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354/2021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31740/845066/0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358/5</w:t>
            </w:r>
          </w:p>
          <w:p>
            <w:pPr>
              <w:jc w:val="center"/>
            </w:pPr>
            <w:r>
              <w:t>359/5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0,0267</w:t>
            </w:r>
          </w:p>
          <w:p>
            <w:pPr>
              <w:jc w:val="center"/>
            </w:pPr>
            <w:r>
              <w:t>0,0092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39.009zł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354/2021 z dnia 2 sierpnia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2021-08-03T13:53:19Z</dcterms:created>
  <dcterms:modified xsi:type="dcterms:W3CDTF">2021-08-03T13:53:19Z</dcterms:modified>
  <cp:category>Akt prawny</cp:category>
</cp:coreProperties>
</file>