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41F395" w14:textId="349AD4D4" w:rsidR="00A77B3E" w:rsidRDefault="0058648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AD0CDD">
        <w:rPr>
          <w:b/>
          <w:caps/>
        </w:rPr>
        <w:t>92/2021</w:t>
      </w:r>
      <w:r>
        <w:rPr>
          <w:b/>
          <w:caps/>
        </w:rPr>
        <w:br/>
        <w:t>Prezydenta Miasta Elbląg</w:t>
      </w:r>
    </w:p>
    <w:p w14:paraId="7B2A690D" w14:textId="29115E94" w:rsidR="00A77B3E" w:rsidRDefault="00586480">
      <w:pPr>
        <w:spacing w:before="280" w:after="280"/>
        <w:jc w:val="center"/>
        <w:rPr>
          <w:b/>
          <w:caps/>
        </w:rPr>
      </w:pPr>
      <w:r>
        <w:t xml:space="preserve">z dnia </w:t>
      </w:r>
      <w:r w:rsidR="00AD0CDD">
        <w:t xml:space="preserve">17 marca </w:t>
      </w:r>
      <w:r>
        <w:t>2021 r.</w:t>
      </w:r>
    </w:p>
    <w:p w14:paraId="250D1455" w14:textId="77777777" w:rsidR="00A77B3E" w:rsidRDefault="00586480">
      <w:pPr>
        <w:keepNext/>
        <w:spacing w:after="480"/>
        <w:jc w:val="center"/>
      </w:pPr>
      <w:r>
        <w:rPr>
          <w:b/>
        </w:rPr>
        <w:t>w sprawie ustalenia wskaźnika struktury sprzedaży (WSS) oraz prewspółczynnika VAT do stosowania na rok 2021 dla Urzędu Miasta Elbląg</w:t>
      </w:r>
    </w:p>
    <w:p w14:paraId="01D1B70E" w14:textId="77777777" w:rsidR="00A77B3E" w:rsidRDefault="00586480">
      <w:pPr>
        <w:keepLines/>
        <w:spacing w:before="120" w:after="120"/>
        <w:ind w:firstLine="227"/>
      </w:pPr>
      <w:r>
        <w:t>Na podstawie art. 30 ust. 1 ustawy z dnia 8 marca 1990 r. o samorządzie gminnym ( Dz. U. z 2020 r. poz. 713, 1378), w związku z art. 86 ust. 2a-2h, art. 90 ust. 3, art. 91 ustawy z dnia 11 marca 2004 r. o podatku od towarów i usług (Dz. U. z 2020 r. poz. 106, 568, 1065, 1106, 1747, 2419,  z 2019 r. poz. 1495, 1520, 1751) oraz rozporządzenia Ministra Finansów z dnia 17 grudnia 2015 r. w sprawie sposobu określenia zakresu wykorzystania nabywanych towarów i usług do celów działalności gospodarczej w przypadku niektórych podatników (Dz. U. z 2015 r. poz. 2193, z 2020 r. poz. 289), zarządza się co następuje:</w:t>
      </w:r>
    </w:p>
    <w:p w14:paraId="65685413" w14:textId="77777777" w:rsidR="00A77B3E" w:rsidRDefault="0058648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Ustala się proporcję rocznego obrotu z tytułu czynności, w związku z którymi podatnikowi przysługuje prawo do obniżenia kwoty podatku należnego oraz czynności, w związku z którymi podatnikowi nie przysługuje takie prawo w wysokości 28 % zgodnie z załącznikiem nr 1 do niniejszego zarządzenia.</w:t>
      </w:r>
    </w:p>
    <w:p w14:paraId="6E6E3B63" w14:textId="77777777" w:rsidR="00A77B3E" w:rsidRDefault="0058648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proporcję (prewspółczynnik VAT) na rok 2021 dla Urzędu Miasta Elbląg, w związku z którą przysługuje prawo odliczenia podatku naliczonego w przypadku nabycia towarów i usług wykorzystywanych do celów wykonywanej przez podatnika działalności gospodarczej  jak i do innych niż działalność gospodarcza w wysokości  15 % zgodnie z załącznikiem nr 2 do niniejszego zarządzenia.</w:t>
      </w:r>
    </w:p>
    <w:p w14:paraId="15E937AF" w14:textId="77777777" w:rsidR="00A77B3E" w:rsidRDefault="0058648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proporcję na rok 2021 dla Urzędu Miasta Elbląg przy zastosowaniu rocznej struktury sprzedaży za 2020 rok oraz prewspółczynnika VAT –roczny obrót z działalności gospodarczej wyliczony na podstawie danych za 2020 r.  w wysokości  4,2 % zgodnie z załącznikiem nr 3 do niniejszego zarządzenia.</w:t>
      </w:r>
    </w:p>
    <w:p w14:paraId="2F09EBA6" w14:textId="77777777" w:rsidR="00A77B3E" w:rsidRDefault="00586480" w:rsidP="00586480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 z dniem  podpisania z mocą obowiązującą od 1 stycznia 2021 r.</w:t>
      </w:r>
    </w:p>
    <w:p w14:paraId="2AA20630" w14:textId="61FE5914" w:rsidR="00D35DD1" w:rsidRDefault="00586480">
      <w:pPr>
        <w:keepNext/>
        <w:spacing w:before="120" w:after="120" w:line="360" w:lineRule="auto"/>
        <w:ind w:left="4535"/>
        <w:jc w:val="left"/>
        <w:rPr>
          <w:szCs w:val="20"/>
        </w:rPr>
      </w:pPr>
      <w:r>
        <w:rPr>
          <w:szCs w:val="20"/>
        </w:rPr>
        <w:t xml:space="preserve">Załącznik Nr 1 do zarządzenia </w:t>
      </w:r>
      <w:r w:rsidR="00AD0CDD">
        <w:rPr>
          <w:szCs w:val="20"/>
        </w:rPr>
        <w:t>92/2021</w:t>
      </w:r>
      <w:r>
        <w:rPr>
          <w:szCs w:val="20"/>
        </w:rPr>
        <w:br/>
        <w:t>Prezydenta Miasta Elbląg</w:t>
      </w:r>
      <w:r>
        <w:rPr>
          <w:szCs w:val="20"/>
        </w:rPr>
        <w:br/>
        <w:t>z dnia</w:t>
      </w:r>
      <w:r w:rsidR="00AD0CDD">
        <w:rPr>
          <w:szCs w:val="20"/>
        </w:rPr>
        <w:t xml:space="preserve"> 17 marca </w:t>
      </w:r>
      <w:r>
        <w:rPr>
          <w:szCs w:val="20"/>
        </w:rPr>
        <w:t>2021 r.</w:t>
      </w:r>
    </w:p>
    <w:p w14:paraId="24D432D6" w14:textId="77777777" w:rsidR="00586480" w:rsidRDefault="00586480">
      <w:pPr>
        <w:keepNext/>
        <w:spacing w:before="120" w:after="120" w:line="360" w:lineRule="auto"/>
        <w:ind w:left="4535"/>
        <w:jc w:val="left"/>
        <w:rPr>
          <w:szCs w:val="20"/>
        </w:rPr>
      </w:pPr>
    </w:p>
    <w:p w14:paraId="7BAEF595" w14:textId="77777777" w:rsidR="00D35DD1" w:rsidRDefault="00586480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  <w:r>
        <w:rPr>
          <w:b/>
          <w:szCs w:val="20"/>
        </w:rPr>
        <w:t>Wyliczenie rocznej struktury sprzedaży do stosowania w roku 2021.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64"/>
        <w:gridCol w:w="2852"/>
        <w:gridCol w:w="4140"/>
      </w:tblGrid>
      <w:tr w:rsidR="00D35DD1" w14:paraId="5A47DD6F" w14:textId="77777777"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05E07" w14:textId="77777777" w:rsidR="00D35DD1" w:rsidRDefault="00D35DD1">
            <w:pPr>
              <w:jc w:val="center"/>
              <w:rPr>
                <w:color w:val="000000"/>
                <w:szCs w:val="20"/>
                <w:u w:color="000000"/>
              </w:rPr>
            </w:pPr>
          </w:p>
          <w:p w14:paraId="48F3E0A0" w14:textId="77777777" w:rsidR="00D35DD1" w:rsidRDefault="00586480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X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D28CD" w14:textId="77777777" w:rsidR="00D35DD1" w:rsidRDefault="0058648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Obrót z tytułu czynności, w związku z którymi  przysługuje prawo do obniżenia kwoty podatku</w:t>
            </w:r>
          </w:p>
          <w:p w14:paraId="611326AC" w14:textId="77777777" w:rsidR="00D35DD1" w:rsidRDefault="00D35DD1">
            <w:pPr>
              <w:rPr>
                <w:szCs w:val="20"/>
              </w:rPr>
            </w:pPr>
          </w:p>
          <w:p w14:paraId="36BF8B65" w14:textId="77777777" w:rsidR="00D35DD1" w:rsidRDefault="00586480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(wartość netto opodatkowana)</w:t>
            </w:r>
          </w:p>
        </w:tc>
        <w:tc>
          <w:tcPr>
            <w:tcW w:w="4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385A5" w14:textId="77777777" w:rsidR="00D35DD1" w:rsidRDefault="0058648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Całkowity obrót z tytułu czynności, w związku z którymi podatnikowi przysługuje prawo do obniżenia kwoty podatku należnego</w:t>
            </w:r>
          </w:p>
          <w:p w14:paraId="383AF09F" w14:textId="77777777" w:rsidR="00D35DD1" w:rsidRDefault="00586480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oraz czynności,</w:t>
            </w:r>
          </w:p>
          <w:p w14:paraId="482DC9F8" w14:textId="77777777" w:rsidR="00D35DD1" w:rsidRDefault="00586480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w związku z którymi podatnikowi nie przysługuje takie prawo</w:t>
            </w:r>
          </w:p>
          <w:p w14:paraId="1FAA1081" w14:textId="77777777" w:rsidR="00D35DD1" w:rsidRDefault="00586480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(wartość netto opodatkowana oraz zwolniona)</w:t>
            </w:r>
          </w:p>
        </w:tc>
      </w:tr>
      <w:tr w:rsidR="00D35DD1" w14:paraId="5E2023D1" w14:textId="77777777"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6CA7C" w14:textId="77777777" w:rsidR="00D35DD1" w:rsidRDefault="0058648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Styczeń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92C4C0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154 633,68</w:t>
            </w:r>
          </w:p>
        </w:tc>
        <w:tc>
          <w:tcPr>
            <w:tcW w:w="4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92BB15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1 190 453,78</w:t>
            </w:r>
          </w:p>
        </w:tc>
      </w:tr>
      <w:tr w:rsidR="00D35DD1" w14:paraId="0EFB9599" w14:textId="77777777"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AE743" w14:textId="77777777" w:rsidR="00D35DD1" w:rsidRDefault="0058648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Luty</w:t>
            </w:r>
          </w:p>
        </w:tc>
        <w:tc>
          <w:tcPr>
            <w:tcW w:w="2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56C31E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133 317,28</w:t>
            </w:r>
          </w:p>
        </w:tc>
        <w:tc>
          <w:tcPr>
            <w:tcW w:w="4236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881E34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234 998,48</w:t>
            </w:r>
          </w:p>
        </w:tc>
      </w:tr>
      <w:tr w:rsidR="00D35DD1" w14:paraId="0E7BCAF3" w14:textId="77777777">
        <w:tc>
          <w:tcPr>
            <w:tcW w:w="292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6C6DA" w14:textId="77777777" w:rsidR="00D35DD1" w:rsidRDefault="0058648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Marzec</w:t>
            </w:r>
          </w:p>
        </w:tc>
        <w:tc>
          <w:tcPr>
            <w:tcW w:w="2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2782D7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515 358,21</w:t>
            </w:r>
          </w:p>
        </w:tc>
        <w:tc>
          <w:tcPr>
            <w:tcW w:w="4236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D376A8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754 938,61</w:t>
            </w:r>
          </w:p>
        </w:tc>
      </w:tr>
      <w:tr w:rsidR="00D35DD1" w14:paraId="4A8CCC15" w14:textId="77777777">
        <w:tc>
          <w:tcPr>
            <w:tcW w:w="292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57D6E" w14:textId="77777777" w:rsidR="00D35DD1" w:rsidRDefault="0058648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Kwiecień</w:t>
            </w:r>
          </w:p>
        </w:tc>
        <w:tc>
          <w:tcPr>
            <w:tcW w:w="2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49C4CB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207 706,34</w:t>
            </w:r>
          </w:p>
        </w:tc>
        <w:tc>
          <w:tcPr>
            <w:tcW w:w="4236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0F85CD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490 188,80</w:t>
            </w:r>
          </w:p>
        </w:tc>
      </w:tr>
      <w:tr w:rsidR="00D35DD1" w14:paraId="380A46A0" w14:textId="77777777">
        <w:tc>
          <w:tcPr>
            <w:tcW w:w="292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E2DD4" w14:textId="77777777" w:rsidR="00D35DD1" w:rsidRDefault="0058648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Maj</w:t>
            </w:r>
          </w:p>
        </w:tc>
        <w:tc>
          <w:tcPr>
            <w:tcW w:w="2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B0DC96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390 161,00</w:t>
            </w:r>
          </w:p>
        </w:tc>
        <w:tc>
          <w:tcPr>
            <w:tcW w:w="4236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0B0D4D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1 231 108,55</w:t>
            </w:r>
          </w:p>
        </w:tc>
      </w:tr>
      <w:tr w:rsidR="00D35DD1" w14:paraId="5B4CE266" w14:textId="77777777">
        <w:tc>
          <w:tcPr>
            <w:tcW w:w="292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43812" w14:textId="77777777" w:rsidR="00D35DD1" w:rsidRDefault="0058648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Czerwiec</w:t>
            </w:r>
          </w:p>
        </w:tc>
        <w:tc>
          <w:tcPr>
            <w:tcW w:w="2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280379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1 837 803,64</w:t>
            </w:r>
          </w:p>
        </w:tc>
        <w:tc>
          <w:tcPr>
            <w:tcW w:w="4236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1A1964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2 193 079,04</w:t>
            </w:r>
          </w:p>
        </w:tc>
      </w:tr>
      <w:tr w:rsidR="00D35DD1" w14:paraId="181C2BA2" w14:textId="77777777">
        <w:tc>
          <w:tcPr>
            <w:tcW w:w="292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6516D" w14:textId="77777777" w:rsidR="00D35DD1" w:rsidRDefault="0058648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Lipiec</w:t>
            </w:r>
          </w:p>
        </w:tc>
        <w:tc>
          <w:tcPr>
            <w:tcW w:w="2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BE8B6E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502 382,26</w:t>
            </w:r>
          </w:p>
        </w:tc>
        <w:tc>
          <w:tcPr>
            <w:tcW w:w="4236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F7C3B8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1 063 036,99</w:t>
            </w:r>
          </w:p>
        </w:tc>
      </w:tr>
      <w:tr w:rsidR="00D35DD1" w14:paraId="1454EC20" w14:textId="77777777">
        <w:tc>
          <w:tcPr>
            <w:tcW w:w="292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2ABC3" w14:textId="77777777" w:rsidR="00D35DD1" w:rsidRDefault="0058648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Sierpień</w:t>
            </w:r>
          </w:p>
        </w:tc>
        <w:tc>
          <w:tcPr>
            <w:tcW w:w="2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441D60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346 691,97</w:t>
            </w:r>
          </w:p>
        </w:tc>
        <w:tc>
          <w:tcPr>
            <w:tcW w:w="4236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27B4EE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4 781 775,98</w:t>
            </w:r>
          </w:p>
        </w:tc>
      </w:tr>
      <w:tr w:rsidR="00D35DD1" w14:paraId="1D47D862" w14:textId="77777777">
        <w:tc>
          <w:tcPr>
            <w:tcW w:w="292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33D0D" w14:textId="77777777" w:rsidR="00D35DD1" w:rsidRDefault="0058648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Wrzesień</w:t>
            </w:r>
          </w:p>
        </w:tc>
        <w:tc>
          <w:tcPr>
            <w:tcW w:w="2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79E2C1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358 065,52</w:t>
            </w:r>
          </w:p>
        </w:tc>
        <w:tc>
          <w:tcPr>
            <w:tcW w:w="4236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FCE772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834 435,46</w:t>
            </w:r>
          </w:p>
        </w:tc>
      </w:tr>
      <w:tr w:rsidR="00D35DD1" w14:paraId="4BB89C8A" w14:textId="77777777">
        <w:tc>
          <w:tcPr>
            <w:tcW w:w="292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4E484" w14:textId="77777777" w:rsidR="00D35DD1" w:rsidRDefault="0058648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Październik</w:t>
            </w:r>
          </w:p>
        </w:tc>
        <w:tc>
          <w:tcPr>
            <w:tcW w:w="2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FF8FA5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616 361,66</w:t>
            </w:r>
          </w:p>
        </w:tc>
        <w:tc>
          <w:tcPr>
            <w:tcW w:w="4236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3671CD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1 172 928,68</w:t>
            </w:r>
          </w:p>
        </w:tc>
      </w:tr>
      <w:tr w:rsidR="00D35DD1" w14:paraId="56E86E5B" w14:textId="77777777">
        <w:tc>
          <w:tcPr>
            <w:tcW w:w="292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A3686" w14:textId="77777777" w:rsidR="00D35DD1" w:rsidRDefault="0058648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Listopad</w:t>
            </w:r>
          </w:p>
        </w:tc>
        <w:tc>
          <w:tcPr>
            <w:tcW w:w="2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EA64BC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187 552,21</w:t>
            </w:r>
          </w:p>
        </w:tc>
        <w:tc>
          <w:tcPr>
            <w:tcW w:w="4236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2740AA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637 173,67</w:t>
            </w:r>
          </w:p>
        </w:tc>
      </w:tr>
      <w:tr w:rsidR="00D35DD1" w14:paraId="60F53F37" w14:textId="77777777">
        <w:tc>
          <w:tcPr>
            <w:tcW w:w="292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E8688" w14:textId="77777777" w:rsidR="00D35DD1" w:rsidRDefault="0058648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grudzień</w:t>
            </w:r>
          </w:p>
        </w:tc>
        <w:tc>
          <w:tcPr>
            <w:tcW w:w="2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DBD158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338 975,99</w:t>
            </w:r>
          </w:p>
        </w:tc>
        <w:tc>
          <w:tcPr>
            <w:tcW w:w="4236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FAF0D1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5 789 234,86</w:t>
            </w:r>
          </w:p>
        </w:tc>
      </w:tr>
      <w:tr w:rsidR="00D35DD1" w14:paraId="5DAF8E20" w14:textId="77777777">
        <w:trPr>
          <w:trHeight w:val="58"/>
        </w:trPr>
        <w:tc>
          <w:tcPr>
            <w:tcW w:w="292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71126" w14:textId="77777777" w:rsidR="00D35DD1" w:rsidRDefault="0058648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b/>
                <w:szCs w:val="20"/>
              </w:rPr>
              <w:t>Razem</w:t>
            </w:r>
          </w:p>
        </w:tc>
        <w:tc>
          <w:tcPr>
            <w:tcW w:w="2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A9B56C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rPr>
                <w:b/>
                <w:szCs w:val="20"/>
              </w:rPr>
              <w:t>5 589 009,76</w:t>
            </w:r>
          </w:p>
        </w:tc>
        <w:tc>
          <w:tcPr>
            <w:tcW w:w="4236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1C92C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rPr>
                <w:b/>
                <w:szCs w:val="20"/>
              </w:rPr>
              <w:t>20 373 352,90</w:t>
            </w:r>
          </w:p>
        </w:tc>
      </w:tr>
    </w:tbl>
    <w:p w14:paraId="32EC461B" w14:textId="77777777" w:rsidR="00D35DD1" w:rsidRDefault="00586480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Wyliczenie wskaźnika.</w:t>
      </w:r>
    </w:p>
    <w:p w14:paraId="2D4A438A" w14:textId="77777777" w:rsidR="00D35DD1" w:rsidRDefault="00586480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wzór na określenie wskaźnika</w:t>
      </w:r>
    </w:p>
    <w:p w14:paraId="150DD4C9" w14:textId="77777777" w:rsidR="00D35DD1" w:rsidRDefault="00586480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 xml:space="preserve">           A x 100</w:t>
      </w:r>
    </w:p>
    <w:p w14:paraId="4EA8D9B7" w14:textId="77777777" w:rsidR="00D35DD1" w:rsidRDefault="00586480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X =    _______</w:t>
      </w:r>
    </w:p>
    <w:p w14:paraId="3EB5323F" w14:textId="77777777" w:rsidR="00D35DD1" w:rsidRDefault="00586480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ab/>
        <w:t xml:space="preserve">       B</w:t>
      </w:r>
    </w:p>
    <w:p w14:paraId="485582E3" w14:textId="77777777" w:rsidR="00D35DD1" w:rsidRDefault="00586480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Gdzie poszczególne symbole oznaczają:</w:t>
      </w:r>
    </w:p>
    <w:p w14:paraId="138B1CCD" w14:textId="77777777" w:rsidR="00D35DD1" w:rsidRDefault="00586480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x - proporcja określona procentowo, zaokrąglona w górę do najbliższej liczby całkowitej</w:t>
      </w:r>
    </w:p>
    <w:p w14:paraId="5ADCB23F" w14:textId="77777777" w:rsidR="00D35DD1" w:rsidRDefault="00586480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A - roczny obrót z tytułu czynności, w związku z którym przysługuje prawo do obniżenia kwoty  podatku należnego</w:t>
      </w:r>
    </w:p>
    <w:p w14:paraId="5FAF098E" w14:textId="77777777" w:rsidR="00D35DD1" w:rsidRDefault="00586480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B - całkowity obrót z tytułu czynności, w związku z którym podatnikowi przysługuje prawo do obniżenia kwoty podatku należnego oraz czynności w związku z którym podatnikowi nie przysługuje takie prawo</w:t>
      </w:r>
    </w:p>
    <w:p w14:paraId="590E714A" w14:textId="77777777" w:rsidR="00D35DD1" w:rsidRDefault="00586480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  <w:r>
        <w:rPr>
          <w:b/>
          <w:color w:val="000000"/>
          <w:szCs w:val="20"/>
          <w:u w:color="000000"/>
        </w:rPr>
        <w:tab/>
      </w:r>
      <w:r>
        <w:rPr>
          <w:b/>
          <w:color w:val="000000"/>
          <w:szCs w:val="20"/>
          <w:u w:color="000000"/>
        </w:rPr>
        <w:tab/>
      </w:r>
      <w:r>
        <w:rPr>
          <w:color w:val="000000"/>
          <w:szCs w:val="20"/>
          <w:u w:color="000000"/>
        </w:rPr>
        <w:t>5 589 009,76</w:t>
      </w:r>
    </w:p>
    <w:p w14:paraId="1A1D0285" w14:textId="77777777" w:rsidR="00D35DD1" w:rsidRDefault="00586480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WSS        =  _______________ x 100 =  28 %</w:t>
      </w:r>
    </w:p>
    <w:p w14:paraId="65F66B9A" w14:textId="77777777" w:rsidR="00D35DD1" w:rsidRDefault="00586480">
      <w:pPr>
        <w:spacing w:before="120" w:after="120"/>
        <w:ind w:firstLine="227"/>
        <w:jc w:val="left"/>
        <w:rPr>
          <w:color w:val="000000"/>
          <w:szCs w:val="20"/>
          <w:u w:color="000000"/>
        </w:rPr>
        <w:sectPr w:rsidR="00D35DD1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</w:sectPr>
      </w:pPr>
      <w:r>
        <w:rPr>
          <w:color w:val="000000"/>
          <w:szCs w:val="20"/>
          <w:u w:color="000000"/>
        </w:rPr>
        <w:tab/>
      </w:r>
      <w:r>
        <w:rPr>
          <w:color w:val="000000"/>
          <w:szCs w:val="20"/>
          <w:u w:color="000000"/>
        </w:rPr>
        <w:tab/>
        <w:t>20 373 352,90</w:t>
      </w:r>
    </w:p>
    <w:p w14:paraId="398AD122" w14:textId="57045CA2" w:rsidR="00D35DD1" w:rsidRDefault="00586480">
      <w:pPr>
        <w:spacing w:before="120" w:after="120" w:line="360" w:lineRule="auto"/>
        <w:ind w:left="5223"/>
        <w:jc w:val="left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fldChar w:fldCharType="begin"/>
      </w:r>
      <w:r>
        <w:rPr>
          <w:color w:val="000000"/>
          <w:szCs w:val="20"/>
          <w:u w:color="000000"/>
        </w:rPr>
        <w:fldChar w:fldCharType="end"/>
      </w:r>
      <w:r>
        <w:rPr>
          <w:color w:val="000000"/>
          <w:szCs w:val="20"/>
          <w:u w:color="000000"/>
        </w:rPr>
        <w:t xml:space="preserve">Załącznik Nr 2 do zarządzenia </w:t>
      </w:r>
      <w:r w:rsidR="00AD0CDD">
        <w:rPr>
          <w:color w:val="000000"/>
          <w:szCs w:val="20"/>
          <w:u w:color="000000"/>
        </w:rPr>
        <w:t>92/2021</w:t>
      </w:r>
      <w:r>
        <w:rPr>
          <w:color w:val="000000"/>
          <w:szCs w:val="20"/>
          <w:u w:color="000000"/>
        </w:rPr>
        <w:br/>
        <w:t>Prezydenta Miasta Elbląg</w:t>
      </w:r>
      <w:r>
        <w:rPr>
          <w:color w:val="000000"/>
          <w:szCs w:val="20"/>
          <w:u w:color="000000"/>
        </w:rPr>
        <w:br/>
        <w:t>z dnia</w:t>
      </w:r>
      <w:r w:rsidR="00AD0CDD">
        <w:rPr>
          <w:color w:val="000000"/>
          <w:szCs w:val="20"/>
          <w:u w:color="000000"/>
        </w:rPr>
        <w:t xml:space="preserve"> 17 marca </w:t>
      </w:r>
      <w:r>
        <w:rPr>
          <w:color w:val="000000"/>
          <w:szCs w:val="20"/>
          <w:u w:color="000000"/>
        </w:rPr>
        <w:t>2021 r.</w:t>
      </w:r>
    </w:p>
    <w:p w14:paraId="1D85C531" w14:textId="77777777" w:rsidR="00586480" w:rsidRDefault="00586480">
      <w:pPr>
        <w:spacing w:before="120" w:after="120" w:line="360" w:lineRule="auto"/>
        <w:ind w:left="5223"/>
        <w:jc w:val="left"/>
        <w:rPr>
          <w:color w:val="000000"/>
          <w:szCs w:val="20"/>
          <w:u w:color="000000"/>
        </w:rPr>
      </w:pPr>
    </w:p>
    <w:p w14:paraId="2FEAB95A" w14:textId="77777777" w:rsidR="00D35DD1" w:rsidRDefault="00586480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  <w:r>
        <w:rPr>
          <w:b/>
          <w:color w:val="000000"/>
          <w:szCs w:val="20"/>
          <w:u w:color="000000"/>
        </w:rPr>
        <w:t>Wyliczenie prewspółczynnika VAT do stosowania w roku 2021.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9"/>
        <w:gridCol w:w="4953"/>
        <w:gridCol w:w="1030"/>
        <w:gridCol w:w="1744"/>
      </w:tblGrid>
      <w:tr w:rsidR="00D35DD1" w14:paraId="32084FA9" w14:textId="77777777" w:rsidTr="00586480">
        <w:trPr>
          <w:trHeight w:val="825"/>
        </w:trPr>
        <w:tc>
          <w:tcPr>
            <w:tcW w:w="7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D56F49" w14:textId="77777777" w:rsidR="00D35DD1" w:rsidRDefault="0058648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b/>
                <w:sz w:val="28"/>
              </w:rPr>
              <w:t>Sprawozdanie RB NDS za 01.01.2020-31.12.2020 poz. A. Dochody ogółem</w:t>
            </w:r>
          </w:p>
        </w:tc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1B2932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rPr>
                <w:b/>
                <w:sz w:val="28"/>
              </w:rPr>
              <w:t>728 014 171,94</w:t>
            </w:r>
          </w:p>
        </w:tc>
      </w:tr>
      <w:tr w:rsidR="00D35DD1" w14:paraId="490C371C" w14:textId="77777777" w:rsidTr="00586480">
        <w:trPr>
          <w:trHeight w:val="330"/>
        </w:trPr>
        <w:tc>
          <w:tcPr>
            <w:tcW w:w="7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E4E0D6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Dochody wykonane jednostek budżetowych (bez UM w Elblągu)</w:t>
            </w:r>
          </w:p>
        </w:tc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922E6E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rPr>
                <w:b/>
                <w:sz w:val="24"/>
              </w:rPr>
              <w:t>16 638 185,41</w:t>
            </w:r>
          </w:p>
        </w:tc>
      </w:tr>
      <w:tr w:rsidR="00D35DD1" w14:paraId="632C1DB1" w14:textId="77777777" w:rsidTr="00586480">
        <w:trPr>
          <w:trHeight w:val="581"/>
        </w:trPr>
        <w:tc>
          <w:tcPr>
            <w:tcW w:w="7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AAFE77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Wydatki wykonane jednostek budżetowych (bez UM w Elblągu)</w:t>
            </w:r>
          </w:p>
        </w:tc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F11E81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rPr>
                <w:b/>
                <w:sz w:val="24"/>
              </w:rPr>
              <w:t>336 981 949,55</w:t>
            </w:r>
          </w:p>
        </w:tc>
      </w:tr>
      <w:tr w:rsidR="00D35DD1" w14:paraId="4257DB73" w14:textId="77777777" w:rsidTr="00586480">
        <w:trPr>
          <w:trHeight w:val="851"/>
        </w:trPr>
        <w:tc>
          <w:tcPr>
            <w:tcW w:w="7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7BFF8B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Dochody ogółem ze sprawozdania RB NDS minus dochody wykonane z RB- 27S jednostek budżetowych minus wydatki wykonane RB - 28S jednostek budżetowych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075514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rPr>
                <w:b/>
                <w:sz w:val="24"/>
              </w:rPr>
              <w:t>374 394 036,98</w:t>
            </w:r>
          </w:p>
        </w:tc>
      </w:tr>
      <w:tr w:rsidR="00D35DD1" w14:paraId="0F31605D" w14:textId="77777777" w:rsidTr="00586480">
        <w:trPr>
          <w:trHeight w:val="615"/>
        </w:trPr>
        <w:tc>
          <w:tcPr>
            <w:tcW w:w="100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F8A95EE" w14:textId="77777777" w:rsidR="00D35DD1" w:rsidRDefault="0058648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b/>
                <w:sz w:val="28"/>
              </w:rPr>
              <w:t>WYŁĄCZENIA</w:t>
            </w:r>
          </w:p>
          <w:p w14:paraId="42A6AC6B" w14:textId="77777777" w:rsidR="00D35DD1" w:rsidRDefault="00586480">
            <w:pPr>
              <w:jc w:val="center"/>
            </w:pPr>
            <w:r>
              <w:rPr>
                <w:b/>
                <w:sz w:val="28"/>
              </w:rPr>
              <w:t>Sprawozdanie RB-27S Urzędu Miejskiego w Elblągu</w:t>
            </w:r>
          </w:p>
        </w:tc>
      </w:tr>
      <w:tr w:rsidR="00D35DD1" w14:paraId="38533D46" w14:textId="77777777" w:rsidTr="00586480">
        <w:trPr>
          <w:trHeight w:val="6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44A7AF1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b/>
              </w:rPr>
              <w:t>Klasyfikacja budżetowa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685B615D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b/>
              </w:rPr>
              <w:t>Nazwa paragrafu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4B329B2" w14:textId="77777777" w:rsidR="00D35DD1" w:rsidRDefault="00D35DD1">
            <w:pPr>
              <w:jc w:val="left"/>
              <w:rPr>
                <w:color w:val="000000"/>
                <w:szCs w:val="20"/>
                <w:u w:color="000000"/>
              </w:rPr>
            </w:pPr>
          </w:p>
        </w:tc>
      </w:tr>
      <w:tr w:rsidR="00D35DD1" w14:paraId="7BA8E757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6C627554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600-60004-0950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83BFB9F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Wpływy z tytułu kar i odszkodowań wynikających z umowy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5030D003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9 655,50</w:t>
            </w:r>
          </w:p>
        </w:tc>
      </w:tr>
      <w:tr w:rsidR="00D35DD1" w14:paraId="726FC92E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9BFF629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600-60015-0950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453389E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Wpływy z tytułu kar i odszkodowań wynikających z umowy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37AFE84E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14 465,23</w:t>
            </w:r>
          </w:p>
        </w:tc>
      </w:tr>
      <w:tr w:rsidR="00D35DD1" w14:paraId="6076DFF0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4585E98A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630-63003-0950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3D5D287A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Wpływy z tytułu kar i odszkodowań wynikających z umowy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39E6A5E4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154,98</w:t>
            </w:r>
          </w:p>
        </w:tc>
      </w:tr>
      <w:tr w:rsidR="00D35DD1" w14:paraId="4EF6B34B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4B79D84C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750-75023-0940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C6BBAD9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Wpływy z różnych rozliczeń/zwrotów z lata ubiegłych (Vat za 2019 r.)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6BEBC523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788 959,07</w:t>
            </w:r>
          </w:p>
        </w:tc>
      </w:tr>
      <w:tr w:rsidR="00D35DD1" w14:paraId="7FA68BCC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69492D85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750-75075-0950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37642906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Wpływy z tytułu kar i odszkodowań wynikających z umowy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8869FA0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2 564,04</w:t>
            </w:r>
          </w:p>
        </w:tc>
      </w:tr>
      <w:tr w:rsidR="00D35DD1" w14:paraId="731BFF42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334E06AC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758-75814-0960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5362CE2C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Wpływy z otrzymanych spadków, zapisów i darowizn w postaci pieniężnej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08C5816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48 836,29</w:t>
            </w:r>
          </w:p>
        </w:tc>
      </w:tr>
      <w:tr w:rsidR="00D35DD1" w14:paraId="539EF1D3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41C7AD2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758-75814-0920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23A076E0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Odsetki na rachunku bankowym (ze sprawozdania z Organu)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5DFD25C5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363 896,96</w:t>
            </w:r>
          </w:p>
        </w:tc>
      </w:tr>
      <w:tr w:rsidR="00D35DD1" w14:paraId="580D822D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3AFFDC7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801-80195-0950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61A771C4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Wpływy z tytułu kar i odszkodowań wynikających z umowy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6FC44810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3 395,26</w:t>
            </w:r>
          </w:p>
        </w:tc>
      </w:tr>
      <w:tr w:rsidR="00D35DD1" w14:paraId="47DD0B88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947D5A3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b/>
              </w:rPr>
              <w:t>SUMA</w:t>
            </w:r>
          </w:p>
        </w:tc>
        <w:tc>
          <w:tcPr>
            <w:tcW w:w="7906" w:type="dxa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3DB8728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rPr>
                <w:b/>
              </w:rPr>
              <w:t>1 231 927,33</w:t>
            </w:r>
          </w:p>
        </w:tc>
      </w:tr>
      <w:tr w:rsidR="00D35DD1" w14:paraId="3871CABB" w14:textId="77777777" w:rsidTr="00586480">
        <w:trPr>
          <w:trHeight w:val="615"/>
        </w:trPr>
        <w:tc>
          <w:tcPr>
            <w:tcW w:w="100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vAlign w:val="bottom"/>
          </w:tcPr>
          <w:p w14:paraId="06103FF2" w14:textId="77777777" w:rsidR="00D35DD1" w:rsidRDefault="0058648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b/>
                <w:sz w:val="28"/>
              </w:rPr>
              <w:t>Sprawozdanie RB-28S Urzędu Miejskiego w Elblągu</w:t>
            </w:r>
          </w:p>
        </w:tc>
      </w:tr>
      <w:tr w:rsidR="00D35DD1" w14:paraId="79560DB7" w14:textId="77777777" w:rsidTr="00586480">
        <w:trPr>
          <w:trHeight w:val="6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007B3B09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b/>
              </w:rPr>
              <w:t>Klasyfikacja budżetowa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1294663E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b/>
              </w:rPr>
              <w:t>Nazwa paragrafu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6223252D" w14:textId="77777777" w:rsidR="00D35DD1" w:rsidRDefault="00D35DD1">
            <w:pPr>
              <w:jc w:val="right"/>
              <w:rPr>
                <w:color w:val="000000"/>
                <w:szCs w:val="20"/>
                <w:u w:color="000000"/>
              </w:rPr>
            </w:pPr>
          </w:p>
        </w:tc>
      </w:tr>
      <w:tr w:rsidR="00D35DD1" w14:paraId="5AA3BC8D" w14:textId="77777777" w:rsidTr="00586480">
        <w:trPr>
          <w:trHeight w:val="6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559303F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010-01030-2850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99CCA02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Wpłaty gmina na rzecz izb rolniczych w wysokości 2% uzyskanych wpływów z podatku rolnego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0EFEA8F0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5 010,70</w:t>
            </w:r>
          </w:p>
        </w:tc>
      </w:tr>
      <w:tr w:rsidR="00D35DD1" w14:paraId="020A9E33" w14:textId="77777777" w:rsidTr="00586480">
        <w:trPr>
          <w:trHeight w:val="9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5685645C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600-60004-6030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5667EFEB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Wniesienie wkładów do spółek prawa handlowego oraz na uzupełnienie funduszy strukturalnych banków państwowych i innych instytucji finansowych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6C6BE3AF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26 850 000,00</w:t>
            </w:r>
          </w:p>
        </w:tc>
      </w:tr>
      <w:tr w:rsidR="00D35DD1" w14:paraId="577FB705" w14:textId="77777777" w:rsidTr="00586480">
        <w:trPr>
          <w:trHeight w:val="15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6C63B41C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630-63003-2360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48018F1C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celowa z budżetu jednostki samorządu terytorialnego, udzielone w trybie art.. 221 ustawy, na finansowanie lub dofinansowanie zadań zleconych do realizacji organizacjom prowadzącym działalność pożytku publicznego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EDBF62A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160 000,00</w:t>
            </w:r>
          </w:p>
        </w:tc>
      </w:tr>
      <w:tr w:rsidR="00D35DD1" w14:paraId="163467E6" w14:textId="77777777" w:rsidTr="00586480">
        <w:trPr>
          <w:trHeight w:val="6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599D2E21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700-70001-2650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DFF96BB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przedmiotowa z budżetu dla samorządowego zakładu budżetowego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51466F9B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1 500 000,00</w:t>
            </w:r>
          </w:p>
        </w:tc>
      </w:tr>
      <w:tr w:rsidR="00D35DD1" w14:paraId="20A8185C" w14:textId="77777777" w:rsidTr="00586480">
        <w:trPr>
          <w:trHeight w:val="9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382AD2E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710-71095-2910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73ABA9D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Zwrot dotacji oraz płatności wykorzystanych niezgodnie z przeznaczeniem lub wykorzystanych z naruszeniem procedur, o których mowa w art.. 184 ustawy, pobranych nienależnie lub w nadmiernej wysokości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23161172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1 439,80</w:t>
            </w:r>
          </w:p>
        </w:tc>
      </w:tr>
      <w:tr w:rsidR="00D35DD1" w14:paraId="54E8A772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6BBB4202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750-75011-2950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09E03699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Zwrot niewykorzystanych dotacji oraz płatności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99B4666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7 445,10</w:t>
            </w:r>
          </w:p>
        </w:tc>
      </w:tr>
      <w:tr w:rsidR="00D35DD1" w14:paraId="56C1B68A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C6CABEF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750-75023-2710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00CE2C3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celowa na pomoc finansową udzieloną między jednostkami samorządu terytorialnego na dofinansowanie własnych zadań bieżących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39644542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23 000,00</w:t>
            </w:r>
          </w:p>
        </w:tc>
      </w:tr>
      <w:tr w:rsidR="00D35DD1" w14:paraId="65D3AAC5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6084A37F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750-75095-2360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5B813765" w14:textId="582A741D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celowa z budżetu jednostki samorządu terytorialnego, udzielone w trybie 221 ustawy, na finansowanie lub dofinansowanie zadań zleconych do realizacji organizac</w:t>
            </w:r>
            <w:r w:rsidR="00643693">
              <w:t>j</w:t>
            </w:r>
            <w:r>
              <w:t>om prowadzącym działalność pożytku publicznego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07370BFD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215 730,00</w:t>
            </w:r>
          </w:p>
        </w:tc>
      </w:tr>
      <w:tr w:rsidR="00D35DD1" w14:paraId="6484575E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044B3ACF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754-75405-2300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551BD89C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Wpłaty jednostek na państwowy fundusz celowy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2851C877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38 000,00</w:t>
            </w:r>
          </w:p>
        </w:tc>
      </w:tr>
      <w:tr w:rsidR="00D35DD1" w14:paraId="252AFFDF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44189EB2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754-75405-6170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F8CDB91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Wpłaty jednostek na państwowy fundusz celowy na finansowanie lub dofinansowanie inwestycji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59D03FC3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50 000,00</w:t>
            </w:r>
          </w:p>
        </w:tc>
      </w:tr>
      <w:tr w:rsidR="00D35DD1" w14:paraId="23752DCF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DA6D44B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754-75412-2830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042B29A0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celowa z budżetu na finansowanie lub dofinansowanie zadań zleconych do realizacji pozostałym jednostkom niezaliczanym do sektora finansów publicznych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06E893A7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21 600,00</w:t>
            </w:r>
          </w:p>
        </w:tc>
      </w:tr>
      <w:tr w:rsidR="00D35DD1" w14:paraId="42986E44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616B2441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754-75495-2300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665ACB72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Wpłaty jednostek na państwowy fundusz celowy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443BBB97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5 000,00</w:t>
            </w:r>
          </w:p>
        </w:tc>
      </w:tr>
      <w:tr w:rsidR="00D35DD1" w14:paraId="24E24845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6CCAFB72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755-75515-2360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421D2EF6" w14:textId="6FB560DD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celowa z budżetu jednostki samorządu terytorialnego, udzielone w trybie 221 ustawy, na finansowanie lub dofinansowanie zadań zleconych do realizacji organizac</w:t>
            </w:r>
            <w:r w:rsidR="00643693">
              <w:t>j</w:t>
            </w:r>
            <w:r>
              <w:t>om prowadzącym działalność pożytku publicznego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49F7898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190 080,00</w:t>
            </w:r>
          </w:p>
        </w:tc>
      </w:tr>
      <w:tr w:rsidR="00D35DD1" w14:paraId="1B7D5542" w14:textId="77777777" w:rsidTr="00586480">
        <w:trPr>
          <w:trHeight w:val="15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7FB4C05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801-80101-2590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EA02433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podmiotowa z budżetu dla publicznej jednostki systemu oświaty prowadzonej przez osobę prawną inną niż jednostka samorządu terytorialnego lub przez osobę fizyczną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00997DD7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3 898 592,16</w:t>
            </w:r>
          </w:p>
        </w:tc>
      </w:tr>
      <w:tr w:rsidR="00D35DD1" w14:paraId="2EAE5FEB" w14:textId="77777777" w:rsidTr="00586480">
        <w:trPr>
          <w:trHeight w:val="6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323C88A4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801-80102-2540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5752BB61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podmiotowa z budżetu dla niepublicznej jednostki systemu oświaty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BEB587C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1 003 462,76</w:t>
            </w:r>
          </w:p>
        </w:tc>
      </w:tr>
      <w:tr w:rsidR="00D35DD1" w14:paraId="158D65B5" w14:textId="77777777" w:rsidTr="00586480">
        <w:trPr>
          <w:trHeight w:val="15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2A29029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801-80103-2590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61817445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podmiotowa z budżetu dla publicznej jednostki systemu oświaty prowadzonej przez osobę prawną inną niż jednostka samorządu terytorialnego lub przez osobę fizyczną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3E56732D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389 102,50</w:t>
            </w:r>
          </w:p>
        </w:tc>
      </w:tr>
      <w:tr w:rsidR="00D35DD1" w14:paraId="58B485FD" w14:textId="77777777" w:rsidTr="00586480">
        <w:trPr>
          <w:trHeight w:val="6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6C839ADB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801-80104-2540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0FD8B60D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podmiotowa z budżetu dla niepublicznej jednostki systemu oświaty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07CCD92F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12 342 222,97</w:t>
            </w:r>
          </w:p>
        </w:tc>
      </w:tr>
      <w:tr w:rsidR="00D35DD1" w14:paraId="73863A05" w14:textId="77777777" w:rsidTr="00586480">
        <w:trPr>
          <w:trHeight w:val="6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2085114E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801-80105-2540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2BF5A15F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podmiotowa z budżetu dla niepublicznej jednostki systemu oświaty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093C90A8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953 206,39</w:t>
            </w:r>
          </w:p>
        </w:tc>
      </w:tr>
      <w:tr w:rsidR="00D35DD1" w14:paraId="27BA5875" w14:textId="77777777" w:rsidTr="00586480">
        <w:trPr>
          <w:trHeight w:val="6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F6CCC78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801-80116-2540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0BED2523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podmiotowa z budżetu dla niepublicznej jednostki systemu oświaty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23B667D7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1 299 333,99</w:t>
            </w:r>
          </w:p>
        </w:tc>
      </w:tr>
      <w:tr w:rsidR="00D35DD1" w14:paraId="431FF991" w14:textId="77777777" w:rsidTr="00586480">
        <w:trPr>
          <w:trHeight w:val="6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32E04092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801-80120-2540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6019E021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podmiotowa z budżetu dla niepublicznej jednostki systemu oświaty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5BB82994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514 090,18</w:t>
            </w:r>
          </w:p>
        </w:tc>
      </w:tr>
      <w:tr w:rsidR="00D35DD1" w14:paraId="29286114" w14:textId="77777777" w:rsidTr="00586480">
        <w:trPr>
          <w:trHeight w:val="15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3CB6119C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801-80120-2590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2FCE50A9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podmiotowa z budżetu dla publicznej jednostki systemu oświaty prowadzonej przez osobę prawną inną niż jednostka samorządu terytorialnego lub przez osobę fizyczną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8F925B5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1 120 026,08</w:t>
            </w:r>
          </w:p>
        </w:tc>
      </w:tr>
      <w:tr w:rsidR="00D35DD1" w14:paraId="126BA4EF" w14:textId="77777777" w:rsidTr="00586480">
        <w:trPr>
          <w:trHeight w:val="6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0D210B52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801-80134-2540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47BBEE1A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podmiotowa z budżetu dla niepublicznej jednostki systemu oświaty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0FAA46D2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744 950,00</w:t>
            </w:r>
          </w:p>
        </w:tc>
      </w:tr>
      <w:tr w:rsidR="00D35DD1" w14:paraId="4B280DC5" w14:textId="77777777" w:rsidTr="00586480">
        <w:trPr>
          <w:trHeight w:val="6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46A3129B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801-80149-2540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90D9D78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podmiotowa z budżetu dla niepublicznej jednostki systemu oświaty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A5F0AA5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596 302,27</w:t>
            </w:r>
          </w:p>
        </w:tc>
      </w:tr>
      <w:tr w:rsidR="00D35DD1" w14:paraId="334A6FF0" w14:textId="77777777" w:rsidTr="00586480">
        <w:trPr>
          <w:trHeight w:val="12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5AA51063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801-80149-2590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09728D4B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podmiotowa z budżetu dla publicznej jednostki systemu oświaty prowadzonej przez osobę prawną inną niż jednostka samorządu terytorialnego lub przez osobę fizyczną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0AA33C3C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79 431,34</w:t>
            </w:r>
          </w:p>
        </w:tc>
      </w:tr>
      <w:tr w:rsidR="00D35DD1" w14:paraId="3875FF2A" w14:textId="77777777" w:rsidTr="00586480">
        <w:trPr>
          <w:trHeight w:val="12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49B50F1F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801-80150-2590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4211F64C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podmiotowa z budżetu dla publicznej jednostki systemu oświaty prowadzonej przez osobę prawną inną niż jednostka samorządu terytorialnego lub przez osobę fizyczną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462299E0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1 474 548,00</w:t>
            </w:r>
          </w:p>
        </w:tc>
      </w:tr>
      <w:tr w:rsidR="00D35DD1" w14:paraId="2054D596" w14:textId="77777777" w:rsidTr="00586480">
        <w:trPr>
          <w:trHeight w:val="12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21CAD177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801-80152-2590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CD28896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podmiotowa z budżetu dla publicznej jednostki systemu oświaty prowadzonej przez osobę prawną inną niż jednostka samorządu terytorialnego lub przez osobę fizyczną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33CED1D6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132 299,28</w:t>
            </w:r>
          </w:p>
        </w:tc>
      </w:tr>
      <w:tr w:rsidR="00D35DD1" w14:paraId="74BE4C73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192A2F9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801-80153-2830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21830F3D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celowa z budżetu na finansowanie lub dofinansowanie zadań zleconych do realizacji pozostałym jednostkom niezaliczanym do sektora finansów publicznych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3BEC567A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54 404,42</w:t>
            </w:r>
          </w:p>
        </w:tc>
      </w:tr>
      <w:tr w:rsidR="00D35DD1" w14:paraId="191A7705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4387D894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801-80195-2360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4D8C88E5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celowa z budżetu jednostki samorządu terytorialnego, udzielone w trybie 221 ustawy, na finansowanie lub dofinansowanie zadań zleconych do realizacji organizacjom prowadzącym działalność pożytku publicznego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236C9EF2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70 000,00</w:t>
            </w:r>
          </w:p>
        </w:tc>
      </w:tr>
      <w:tr w:rsidR="00D35DD1" w14:paraId="53CD81AF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2754AAC6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801-80195-2830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6282AFE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celowa z budżetu na finansowanie lub dofinansowanie zadań zleconych do realizacji pozostałym jednostkom niezaliczanym do sektora finansów publicznych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E0653E5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50 743,08</w:t>
            </w:r>
          </w:p>
        </w:tc>
      </w:tr>
      <w:tr w:rsidR="00D35DD1" w14:paraId="26D8DE1D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0DF4FC68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801-80195-2910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0A83CF7E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Zwrot dotacji oraz płatności wykorzystanych niezgodnie z przeznaczeniem lub wykorzystanych z naruszeniem procedur, o których mowa w art.. 184 ustawy, pobranych nienależnie lub w nadmiernej wysokości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DBBC09A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476 579,37</w:t>
            </w:r>
          </w:p>
        </w:tc>
      </w:tr>
      <w:tr w:rsidR="00D35DD1" w14:paraId="2E04AFCD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68CDD646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801-80195-2950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3BA2302B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Zwrot niewykorzystanych dotacji oraz płatności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581EBB4F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2 322,00</w:t>
            </w:r>
          </w:p>
        </w:tc>
      </w:tr>
      <w:tr w:rsidR="00D35DD1" w14:paraId="52E1A36F" w14:textId="77777777" w:rsidTr="00586480">
        <w:trPr>
          <w:trHeight w:val="6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04D906BF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851-85111-2800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4E47481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celowa z budżetu dla pozostałych jednostek zaliczanych do sektora finansów publicznych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B56254C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738 783,60</w:t>
            </w:r>
          </w:p>
        </w:tc>
      </w:tr>
      <w:tr w:rsidR="00D35DD1" w14:paraId="19485458" w14:textId="77777777" w:rsidTr="00586480">
        <w:trPr>
          <w:trHeight w:val="12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3547B676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851-85111-6220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B2F9E3E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celowa z budżetu na finansowanie lub dofinansowanie kosztów realizacji inwestycji i zakupów inwestycyjnych innych jednostek sektora finansów publicznych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0CD66E0B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3 151 790,36</w:t>
            </w:r>
          </w:p>
        </w:tc>
      </w:tr>
      <w:tr w:rsidR="00D35DD1" w14:paraId="0ECD8E79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06D87E3A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851-85111-6229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3A6F2AC6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celowa z budżetu na finansowanie lub dofinansowanie kosztów realizacji inwestycji i zakupów inwestycyjnych innych jednostek sektora finansów publicznych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55C8AE24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744 555,00</w:t>
            </w:r>
          </w:p>
        </w:tc>
      </w:tr>
      <w:tr w:rsidR="00D35DD1" w14:paraId="4F3FF01F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EDF60F0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851-85154-2360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5A96E51A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celowa z budżetu jednostki samorządu terytorialnego, udzielone w trybie 221 ustawy, na finansowanie lub dofinansowanie zadań zleconych do realizacji organizacjom prowadzącym działalność pożytku publicznego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69DFF17B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1 305 725,76</w:t>
            </w:r>
          </w:p>
        </w:tc>
      </w:tr>
      <w:tr w:rsidR="00D35DD1" w14:paraId="37253317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62EBB970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851-85154-3240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0835F846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Stypendia dla uczniów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9824F34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60 000,00</w:t>
            </w:r>
          </w:p>
        </w:tc>
      </w:tr>
      <w:tr w:rsidR="00D35DD1" w14:paraId="5FC1C7ED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2925D1D9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851-85156-2360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2AF0392A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celowa z budżetu jednostki samorządu terytorialnego, udzielone w trybie 221 ustawy, na finansowanie lub dofinansowanie zadań zleconych do realizacji organizacjom prowadzącym działalność pożytku publicznego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5CCDD719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12 722,40</w:t>
            </w:r>
          </w:p>
        </w:tc>
      </w:tr>
      <w:tr w:rsidR="00D35DD1" w14:paraId="3A1CC5E4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281FB3E1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852-85202-2360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63447DFA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celowa z budżetu jednostki samorządu terytorialnego, udzielone w trybie 221 ustawy, na finansowanie lub dofinansowanie zadań zleconych do realizacji organizacjom prowadzącym działalność pożytku publicznego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55A1C559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1 289 347,00</w:t>
            </w:r>
          </w:p>
        </w:tc>
      </w:tr>
      <w:tr w:rsidR="00D35DD1" w14:paraId="209BB7DE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CE09E81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852-85202-2367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502DC388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celowa z budżetu jednostki samorządu terytorialnego, udzielone w trybie 221 ustawy, na finansowanie lub dofinansowanie zadań zleconych do realizacji organizacjom prowadzącym działalność pożytku publicznego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06B31E3D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158 927,63</w:t>
            </w:r>
          </w:p>
        </w:tc>
      </w:tr>
      <w:tr w:rsidR="00D35DD1" w14:paraId="3845EE6F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0E991D9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852-85202-2369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6B8CEF45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celowa z budżetu jednostki samorządu terytorialnego, udzielone w trybie 221 ustawy, na finansowanie lub dofinansowanie zadań zleconych do realizacji organizacjom prowadzącym działalność pożytku publicznego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8C4282C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18 697,37</w:t>
            </w:r>
          </w:p>
        </w:tc>
      </w:tr>
      <w:tr w:rsidR="00D35DD1" w14:paraId="355C28BE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6DD8F8FB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852-85203-2360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37D49B29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celowa z budżetu jednostki samorządu terytorialnego, udzielone w trybie 221 ustawy, na finansowanie lub dofinansowanie zadań zleconych do realizacji organizacjom prowadzącym działalność pożytku publicznego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25155F9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2 649 993,75</w:t>
            </w:r>
          </w:p>
        </w:tc>
      </w:tr>
      <w:tr w:rsidR="00D35DD1" w14:paraId="156FBBC3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2B93E175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852-85203-2367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633D1693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celowa z budżetu jednostki samorządu terytorialnego, udzielone w trybie 221 ustawy, na finansowanie lub dofinansowanie zadań zleconych do realizacji organizacjom prowadzącym działalność pożytku publicznego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3997F3C6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51 010,49</w:t>
            </w:r>
          </w:p>
        </w:tc>
      </w:tr>
      <w:tr w:rsidR="00D35DD1" w14:paraId="2E848583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A82F098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852-85203-2369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0C54DF5F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celowa z budżetu jednostki samorządu terytorialnego, udzielone w trybie 221 ustawy, na finansowanie lub dofinansowanie zadań zleconych do realizacji organizacjom prowadzącym działalność pożytku publicznego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2F0A0592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6 001,24</w:t>
            </w:r>
          </w:p>
        </w:tc>
      </w:tr>
      <w:tr w:rsidR="00D35DD1" w14:paraId="400A8606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2D02B368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852-85203-2950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5BA954D4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Zwrot niewykorzystanych dotacji oraz płatności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0A281DC3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3 411,31</w:t>
            </w:r>
          </w:p>
        </w:tc>
      </w:tr>
      <w:tr w:rsidR="00D35DD1" w14:paraId="4ECD481D" w14:textId="77777777" w:rsidTr="00586480">
        <w:trPr>
          <w:trHeight w:val="15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6EC47941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852-85203-6190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026CB418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celowa z budżetu jednostki samorządu terytorialnego, udzielona w trybie art.. 221 ustawy, na dofinansowanie inwestycji w ramach zadań zleconych do organizacji organizacjom prowadzącym działalność pożytku publicznego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F45AB67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14 760,00</w:t>
            </w:r>
          </w:p>
        </w:tc>
      </w:tr>
      <w:tr w:rsidR="00D35DD1" w14:paraId="4D343F88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34546C22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852-85214-2950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25C527E6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Zwrot niewykorzystanych dotacji oraz płatności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7986A57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5 534,67</w:t>
            </w:r>
          </w:p>
        </w:tc>
      </w:tr>
      <w:tr w:rsidR="00D35DD1" w14:paraId="3A424E0F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68761986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852-85215-3110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5BE10B6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Świadczenia społeczne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3793C03A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22 044,68</w:t>
            </w:r>
          </w:p>
        </w:tc>
      </w:tr>
      <w:tr w:rsidR="00D35DD1" w14:paraId="1C9A8B6C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CB958E3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852-85216-2950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0D93C23A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Zwrot niewykorzystanych dotacji oraz płatności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88EE2AA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40 661,17</w:t>
            </w:r>
          </w:p>
        </w:tc>
      </w:tr>
      <w:tr w:rsidR="00D35DD1" w14:paraId="457B7CAC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6FE364DB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852-85228-2360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01A10F5D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celowa z budżetu jednostki samorządu terytorialnego, udzielone w trybie 221 ustawy, na finansowanie lub dofinansowanie zadań zleconych do realizacji organizacjom prowadzącym działalność pożytku publicznego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AD7022F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4 601 002,00</w:t>
            </w:r>
          </w:p>
        </w:tc>
      </w:tr>
      <w:tr w:rsidR="00D35DD1" w14:paraId="75B6063F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2D6AAF49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852-85228-2950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0D348C0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Zwrot niewykorzystanych dotacji oraz płatności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49AE7A8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339 238,66</w:t>
            </w:r>
          </w:p>
        </w:tc>
      </w:tr>
      <w:tr w:rsidR="00D35DD1" w14:paraId="7E070D37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631AA694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852-85230-2360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0757A2C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celowa z budżetu jednostki samorządu terytorialnego, udzielone w trybie 221 ustawy, na finansowanie lub dofinansowanie zadań zleconych do realizacji organizacjom prowadzącym działalność pożytku publicznego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05DCADE0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1 009 923,70</w:t>
            </w:r>
          </w:p>
        </w:tc>
      </w:tr>
      <w:tr w:rsidR="00D35DD1" w14:paraId="39EE7FB4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6F92E293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852-85295-2360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10B1B4F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celowa z budżetu jednostki samorządu terytorialnego, udzielone w trybie 221 ustawy, na finansowanie lub dofinansowanie zadań zleconych do realizacji organizacjom prowadzącym działalność pożytku publicznego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522393EB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203 529,00</w:t>
            </w:r>
          </w:p>
        </w:tc>
      </w:tr>
      <w:tr w:rsidR="00D35DD1" w14:paraId="26F64DAF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0DA5F45C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853-85311-2580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329C2A57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podmiotowa z budżetu dla jednostek niezaliczanych do sektora finansów publicznych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2C1118EF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242 303,59</w:t>
            </w:r>
          </w:p>
        </w:tc>
      </w:tr>
      <w:tr w:rsidR="00D35DD1" w14:paraId="6B81B22A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520F09A4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853-85395-3110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25F1B4F7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Świadczenia społeczne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44B84025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46 912,50</w:t>
            </w:r>
          </w:p>
        </w:tc>
      </w:tr>
      <w:tr w:rsidR="00D35DD1" w14:paraId="6C49BDBA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699CF695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854-85404-2540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45AC9FC0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podmiotowa z budżetu dla niepublicznej jednostki systemu oświaty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0A7958A1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506 522,55</w:t>
            </w:r>
          </w:p>
        </w:tc>
      </w:tr>
      <w:tr w:rsidR="00D35DD1" w14:paraId="70A45C63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64006CF9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854-85404-2590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F617594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podmiotowa z budżetu dla publicznej jednostki systemu oświaty prowadzonej przez osobę prawną inną niż jednostka samorządu terytorialnego lub przez osobę fizyczną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58E8A8E6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3 405,92</w:t>
            </w:r>
          </w:p>
        </w:tc>
      </w:tr>
      <w:tr w:rsidR="00D35DD1" w14:paraId="734A4791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6C794430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854-85419-2540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0339D9F4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podmiotowa z budżetu dla niepublicznej jednostki systemu oświaty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5D6B2A80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921 016,32</w:t>
            </w:r>
          </w:p>
        </w:tc>
      </w:tr>
      <w:tr w:rsidR="00D35DD1" w14:paraId="41890E79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03A87912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854-85415-3240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1395086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Stypendia dla uczniów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3ED30C3B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14 654,00</w:t>
            </w:r>
          </w:p>
        </w:tc>
      </w:tr>
      <w:tr w:rsidR="00D35DD1" w14:paraId="0B5CC4C1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41FD0608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854-85415-3260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22DD4516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Inne formy pomocy dla uczniów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DB03137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4 894,07</w:t>
            </w:r>
          </w:p>
        </w:tc>
      </w:tr>
      <w:tr w:rsidR="00D35DD1" w14:paraId="659395AD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00F4D551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855-85501-2950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4BA8368D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Zwrot niewykorzystanych dotacji oraz płatności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0F41ACEC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106 577,32</w:t>
            </w:r>
          </w:p>
        </w:tc>
      </w:tr>
      <w:tr w:rsidR="00D35DD1" w14:paraId="2A5A627B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69E1F3AC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855-85501-3110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C4E07EB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Świadczenia społeczne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8929490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106 047 431,28</w:t>
            </w:r>
          </w:p>
        </w:tc>
      </w:tr>
      <w:tr w:rsidR="00D35DD1" w14:paraId="31C3928B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6880E06C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855-85502-2950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332E83F9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Zwrot niewykorzystanych dotacji oraz płatności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A89C126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254 397,28</w:t>
            </w:r>
          </w:p>
        </w:tc>
      </w:tr>
      <w:tr w:rsidR="00D35DD1" w14:paraId="35B3328D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36D999C4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855-85502-3110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54ECC1AE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Świadczenia społeczne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9CF0302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39 292 006,59</w:t>
            </w:r>
          </w:p>
        </w:tc>
      </w:tr>
      <w:tr w:rsidR="00D35DD1" w14:paraId="59B33DD5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36A7285C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855-85504-2950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45C422CB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Zwrot niewykorzystanych dotacji oraz płatności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077A9A1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1 084,80</w:t>
            </w:r>
          </w:p>
        </w:tc>
      </w:tr>
      <w:tr w:rsidR="00D35DD1" w14:paraId="68C7E055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4C5804FF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855-85504-3110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67C484B3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Świadczenia społeczne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923AD9A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3 539 550,00</w:t>
            </w:r>
          </w:p>
        </w:tc>
      </w:tr>
      <w:tr w:rsidR="00D35DD1" w14:paraId="7647589F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56F61297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855-85508-2950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39341268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Zwrot niewykorzystanych dotacji oraz płatności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DB2FAAC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1 074,10</w:t>
            </w:r>
          </w:p>
        </w:tc>
      </w:tr>
      <w:tr w:rsidR="00D35DD1" w14:paraId="384DE3C9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2A1FB82F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855-85510-2950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DE9B69F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Zwrot niewykorzystanych dotacji oraz płatności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2A0FB98B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50,97</w:t>
            </w:r>
          </w:p>
        </w:tc>
      </w:tr>
      <w:tr w:rsidR="00D35DD1" w14:paraId="3BE78E46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F286B24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900-90013-2360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6CA304BD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celowa z budżetu jednostki samorządu terytorialnego, udzielone w trybie 221 ustawy, na finansowanie lub dofinansowanie zadań zleconych do realizacji organizacjom prowadzącym działalność pożytku publicznego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44F9BD7F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900 000,00</w:t>
            </w:r>
          </w:p>
        </w:tc>
      </w:tr>
      <w:tr w:rsidR="00D35DD1" w14:paraId="212C5F0A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3D49E4CD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900-90019-6230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56DB705A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celowa z budżetu na finansowanie lub dofinansowanie kosztów realizacji inwestycji jednostek niezaliczanych do sektora finansów publicznych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3B720B68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367 092,53</w:t>
            </w:r>
          </w:p>
        </w:tc>
      </w:tr>
      <w:tr w:rsidR="00D35DD1" w14:paraId="3ECD9AC1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3E46B655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900-90095-2360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39CDC175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celowa z budżetu jednostki samorządu terytorialnego, udzielone w trybie 221 ustawy, na finansowanie lub dofinansowanie zadań zleconych do realizacji organizacjom prowadzącym działalność pożytku publicznego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25837288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17 000,00</w:t>
            </w:r>
          </w:p>
        </w:tc>
      </w:tr>
      <w:tr w:rsidR="00D35DD1" w14:paraId="3321A858" w14:textId="77777777" w:rsidTr="00586480">
        <w:trPr>
          <w:trHeight w:val="9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0B6C5A9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921-92105-2710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2EC9E5A6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celowa na pomoc finansową udzieloną między jednostkami samorządu terytorialnego na dofinansowanie własnych zadań bieżących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27BD185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40 000,00</w:t>
            </w:r>
          </w:p>
        </w:tc>
      </w:tr>
      <w:tr w:rsidR="00D35DD1" w14:paraId="7A4C7041" w14:textId="77777777" w:rsidTr="00586480">
        <w:trPr>
          <w:trHeight w:val="6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2D440752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921-92108-2480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25D995FB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podmiotowa z budżetu dla samorządowej instytucji kultury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275B72B6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1 939 104,00</w:t>
            </w:r>
          </w:p>
        </w:tc>
      </w:tr>
      <w:tr w:rsidR="00D35DD1" w14:paraId="02385D0C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617B5A08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921-92108-2800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5439DED0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celowa z budżetu dla pozostałych jednostek zaliczanych do sektora finansów publicznych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4B25BFB5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15 000,00</w:t>
            </w:r>
          </w:p>
        </w:tc>
      </w:tr>
      <w:tr w:rsidR="00D35DD1" w14:paraId="67D0934D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4756441D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921-92110-2480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537FF390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podmiotowa z budżetu dla samorządowej instytucji kultury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6EAFC2C9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1 073 527,00</w:t>
            </w:r>
          </w:p>
        </w:tc>
      </w:tr>
      <w:tr w:rsidR="00D35DD1" w14:paraId="5F44DF15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47AFDB98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921-92110-2800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40884244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celowa z budżetu dla pozostałych jednostek zaliczanych do sektora finansów publicznych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466301B2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28 911,00</w:t>
            </w:r>
          </w:p>
        </w:tc>
      </w:tr>
      <w:tr w:rsidR="00D35DD1" w14:paraId="60AF0EFC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02F052A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921-92110-6220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56E6029C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celowa z budżetu na finansowanie lub dofinansowanie kosztów realizacji inwestycji i zakupów inwestycyjnych innych jednostek sektora finansów publicznych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50FEF94E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12 089,00</w:t>
            </w:r>
          </w:p>
        </w:tc>
      </w:tr>
      <w:tr w:rsidR="00D35DD1" w14:paraId="228F404C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36DEB7BC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921-92110-6229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93B6723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celowa z budżetu na finansowanie lub dofinansowanie kosztów realizacji inwestycji i zakupów inwestycyjnych innych jednostek sektora finansów publicznych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6F07A44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1 183 841,00</w:t>
            </w:r>
          </w:p>
        </w:tc>
      </w:tr>
      <w:tr w:rsidR="00D35DD1" w14:paraId="219D9F12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6CA262EC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921-92116-2480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2CB9E43B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podmiotowa z budżetu dla samorządowej instytucji kultury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27585DF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4 704 717,00</w:t>
            </w:r>
          </w:p>
        </w:tc>
      </w:tr>
      <w:tr w:rsidR="00D35DD1" w14:paraId="47667677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36EC2E1C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921-92116-2800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DB1C755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celowa z budżetu dla pozostałych jednostek zaliczanych do sektora finansów publicznych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4838D594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97 256,91</w:t>
            </w:r>
          </w:p>
        </w:tc>
      </w:tr>
      <w:tr w:rsidR="00D35DD1" w14:paraId="5221B581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40DB9C0E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921-92118-2480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43FEA359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podmiotowa z budżetu dla samorządowej instytucji kultury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ACD5424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1 910 144,00</w:t>
            </w:r>
          </w:p>
        </w:tc>
      </w:tr>
      <w:tr w:rsidR="00D35DD1" w14:paraId="7BC0263E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23CFA31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921-92118-2800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28570BF5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celowa z budżetu dla pozostałych jednostek zaliczanych do sektora finansów publicznych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2E728E0C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15 000,00</w:t>
            </w:r>
          </w:p>
        </w:tc>
      </w:tr>
      <w:tr w:rsidR="00D35DD1" w14:paraId="408DE41C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5880818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926-92605-2360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EAB4608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Dotacja celowa z budżetu jednostki samorządu terytorialnego, udzielone w trybie 221 ustawy, na finansowanie lub dofinansowanie zadań zleconych do realizacji organizacjom prowadzącym działalność pożytku publicznego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2BAA550F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1 965 470,41</w:t>
            </w:r>
          </w:p>
        </w:tc>
      </w:tr>
      <w:tr w:rsidR="00D35DD1" w14:paraId="283865E4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E74E0D6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926-92605-3250</w:t>
            </w:r>
          </w:p>
        </w:tc>
        <w:tc>
          <w:tcPr>
            <w:tcW w:w="61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04E24358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Stypendia różne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773E3306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t>150 900,00</w:t>
            </w:r>
          </w:p>
        </w:tc>
      </w:tr>
      <w:tr w:rsidR="00D35DD1" w14:paraId="18F90422" w14:textId="77777777" w:rsidTr="00586480">
        <w:trPr>
          <w:trHeight w:val="315"/>
        </w:trPr>
        <w:tc>
          <w:tcPr>
            <w:tcW w:w="21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16A9A749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b/>
              </w:rPr>
              <w:t>SUMA</w:t>
            </w:r>
          </w:p>
        </w:tc>
        <w:tc>
          <w:tcPr>
            <w:tcW w:w="7906" w:type="dxa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05834BA1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rPr>
                <w:b/>
              </w:rPr>
              <w:t>236 098 516,32</w:t>
            </w:r>
          </w:p>
        </w:tc>
      </w:tr>
      <w:tr w:rsidR="00D35DD1" w14:paraId="126A8A48" w14:textId="77777777" w:rsidTr="00586480">
        <w:trPr>
          <w:trHeight w:val="315"/>
        </w:trPr>
        <w:tc>
          <w:tcPr>
            <w:tcW w:w="8301" w:type="dxa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24203903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proofErr w:type="spellStart"/>
            <w:r>
              <w:rPr>
                <w:b/>
                <w:sz w:val="24"/>
              </w:rPr>
              <w:t>Djust</w:t>
            </w:r>
            <w:proofErr w:type="spellEnd"/>
            <w:r>
              <w:rPr>
                <w:b/>
                <w:sz w:val="24"/>
              </w:rPr>
              <w:t xml:space="preserve"> - Dochody  wykonane urzędu obsługującego jednostkę samorządu terytorialnego  po wyłączeniach (mianownik prewspółczynnika)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0337E576" w14:textId="77777777" w:rsidR="00D35DD1" w:rsidRDefault="00586480">
            <w:pPr>
              <w:jc w:val="right"/>
              <w:rPr>
                <w:color w:val="000000"/>
                <w:szCs w:val="20"/>
                <w:u w:color="000000"/>
              </w:rPr>
            </w:pPr>
            <w:r>
              <w:rPr>
                <w:b/>
                <w:sz w:val="24"/>
              </w:rPr>
              <w:t>137 063 593,33</w:t>
            </w:r>
          </w:p>
        </w:tc>
      </w:tr>
    </w:tbl>
    <w:p w14:paraId="1C47984B" w14:textId="77777777" w:rsidR="00D35DD1" w:rsidRDefault="00586480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br/>
      </w:r>
    </w:p>
    <w:p w14:paraId="01AA3F34" w14:textId="77777777" w:rsidR="00D35DD1" w:rsidRDefault="00586480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Wyliczenie prewspółczynnika</w:t>
      </w:r>
    </w:p>
    <w:p w14:paraId="7B476C14" w14:textId="77777777" w:rsidR="00D35DD1" w:rsidRDefault="00586480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ab/>
      </w:r>
      <w:r>
        <w:rPr>
          <w:color w:val="000000"/>
          <w:szCs w:val="20"/>
          <w:u w:color="000000"/>
        </w:rPr>
        <w:tab/>
      </w:r>
      <w:r>
        <w:rPr>
          <w:color w:val="000000"/>
          <w:szCs w:val="20"/>
          <w:u w:color="000000"/>
        </w:rPr>
        <w:tab/>
      </w:r>
      <w:r>
        <w:rPr>
          <w:color w:val="000000"/>
          <w:szCs w:val="20"/>
          <w:u w:color="000000"/>
        </w:rPr>
        <w:tab/>
      </w:r>
      <w:r>
        <w:rPr>
          <w:color w:val="000000"/>
          <w:szCs w:val="20"/>
          <w:u w:color="000000"/>
        </w:rPr>
        <w:tab/>
        <w:t>A x 100</w:t>
      </w:r>
      <w:r>
        <w:rPr>
          <w:color w:val="000000"/>
          <w:szCs w:val="20"/>
          <w:u w:color="000000"/>
        </w:rPr>
        <w:tab/>
      </w:r>
      <w:r>
        <w:rPr>
          <w:color w:val="000000"/>
          <w:szCs w:val="20"/>
          <w:u w:color="000000"/>
        </w:rPr>
        <w:tab/>
      </w:r>
    </w:p>
    <w:p w14:paraId="7E0A3253" w14:textId="77777777" w:rsidR="00D35DD1" w:rsidRDefault="00586480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wzór na określenie proporcji     X  =  _________</w:t>
      </w:r>
    </w:p>
    <w:p w14:paraId="683997A8" w14:textId="77777777" w:rsidR="00D35DD1" w:rsidRDefault="00586480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ab/>
      </w:r>
      <w:r>
        <w:rPr>
          <w:color w:val="000000"/>
          <w:szCs w:val="20"/>
          <w:u w:color="000000"/>
        </w:rPr>
        <w:tab/>
      </w:r>
      <w:r>
        <w:rPr>
          <w:color w:val="000000"/>
          <w:szCs w:val="20"/>
          <w:u w:color="000000"/>
        </w:rPr>
        <w:tab/>
        <w:t xml:space="preserve">                             </w:t>
      </w:r>
      <w:proofErr w:type="spellStart"/>
      <w:r>
        <w:rPr>
          <w:color w:val="000000"/>
          <w:szCs w:val="20"/>
          <w:u w:color="000000"/>
        </w:rPr>
        <w:t>Djust</w:t>
      </w:r>
      <w:proofErr w:type="spellEnd"/>
    </w:p>
    <w:p w14:paraId="047BEB77" w14:textId="77777777" w:rsidR="00D35DD1" w:rsidRDefault="00586480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Gdzie poszczególne symbole oznaczają:</w:t>
      </w:r>
    </w:p>
    <w:p w14:paraId="2104E922" w14:textId="77777777" w:rsidR="00D35DD1" w:rsidRDefault="00586480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x - proporcja określona procentowo, zaokrąglona w górę do najbliższej liczby całkowitej,</w:t>
      </w:r>
    </w:p>
    <w:p w14:paraId="547079F8" w14:textId="77777777" w:rsidR="00D35DD1" w:rsidRDefault="00586480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A - roczny obrót z działalności gospodarczej zrealizowany przez urząd obsługujący jednostkę</w:t>
      </w:r>
    </w:p>
    <w:p w14:paraId="7A03F6E8" w14:textId="77777777" w:rsidR="00D35DD1" w:rsidRDefault="00586480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 xml:space="preserve">samorządu terytorialnego, stanowiący część rocznego obrotu </w:t>
      </w:r>
      <w:proofErr w:type="spellStart"/>
      <w:r>
        <w:rPr>
          <w:color w:val="000000"/>
          <w:szCs w:val="20"/>
          <w:u w:color="000000"/>
        </w:rPr>
        <w:t>jst</w:t>
      </w:r>
      <w:proofErr w:type="spellEnd"/>
      <w:r>
        <w:rPr>
          <w:color w:val="000000"/>
          <w:szCs w:val="20"/>
          <w:u w:color="000000"/>
        </w:rPr>
        <w:t xml:space="preserve"> z działalności gospodarczej,</w:t>
      </w:r>
    </w:p>
    <w:p w14:paraId="05241DFE" w14:textId="77777777" w:rsidR="00D35DD1" w:rsidRDefault="00586480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  <w:proofErr w:type="spellStart"/>
      <w:r>
        <w:rPr>
          <w:color w:val="000000"/>
          <w:szCs w:val="20"/>
          <w:u w:color="000000"/>
        </w:rPr>
        <w:t>Djust</w:t>
      </w:r>
      <w:proofErr w:type="spellEnd"/>
      <w:r>
        <w:rPr>
          <w:color w:val="000000"/>
          <w:szCs w:val="20"/>
          <w:u w:color="000000"/>
        </w:rPr>
        <w:t xml:space="preserve"> - dochody wykonane urzędu obsługującego jednostkę samorządu terytorialnego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55"/>
        <w:gridCol w:w="948"/>
        <w:gridCol w:w="2484"/>
        <w:gridCol w:w="924"/>
        <w:gridCol w:w="1949"/>
      </w:tblGrid>
      <w:tr w:rsidR="00D35DD1" w14:paraId="32546012" w14:textId="77777777">
        <w:trPr>
          <w:trHeight w:val="330"/>
        </w:trPr>
        <w:tc>
          <w:tcPr>
            <w:tcW w:w="3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59F488D" w14:textId="77777777" w:rsidR="00D35DD1" w:rsidRDefault="0058648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t>Prewspółczynnik</w:t>
            </w:r>
          </w:p>
        </w:tc>
        <w:tc>
          <w:tcPr>
            <w:tcW w:w="10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AAF3AAA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X=</w:t>
            </w:r>
          </w:p>
        </w:tc>
        <w:tc>
          <w:tcPr>
            <w:tcW w:w="2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F6A65C0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20 373 352,90</w:t>
            </w:r>
          </w:p>
        </w:tc>
        <w:tc>
          <w:tcPr>
            <w:tcW w:w="9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FCE2FFE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X 100</w:t>
            </w:r>
          </w:p>
        </w:tc>
        <w:tc>
          <w:tcPr>
            <w:tcW w:w="20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4141AC9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=15 %</w:t>
            </w:r>
          </w:p>
        </w:tc>
      </w:tr>
      <w:tr w:rsidR="00D35DD1" w14:paraId="4584217D" w14:textId="77777777">
        <w:trPr>
          <w:trHeight w:val="147"/>
        </w:trPr>
        <w:tc>
          <w:tcPr>
            <w:tcW w:w="38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9F65E37" w14:textId="77777777" w:rsidR="00D35DD1" w:rsidRDefault="00D35DD1">
            <w:pPr>
              <w:jc w:val="left"/>
              <w:rPr>
                <w:color w:val="000000"/>
                <w:szCs w:val="20"/>
                <w:u w:color="000000"/>
              </w:rPr>
            </w:pPr>
          </w:p>
        </w:tc>
        <w:tc>
          <w:tcPr>
            <w:tcW w:w="10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B894F5B" w14:textId="77777777" w:rsidR="00D35DD1" w:rsidRDefault="00D35DD1">
            <w:pPr>
              <w:jc w:val="left"/>
              <w:rPr>
                <w:color w:val="000000"/>
                <w:szCs w:val="20"/>
                <w:u w:color="000000"/>
              </w:rPr>
            </w:pPr>
          </w:p>
        </w:tc>
        <w:tc>
          <w:tcPr>
            <w:tcW w:w="2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4DB614B3" w14:textId="77777777" w:rsidR="00D35DD1" w:rsidRDefault="00586480">
            <w:pPr>
              <w:jc w:val="left"/>
              <w:rPr>
                <w:color w:val="000000"/>
                <w:szCs w:val="20"/>
                <w:u w:color="000000"/>
              </w:rPr>
            </w:pPr>
            <w:r>
              <w:t>137 063 593,33</w:t>
            </w:r>
          </w:p>
        </w:tc>
        <w:tc>
          <w:tcPr>
            <w:tcW w:w="9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5D44EB2C" w14:textId="77777777" w:rsidR="00D35DD1" w:rsidRDefault="00D35DD1">
            <w:pPr>
              <w:jc w:val="left"/>
              <w:rPr>
                <w:color w:val="000000"/>
                <w:szCs w:val="20"/>
                <w:u w:color="000000"/>
              </w:rPr>
            </w:pPr>
          </w:p>
        </w:tc>
        <w:tc>
          <w:tcPr>
            <w:tcW w:w="20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37FED026" w14:textId="77777777" w:rsidR="00D35DD1" w:rsidRDefault="00D35DD1">
            <w:pPr>
              <w:jc w:val="left"/>
              <w:rPr>
                <w:color w:val="000000"/>
                <w:szCs w:val="20"/>
                <w:u w:color="000000"/>
              </w:rPr>
            </w:pPr>
          </w:p>
        </w:tc>
      </w:tr>
    </w:tbl>
    <w:p w14:paraId="79059086" w14:textId="77777777" w:rsidR="00D35DD1" w:rsidRDefault="00D35DD1">
      <w:pPr>
        <w:rPr>
          <w:color w:val="000000"/>
          <w:szCs w:val="20"/>
          <w:u w:color="000000"/>
        </w:rPr>
        <w:sectPr w:rsidR="00D35DD1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</w:sectPr>
      </w:pPr>
    </w:p>
    <w:p w14:paraId="658655E5" w14:textId="4CB1336E" w:rsidR="00D35DD1" w:rsidRDefault="00586480">
      <w:pPr>
        <w:spacing w:before="120" w:after="120" w:line="360" w:lineRule="auto"/>
        <w:ind w:left="5223"/>
        <w:jc w:val="left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fldChar w:fldCharType="begin"/>
      </w:r>
      <w:r>
        <w:rPr>
          <w:color w:val="000000"/>
          <w:szCs w:val="20"/>
          <w:u w:color="000000"/>
        </w:rPr>
        <w:fldChar w:fldCharType="end"/>
      </w:r>
      <w:r>
        <w:rPr>
          <w:color w:val="000000"/>
          <w:szCs w:val="20"/>
          <w:u w:color="000000"/>
        </w:rPr>
        <w:t xml:space="preserve">Załącznik Nr 3 do zarządzenia </w:t>
      </w:r>
      <w:r w:rsidR="00AD0CDD">
        <w:rPr>
          <w:color w:val="000000"/>
          <w:szCs w:val="20"/>
          <w:u w:color="000000"/>
        </w:rPr>
        <w:t>92/2021</w:t>
      </w:r>
      <w:r>
        <w:rPr>
          <w:color w:val="000000"/>
          <w:szCs w:val="20"/>
          <w:u w:color="000000"/>
        </w:rPr>
        <w:br/>
        <w:t>Prezydenta Miasta Elbląg</w:t>
      </w:r>
      <w:r>
        <w:rPr>
          <w:color w:val="000000"/>
          <w:szCs w:val="20"/>
          <w:u w:color="000000"/>
        </w:rPr>
        <w:br/>
        <w:t>z dnia.</w:t>
      </w:r>
      <w:r w:rsidR="00AD0CDD">
        <w:rPr>
          <w:color w:val="000000"/>
          <w:szCs w:val="20"/>
          <w:u w:color="000000"/>
        </w:rPr>
        <w:t xml:space="preserve">17 marca </w:t>
      </w:r>
      <w:r>
        <w:rPr>
          <w:color w:val="000000"/>
          <w:szCs w:val="20"/>
          <w:u w:color="000000"/>
        </w:rPr>
        <w:t>2021 r.</w:t>
      </w:r>
    </w:p>
    <w:p w14:paraId="6D9A1DB6" w14:textId="77777777" w:rsidR="00586480" w:rsidRDefault="00586480">
      <w:pPr>
        <w:spacing w:before="120" w:after="120" w:line="360" w:lineRule="auto"/>
        <w:ind w:left="5223"/>
        <w:jc w:val="left"/>
        <w:rPr>
          <w:color w:val="000000"/>
          <w:szCs w:val="20"/>
          <w:u w:color="000000"/>
        </w:rPr>
      </w:pPr>
    </w:p>
    <w:p w14:paraId="4C72C20F" w14:textId="77777777" w:rsidR="00D35DD1" w:rsidRDefault="00586480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Wyliczenie proporcji przy zastosowaniu rocznej struktury sprzedaży za 2020 rok oraz prewspółczynnika VAT  przy założeniach:</w:t>
      </w:r>
    </w:p>
    <w:p w14:paraId="698B8580" w14:textId="77777777" w:rsidR="00D35DD1" w:rsidRDefault="00586480">
      <w:pPr>
        <w:keepLines/>
        <w:spacing w:before="120" w:after="120"/>
        <w:ind w:left="227" w:hanging="227"/>
        <w:rPr>
          <w:color w:val="000000"/>
          <w:szCs w:val="20"/>
          <w:u w:color="000000"/>
        </w:rPr>
      </w:pPr>
      <w:r>
        <w:t>a) </w:t>
      </w:r>
      <w:r>
        <w:rPr>
          <w:color w:val="000000"/>
          <w:szCs w:val="20"/>
          <w:u w:color="000000"/>
        </w:rPr>
        <w:t>proporcji wyliczonej w załączniku nr 1,</w:t>
      </w:r>
    </w:p>
    <w:p w14:paraId="288D675A" w14:textId="77777777" w:rsidR="00D35DD1" w:rsidRDefault="00586480">
      <w:pPr>
        <w:keepLines/>
        <w:spacing w:before="120" w:after="120"/>
        <w:ind w:left="227" w:hanging="227"/>
        <w:rPr>
          <w:color w:val="000000"/>
          <w:szCs w:val="20"/>
          <w:u w:color="000000"/>
        </w:rPr>
      </w:pPr>
      <w:r>
        <w:t>b) </w:t>
      </w:r>
      <w:r>
        <w:rPr>
          <w:color w:val="000000"/>
          <w:szCs w:val="20"/>
          <w:u w:color="000000"/>
        </w:rPr>
        <w:t>proporcji wyliczonej w załączniku nr 2</w:t>
      </w:r>
    </w:p>
    <w:p w14:paraId="53C2B818" w14:textId="77777777" w:rsidR="00D35DD1" w:rsidRDefault="00586480">
      <w:pPr>
        <w:spacing w:before="120" w:after="120"/>
        <w:ind w:firstLine="227"/>
        <w:jc w:val="center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28 % X  15 %</w:t>
      </w:r>
    </w:p>
    <w:p w14:paraId="701D46BC" w14:textId="77777777" w:rsidR="00D35DD1" w:rsidRDefault="00586480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ab/>
      </w:r>
      <w:r>
        <w:rPr>
          <w:color w:val="000000"/>
          <w:szCs w:val="20"/>
          <w:u w:color="000000"/>
        </w:rPr>
        <w:tab/>
      </w:r>
      <w:r>
        <w:rPr>
          <w:color w:val="000000"/>
          <w:szCs w:val="20"/>
          <w:u w:color="000000"/>
        </w:rPr>
        <w:tab/>
      </w:r>
      <w:r>
        <w:rPr>
          <w:color w:val="000000"/>
          <w:szCs w:val="20"/>
          <w:u w:color="000000"/>
        </w:rPr>
        <w:tab/>
      </w:r>
      <w:r>
        <w:rPr>
          <w:color w:val="000000"/>
          <w:szCs w:val="20"/>
          <w:u w:color="000000"/>
        </w:rPr>
        <w:tab/>
      </w:r>
      <w:r>
        <w:rPr>
          <w:color w:val="000000"/>
          <w:szCs w:val="20"/>
          <w:u w:color="000000"/>
        </w:rPr>
        <w:tab/>
        <w:t>______________    =   4,2 %</w:t>
      </w:r>
    </w:p>
    <w:p w14:paraId="2E2F8838" w14:textId="77777777" w:rsidR="00D35DD1" w:rsidRDefault="00586480">
      <w:pPr>
        <w:spacing w:before="120" w:after="120"/>
        <w:ind w:firstLine="227"/>
        <w:jc w:val="center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100,00</w:t>
      </w:r>
    </w:p>
    <w:p w14:paraId="708991CD" w14:textId="77777777" w:rsidR="00586480" w:rsidRDefault="00586480">
      <w:pPr>
        <w:spacing w:before="120" w:after="120"/>
        <w:ind w:firstLine="227"/>
        <w:jc w:val="center"/>
        <w:rPr>
          <w:color w:val="000000"/>
          <w:szCs w:val="20"/>
          <w:u w:color="000000"/>
        </w:rPr>
      </w:pPr>
    </w:p>
    <w:p w14:paraId="68AB4DEC" w14:textId="77777777" w:rsidR="00586480" w:rsidRDefault="00586480">
      <w:pPr>
        <w:spacing w:before="120" w:after="120"/>
        <w:ind w:firstLine="227"/>
        <w:jc w:val="center"/>
        <w:rPr>
          <w:color w:val="000000"/>
          <w:szCs w:val="20"/>
          <w:u w:color="000000"/>
        </w:rPr>
      </w:pPr>
    </w:p>
    <w:p w14:paraId="0ED938AB" w14:textId="77777777" w:rsidR="00586480" w:rsidRDefault="00586480">
      <w:pPr>
        <w:spacing w:before="120" w:after="120"/>
        <w:ind w:firstLine="227"/>
        <w:jc w:val="center"/>
        <w:rPr>
          <w:color w:val="000000"/>
          <w:szCs w:val="20"/>
          <w:u w:color="000000"/>
        </w:rPr>
      </w:pPr>
    </w:p>
    <w:p w14:paraId="3E5FBB1B" w14:textId="77777777" w:rsidR="00586480" w:rsidRDefault="00586480">
      <w:pPr>
        <w:spacing w:before="120" w:after="120"/>
        <w:ind w:firstLine="227"/>
        <w:jc w:val="center"/>
        <w:rPr>
          <w:color w:val="000000"/>
          <w:szCs w:val="20"/>
          <w:u w:color="000000"/>
        </w:rPr>
      </w:pPr>
    </w:p>
    <w:p w14:paraId="7999E37B" w14:textId="77777777" w:rsidR="00586480" w:rsidRDefault="00586480">
      <w:pPr>
        <w:spacing w:before="120" w:after="120"/>
        <w:ind w:firstLine="227"/>
        <w:jc w:val="center"/>
        <w:rPr>
          <w:color w:val="000000"/>
          <w:szCs w:val="20"/>
          <w:u w:color="000000"/>
        </w:rPr>
        <w:sectPr w:rsidR="00586480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</w:sectPr>
      </w:pPr>
    </w:p>
    <w:p w14:paraId="1FB8DC5F" w14:textId="77777777" w:rsidR="00D35DD1" w:rsidRDefault="00D35DD1">
      <w:pPr>
        <w:rPr>
          <w:szCs w:val="20"/>
        </w:rPr>
      </w:pPr>
    </w:p>
    <w:p w14:paraId="11EAF790" w14:textId="77777777" w:rsidR="00D35DD1" w:rsidRDefault="00586480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7E281AFD" w14:textId="77777777" w:rsidR="00D35DD1" w:rsidRDefault="00586480">
      <w:pPr>
        <w:spacing w:before="120" w:after="120"/>
        <w:ind w:firstLine="227"/>
        <w:rPr>
          <w:szCs w:val="20"/>
        </w:rPr>
      </w:pPr>
      <w:r>
        <w:rPr>
          <w:szCs w:val="20"/>
        </w:rPr>
        <w:t>Ustawa o podatku od towarów i usług przewiduje możliwość obniżenia kwoty podatku należnego</w:t>
      </w:r>
      <w:r>
        <w:rPr>
          <w:szCs w:val="20"/>
        </w:rPr>
        <w:br/>
        <w:t>o kwotę podatku naliczonego, czyli możliwość obniżenia podatku VAT. Podatek od towarów i usług  można odliczyć, jeżeli jest  się zarejestrowanym  podatnikiem VAT oraz towary/usługi, od których można odliczyć VAT mają związek z wykonywanymi czynnościami opodatkowanymi.</w:t>
      </w:r>
    </w:p>
    <w:p w14:paraId="63A04748" w14:textId="77777777" w:rsidR="00D35DD1" w:rsidRDefault="00586480">
      <w:pPr>
        <w:spacing w:before="120" w:after="120"/>
        <w:ind w:firstLine="227"/>
        <w:rPr>
          <w:szCs w:val="20"/>
        </w:rPr>
      </w:pPr>
      <w:r>
        <w:rPr>
          <w:szCs w:val="20"/>
        </w:rPr>
        <w:tab/>
        <w:t>W związku z tym, że Gmina Miasto Elbląg prowadzi działalność o charakterze mieszanym</w:t>
      </w:r>
      <w:r>
        <w:rPr>
          <w:szCs w:val="20"/>
        </w:rPr>
        <w:br/>
        <w:t>(tj. czynności opodatkowane, zwolnione i poza zakresem VAT) zachodzi konieczność ustalenia wysokości</w:t>
      </w:r>
      <w:r>
        <w:rPr>
          <w:szCs w:val="20"/>
        </w:rPr>
        <w:br/>
        <w:t>tzw. prewspółczynnika i wskaźnika.</w:t>
      </w:r>
    </w:p>
    <w:p w14:paraId="16DB7A3D" w14:textId="77777777" w:rsidR="00D35DD1" w:rsidRDefault="00586480">
      <w:pPr>
        <w:spacing w:before="120" w:after="120"/>
        <w:ind w:firstLine="227"/>
        <w:rPr>
          <w:szCs w:val="20"/>
        </w:rPr>
      </w:pPr>
      <w:r>
        <w:rPr>
          <w:szCs w:val="20"/>
        </w:rPr>
        <w:tab/>
        <w:t>Na podstawie danych za rok 2020 ustalono przy zastosowaniu wskaźnika przychodowego, prognozowany na rok 2021 prewspółczynnik oraz wskaźnik struktury sprzedaży.</w:t>
      </w:r>
    </w:p>
    <w:sectPr w:rsidR="00D35DD1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86480"/>
    <w:rsid w:val="00643693"/>
    <w:rsid w:val="00A77B3E"/>
    <w:rsid w:val="00AD0CDD"/>
    <w:rsid w:val="00CA2A55"/>
    <w:rsid w:val="00D35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9401B0"/>
  <w15:docId w15:val="{5CD556BC-0F07-4402-BB4F-6A42B9D16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2696</Words>
  <Characters>16180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18839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ustalenia wskaźnika struktury sprzedaży (WSS) oraz prewspółczynnika VAT do stosowania na rok 2021^dla Urzędu Miasta Elbląg</dc:subject>
  <dc:creator>agsuk</dc:creator>
  <cp:lastModifiedBy>Mirosława Markowska</cp:lastModifiedBy>
  <cp:revision>3</cp:revision>
  <dcterms:created xsi:type="dcterms:W3CDTF">2021-03-04T12:23:00Z</dcterms:created>
  <dcterms:modified xsi:type="dcterms:W3CDTF">2021-03-18T13:56:00Z</dcterms:modified>
  <cp:category>Akt prawny</cp:category>
</cp:coreProperties>
</file>