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389/2020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września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3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389/2020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 września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67"/>
        <w:gridCol w:w="3074"/>
        <w:gridCol w:w="1134"/>
        <w:gridCol w:w="970"/>
        <w:gridCol w:w="1104"/>
        <w:gridCol w:w="895"/>
        <w:gridCol w:w="910"/>
        <w:gridCol w:w="1044"/>
        <w:gridCol w:w="2059"/>
        <w:gridCol w:w="1"/>
        <w:gridCol w:w="1715"/>
        <w:gridCol w:w="1"/>
        <w:gridCol w:w="1077"/>
        <w:gridCol w:w="2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3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4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Robotnicza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0,0715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EL1E/00029829/9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112.100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Henryka Sienkiewicza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0,0245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EL1E/00024392/1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118.800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Topolowa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322/3</w:t>
            </w:r>
          </w:p>
          <w:p>
            <w:pPr>
              <w:jc w:val="center"/>
            </w:pPr>
            <w:r>
              <w:rPr>
                <w:sz w:val="24"/>
              </w:rPr>
              <w:t>322/2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0,2034</w:t>
            </w:r>
          </w:p>
          <w:p>
            <w:pPr>
              <w:jc w:val="center"/>
            </w:pPr>
            <w:r>
              <w:rPr>
                <w:sz w:val="24"/>
              </w:rPr>
              <w:t>0,0445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EL1E/00072219/6</w:t>
            </w:r>
          </w:p>
          <w:p>
            <w:pPr>
              <w:jc w:val="center"/>
            </w:pPr>
            <w:r>
              <w:rPr>
                <w:sz w:val="24"/>
              </w:rPr>
              <w:t>EL1E/00069375/3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159.400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Topolowa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322/3</w:t>
            </w:r>
          </w:p>
          <w:p>
            <w:pPr>
              <w:jc w:val="center"/>
            </w:pPr>
            <w:r>
              <w:rPr>
                <w:sz w:val="24"/>
              </w:rPr>
              <w:t>322/2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0,2034</w:t>
            </w:r>
          </w:p>
          <w:p>
            <w:pPr>
              <w:jc w:val="center"/>
            </w:pPr>
            <w:r>
              <w:rPr>
                <w:sz w:val="24"/>
              </w:rPr>
              <w:t>0,0445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EL1E/00072219/6</w:t>
            </w:r>
          </w:p>
          <w:p>
            <w:pPr>
              <w:jc w:val="center"/>
            </w:pPr>
            <w:r>
              <w:rPr>
                <w:sz w:val="24"/>
              </w:rPr>
              <w:t>EL1E/00069375/3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158.800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389/2020 z dnia 25 września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2020-09-29T11:27:00Z</dcterms:created>
  <dcterms:modified xsi:type="dcterms:W3CDTF">2020-09-29T11:27:00Z</dcterms:modified>
  <cp:category>Akt prawny</cp:category>
</cp:coreProperties>
</file>