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27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399/2020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Słonecznikowa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27001/5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103/3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0,0183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6.875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399/2020 z dnia 1 października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2020-10-02T08:44:22Z</dcterms:created>
  <dcterms:modified xsi:type="dcterms:W3CDTF">2020-10-02T08:44:22Z</dcterms:modified>
  <cp:category>Akt prawny</cp:category>
</cp:coreProperties>
</file>