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13" w:rsidRDefault="000E4113" w:rsidP="000E4113">
      <w:pPr>
        <w:jc w:val="center"/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0E4113" w:rsidRDefault="000E4113" w:rsidP="000E4113">
      <w:pPr>
        <w:spacing w:before="280" w:after="280"/>
        <w:jc w:val="center"/>
        <w:rPr>
          <w:b/>
          <w:caps/>
        </w:rPr>
      </w:pPr>
      <w:r>
        <w:t xml:space="preserve">z dnia </w:t>
      </w:r>
      <w:r w:rsidR="00406482">
        <w:t>............................ 2020</w:t>
      </w:r>
      <w:r>
        <w:t> r.</w:t>
      </w:r>
    </w:p>
    <w:p w:rsidR="000E4113" w:rsidRPr="002863AF" w:rsidRDefault="000E4113" w:rsidP="002863AF">
      <w:pPr>
        <w:keepNext/>
        <w:jc w:val="center"/>
        <w:rPr>
          <w:b/>
          <w:caps/>
        </w:rPr>
      </w:pPr>
      <w:r>
        <w:rPr>
          <w:b/>
        </w:rPr>
        <w:t xml:space="preserve">w sprawie </w:t>
      </w:r>
      <w:r w:rsidR="007A7E6D">
        <w:rPr>
          <w:b/>
        </w:rPr>
        <w:t xml:space="preserve">określenia </w:t>
      </w:r>
      <w:r w:rsidR="007A7E6D" w:rsidRPr="00B575F0">
        <w:rPr>
          <w:b/>
        </w:rPr>
        <w:t xml:space="preserve">harmonogramu działań </w:t>
      </w:r>
      <w:r w:rsidR="002863AF">
        <w:rPr>
          <w:b/>
        </w:rPr>
        <w:t>dotyczących</w:t>
      </w:r>
      <w:r w:rsidR="002863AF">
        <w:rPr>
          <w:b/>
          <w:caps/>
        </w:rPr>
        <w:t xml:space="preserve"> </w:t>
      </w:r>
      <w:r w:rsidR="000422BF">
        <w:rPr>
          <w:b/>
        </w:rPr>
        <w:t xml:space="preserve">przeprowadzania na terenie Gminy Miasta Elbląg konsultacji społecznych </w:t>
      </w:r>
      <w:r w:rsidR="00B575F0">
        <w:rPr>
          <w:b/>
        </w:rPr>
        <w:t>w formie Budżetu Obywatelskiego</w:t>
      </w:r>
    </w:p>
    <w:p w:rsidR="000E4113" w:rsidRPr="000422BF" w:rsidRDefault="008F58C7" w:rsidP="002863AF">
      <w:pPr>
        <w:keepLines/>
        <w:spacing w:before="120" w:after="120"/>
        <w:ind w:firstLine="340"/>
      </w:pPr>
      <w:r w:rsidRPr="00BC2F89">
        <w:t xml:space="preserve">Na podstawie </w:t>
      </w:r>
      <w:r w:rsidR="006C07A9" w:rsidRPr="00BC2F89">
        <w:t xml:space="preserve">art. 30 </w:t>
      </w:r>
      <w:r w:rsidR="00320585" w:rsidRPr="00BC2F89">
        <w:t>ust.</w:t>
      </w:r>
      <w:r w:rsidR="006C07A9" w:rsidRPr="00BC2F89">
        <w:t xml:space="preserve"> 1 i </w:t>
      </w:r>
      <w:r w:rsidR="00320585" w:rsidRPr="00BC2F89">
        <w:t>ust.</w:t>
      </w:r>
      <w:r w:rsidR="006C07A9" w:rsidRPr="00BC2F89">
        <w:t xml:space="preserve"> 2</w:t>
      </w:r>
      <w:r w:rsidR="00320585" w:rsidRPr="00BC2F89">
        <w:t xml:space="preserve"> pkt 2</w:t>
      </w:r>
      <w:r w:rsidR="006C07A9" w:rsidRPr="00BC2F89">
        <w:t xml:space="preserve"> ustawy z dnia 8 marca 1990 r. o samorządzie gminnym (Dz. U. z </w:t>
      </w:r>
      <w:r w:rsidR="006429D4" w:rsidRPr="00BC2F89">
        <w:t>2020 r.</w:t>
      </w:r>
      <w:r w:rsidR="006C07A9" w:rsidRPr="00BC2F89">
        <w:t xml:space="preserve"> </w:t>
      </w:r>
      <w:r w:rsidR="006429D4" w:rsidRPr="00BC2F89">
        <w:t>p</w:t>
      </w:r>
      <w:r w:rsidR="006C07A9" w:rsidRPr="00BC2F89">
        <w:t>oz.</w:t>
      </w:r>
      <w:r w:rsidR="006429D4" w:rsidRPr="00BC2F89">
        <w:t xml:space="preserve"> 713</w:t>
      </w:r>
      <w:r w:rsidR="006C07A9" w:rsidRPr="00BC2F89">
        <w:t xml:space="preserve">) </w:t>
      </w:r>
      <w:r w:rsidR="00CA0418" w:rsidRPr="00BC2F89">
        <w:t>oraz</w:t>
      </w:r>
      <w:r w:rsidR="006C07A9" w:rsidRPr="00BC2F89">
        <w:t xml:space="preserve"> </w:t>
      </w:r>
      <w:r w:rsidR="005F4C53" w:rsidRPr="00BC2F89">
        <w:t>§ 3</w:t>
      </w:r>
      <w:r w:rsidR="005F4C53" w:rsidRPr="00BC2F89">
        <w:rPr>
          <w:i/>
        </w:rPr>
        <w:t xml:space="preserve"> </w:t>
      </w:r>
      <w:r w:rsidR="000422BF" w:rsidRPr="00BC2F89">
        <w:t>uchwały nr XB/304/2020 Rady Miejskiej w Elblągu z dnia 16 kwietnia 2020 r.</w:t>
      </w:r>
      <w:r w:rsidR="00625C5B" w:rsidRPr="00BC2F89">
        <w:t xml:space="preserve"> w sprawie</w:t>
      </w:r>
      <w:r w:rsidR="00625C5B" w:rsidRPr="00BC2F89">
        <w:rPr>
          <w:b/>
        </w:rPr>
        <w:t xml:space="preserve"> </w:t>
      </w:r>
      <w:r w:rsidR="00625C5B" w:rsidRPr="00BC2F89">
        <w:t>przeprowadzania na terenie Gminy Miasta Elbląg konsultacji społecznych w formie Budżetu Obywatelskiego</w:t>
      </w:r>
      <w:r w:rsidR="00443F57" w:rsidRPr="00BC2F89">
        <w:t xml:space="preserve"> (</w:t>
      </w:r>
      <w:r w:rsidR="005F4C53" w:rsidRPr="00BC2F89">
        <w:t xml:space="preserve">Dz. Urz. Woj. </w:t>
      </w:r>
      <w:proofErr w:type="spellStart"/>
      <w:r w:rsidR="005F4C53" w:rsidRPr="00BC2F89">
        <w:t>Warm</w:t>
      </w:r>
      <w:proofErr w:type="spellEnd"/>
      <w:r w:rsidR="005F4C53" w:rsidRPr="00BC2F89">
        <w:t>.-</w:t>
      </w:r>
      <w:proofErr w:type="spellStart"/>
      <w:r w:rsidR="005F4C53" w:rsidRPr="00BC2F89">
        <w:t>Maz</w:t>
      </w:r>
      <w:proofErr w:type="spellEnd"/>
      <w:r w:rsidR="005F4C53" w:rsidRPr="00BC2F89">
        <w:t xml:space="preserve">. z 2020 r. </w:t>
      </w:r>
      <w:r w:rsidR="00CA0418" w:rsidRPr="00BC2F89">
        <w:t>poz. 2360 ze zmianami) i</w:t>
      </w:r>
      <w:r w:rsidR="002863AF" w:rsidRPr="00BC2F89">
        <w:t xml:space="preserve"> § </w:t>
      </w:r>
      <w:r w:rsidR="009721A4" w:rsidRPr="00BC2F89">
        <w:t xml:space="preserve">49 ust. 1 Regulaminu Organizacyjnego Urzędu Miejskiego w Elblągu (tekst jednolity: Zarządzenie Nr 233/2020 Prezydenta Miasta Elbląg z dnia 1 lipca 2020 r.) </w:t>
      </w:r>
      <w:r w:rsidR="002863AF">
        <w:t>zarządza się, co następuje:</w:t>
      </w:r>
    </w:p>
    <w:p w:rsidR="000E4113" w:rsidRPr="002863AF" w:rsidRDefault="000E4113" w:rsidP="002863AF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 mieście Elblągu wprowadza się</w:t>
      </w:r>
      <w:r w:rsidR="002863AF">
        <w:t xml:space="preserve"> h</w:t>
      </w:r>
      <w:r>
        <w:t>armonogram</w:t>
      </w:r>
      <w:r w:rsidRPr="00A50933">
        <w:t xml:space="preserve"> działań </w:t>
      </w:r>
      <w:r>
        <w:t>dotyczących wdrożenia b</w:t>
      </w:r>
      <w:r w:rsidRPr="00A50933">
        <w:t xml:space="preserve">udżetu obywatelskiego w mieście Elbląg na rok </w:t>
      </w:r>
      <w:r w:rsidR="000422BF">
        <w:t>2021</w:t>
      </w:r>
      <w:r w:rsidR="00CF2E80">
        <w:t xml:space="preserve"> </w:t>
      </w:r>
      <w:r>
        <w:t>stanowiący Załącznik n</w:t>
      </w:r>
      <w:r w:rsidR="000422BF">
        <w:t>r 1</w:t>
      </w:r>
      <w:r>
        <w:t xml:space="preserve"> do niniejszego Zarządzenia</w:t>
      </w:r>
      <w:r w:rsidR="000422BF">
        <w:t>.</w:t>
      </w:r>
    </w:p>
    <w:p w:rsidR="00360F4E" w:rsidRDefault="000E4113" w:rsidP="000E4113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Zobowiązuję Dyrektorów Departamentów Urzędu Miejskiego w Elblągu oraz Kierowników miejskich jednostek organizacyjnych do włączenia się w zakres merytoryczny prac i przestrzegania terminów zadań, </w:t>
      </w:r>
      <w:r w:rsidR="00E953FC">
        <w:t>określonych</w:t>
      </w:r>
      <w:r>
        <w:t xml:space="preserve"> w harmonogramie, o którym mowa </w:t>
      </w:r>
      <w:r w:rsidR="00D56A94" w:rsidRPr="00D56A94">
        <w:t>w § 1</w:t>
      </w:r>
      <w:r>
        <w:t xml:space="preserve">, a także do pełnego współdziałania oraz udzielania niezbędnej pomocy we wszystkich sprawach związanych z wdrażaniem </w:t>
      </w:r>
      <w:r w:rsidR="00D56A94">
        <w:t>Budżetu Obywatelskiego</w:t>
      </w:r>
      <w:r>
        <w:t>.</w:t>
      </w:r>
    </w:p>
    <w:p w:rsidR="0079572C" w:rsidRPr="004954C8" w:rsidRDefault="00D56A94" w:rsidP="00117E74">
      <w:pPr>
        <w:keepLines/>
        <w:spacing w:before="120" w:after="120"/>
        <w:ind w:firstLine="340"/>
        <w:rPr>
          <w:color w:val="FF0000"/>
        </w:rPr>
      </w:pPr>
      <w:r>
        <w:rPr>
          <w:b/>
        </w:rPr>
        <w:t>§ 3</w:t>
      </w:r>
      <w:r w:rsidR="0079572C">
        <w:rPr>
          <w:b/>
        </w:rPr>
        <w:t>.</w:t>
      </w:r>
      <w:r w:rsidR="006B765D">
        <w:rPr>
          <w:b/>
        </w:rPr>
        <w:t xml:space="preserve"> </w:t>
      </w:r>
      <w:r w:rsidR="004A71D4">
        <w:rPr>
          <w:color w:val="000000"/>
        </w:rPr>
        <w:t xml:space="preserve">W okresie składania wniosków wnioskodawcy mogą konsultować swoje pomysły na spotkaniach konsultacyjnych </w:t>
      </w:r>
      <w:r w:rsidR="004954C8" w:rsidRPr="0086341C">
        <w:t xml:space="preserve">w terminach określonych w </w:t>
      </w:r>
      <w:r w:rsidR="0086341C" w:rsidRPr="0086341C">
        <w:t>harmonogramie</w:t>
      </w:r>
      <w:r w:rsidR="0086341C">
        <w:rPr>
          <w:color w:val="FF0000"/>
        </w:rPr>
        <w:t xml:space="preserve"> </w:t>
      </w:r>
      <w:r w:rsidR="0086341C" w:rsidRPr="00A50933">
        <w:t xml:space="preserve">działań </w:t>
      </w:r>
      <w:r w:rsidR="0086341C">
        <w:t>dotyczących wdrożenia b</w:t>
      </w:r>
      <w:r w:rsidR="0086341C" w:rsidRPr="00A50933">
        <w:t xml:space="preserve">udżetu obywatelskiego w mieście Elbląg na rok </w:t>
      </w:r>
      <w:r w:rsidR="0086341C">
        <w:t>2021 stanowiący</w:t>
      </w:r>
      <w:r w:rsidR="0086341C">
        <w:t>m</w:t>
      </w:r>
      <w:r w:rsidR="0086341C">
        <w:t xml:space="preserve"> Załącznik nr 1 do niniejszego Zarządzenia</w:t>
      </w:r>
      <w:r w:rsidR="004954C8">
        <w:rPr>
          <w:color w:val="FF0000"/>
        </w:rPr>
        <w:t>.</w:t>
      </w:r>
    </w:p>
    <w:p w:rsidR="000E4113" w:rsidRDefault="0079572C" w:rsidP="000E4113">
      <w:pPr>
        <w:keepLines/>
        <w:spacing w:before="120" w:after="120"/>
        <w:ind w:firstLine="340"/>
      </w:pPr>
      <w:r>
        <w:rPr>
          <w:b/>
        </w:rPr>
        <w:t>§ </w:t>
      </w:r>
      <w:r w:rsidR="00B4167F">
        <w:rPr>
          <w:b/>
        </w:rPr>
        <w:t>4</w:t>
      </w:r>
      <w:r w:rsidR="000E4113">
        <w:rPr>
          <w:b/>
        </w:rPr>
        <w:t>. </w:t>
      </w:r>
      <w:r w:rsidR="000E4113">
        <w:t>Obsługę administracyjno-organizacyjną zapewnia Biuro Prezydenta Miasta. </w:t>
      </w:r>
    </w:p>
    <w:p w:rsidR="000E4113" w:rsidRDefault="00B4167F" w:rsidP="000E4113">
      <w:pPr>
        <w:keepLines/>
        <w:spacing w:before="120" w:after="120"/>
        <w:ind w:firstLine="340"/>
      </w:pPr>
      <w:r>
        <w:rPr>
          <w:b/>
        </w:rPr>
        <w:t>§ 5</w:t>
      </w:r>
      <w:r w:rsidR="000E4113">
        <w:rPr>
          <w:b/>
        </w:rPr>
        <w:t>. </w:t>
      </w:r>
      <w:r w:rsidR="000E4113">
        <w:t>Zarządzenie wchodzi w życie z dniem podpisania. </w:t>
      </w: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0C2C56" w:rsidRDefault="000C2C56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37458B" w:rsidRDefault="0037458B" w:rsidP="000E4113">
      <w:pPr>
        <w:spacing w:before="120" w:after="120"/>
        <w:jc w:val="center"/>
        <w:rPr>
          <w:b/>
          <w:spacing w:val="20"/>
        </w:rPr>
      </w:pPr>
    </w:p>
    <w:p w:rsidR="000E4113" w:rsidRDefault="000E4113" w:rsidP="000E4113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lastRenderedPageBreak/>
        <w:t>Uzasadnienie</w:t>
      </w:r>
    </w:p>
    <w:p w:rsidR="000E4113" w:rsidRDefault="000E4113" w:rsidP="000E4113">
      <w:pPr>
        <w:spacing w:before="120" w:after="120"/>
        <w:jc w:val="center"/>
      </w:pPr>
    </w:p>
    <w:p w:rsidR="000E4113" w:rsidRDefault="000E4113" w:rsidP="000E4113">
      <w:pPr>
        <w:spacing w:before="120" w:after="120"/>
        <w:ind w:left="283" w:firstLine="227"/>
      </w:pPr>
      <w:r>
        <w:tab/>
        <w:t>Intencją samorządowych władz miasta jest uspołecznienie procesu tworzenia budżetu miasta, zwiększenie bezpośredniego udziału w tym procesie możliwie największej liczby mieszkańców. </w:t>
      </w:r>
    </w:p>
    <w:p w:rsidR="00F07DEA" w:rsidRDefault="000E4113" w:rsidP="00F07DEA">
      <w:pPr>
        <w:spacing w:before="120" w:after="120"/>
        <w:ind w:left="283" w:firstLine="227"/>
        <w:rPr>
          <w:i/>
          <w:color w:val="FF0000"/>
        </w:rPr>
      </w:pPr>
      <w:r>
        <w:t xml:space="preserve">Niniejszym wprowadza </w:t>
      </w:r>
      <w:r w:rsidR="00F9712E">
        <w:t xml:space="preserve">się </w:t>
      </w:r>
      <w:r>
        <w:t>harmonogram działań</w:t>
      </w:r>
      <w:r w:rsidR="006603FD" w:rsidRPr="006603FD">
        <w:t xml:space="preserve"> </w:t>
      </w:r>
      <w:r w:rsidR="006603FD">
        <w:t xml:space="preserve">dotyczących wdrożenia </w:t>
      </w:r>
      <w:r w:rsidR="00207C29">
        <w:t>Budżetu O</w:t>
      </w:r>
      <w:r w:rsidR="006603FD" w:rsidRPr="00A50933">
        <w:t xml:space="preserve">bywatelskiego w mieście Elbląg na rok </w:t>
      </w:r>
      <w:r w:rsidR="006603FD">
        <w:t>2021</w:t>
      </w:r>
      <w:r w:rsidR="00207C29">
        <w:t>.</w:t>
      </w:r>
      <w:bookmarkStart w:id="0" w:name="_GoBack"/>
      <w:bookmarkEnd w:id="0"/>
    </w:p>
    <w:p w:rsidR="00F07DEA" w:rsidRPr="00995CE1" w:rsidRDefault="00F07DEA" w:rsidP="00F07DEA">
      <w:pPr>
        <w:spacing w:before="120" w:after="120"/>
        <w:ind w:left="283" w:firstLine="425"/>
      </w:pPr>
      <w:r w:rsidRPr="00995CE1">
        <w:rPr>
          <w:szCs w:val="22"/>
        </w:rPr>
        <w:t>Zarządzenie nie rodzi skutków finansowych.</w:t>
      </w:r>
    </w:p>
    <w:p w:rsidR="000E4113" w:rsidRDefault="000E4113" w:rsidP="000E4113"/>
    <w:p w:rsidR="0095197C" w:rsidRDefault="00995CE1"/>
    <w:sectPr w:rsidR="0095197C" w:rsidSect="006E28D1">
      <w:footnotePr>
        <w:numRestart w:val="eachSect"/>
      </w:footnotePr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24FBC"/>
    <w:multiLevelType w:val="hybridMultilevel"/>
    <w:tmpl w:val="1908B8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numRestart w:val="eachSect"/>
  </w:footnotePr>
  <w:endnotePr>
    <w:numFmt w:val="decimal"/>
  </w:endnotePr>
  <w:compat>
    <w:compatSetting w:name="compatibilityMode" w:uri="http://schemas.microsoft.com/office/word" w:val="12"/>
  </w:compat>
  <w:rsids>
    <w:rsidRoot w:val="000E4113"/>
    <w:rsid w:val="00040F34"/>
    <w:rsid w:val="000422BF"/>
    <w:rsid w:val="000713D6"/>
    <w:rsid w:val="00093913"/>
    <w:rsid w:val="000C2C56"/>
    <w:rsid w:val="000E4113"/>
    <w:rsid w:val="00117E74"/>
    <w:rsid w:val="00126F58"/>
    <w:rsid w:val="001577B5"/>
    <w:rsid w:val="001931AB"/>
    <w:rsid w:val="00194053"/>
    <w:rsid w:val="00207C29"/>
    <w:rsid w:val="00221F66"/>
    <w:rsid w:val="002863AF"/>
    <w:rsid w:val="00303E14"/>
    <w:rsid w:val="00320585"/>
    <w:rsid w:val="00360F4E"/>
    <w:rsid w:val="0037458B"/>
    <w:rsid w:val="00406482"/>
    <w:rsid w:val="00443F57"/>
    <w:rsid w:val="004954C8"/>
    <w:rsid w:val="004A71D4"/>
    <w:rsid w:val="00520D2B"/>
    <w:rsid w:val="005F4C53"/>
    <w:rsid w:val="00625C5B"/>
    <w:rsid w:val="006429D4"/>
    <w:rsid w:val="006603FD"/>
    <w:rsid w:val="006B765D"/>
    <w:rsid w:val="006C07A9"/>
    <w:rsid w:val="006E28D1"/>
    <w:rsid w:val="0079572C"/>
    <w:rsid w:val="007A7E6D"/>
    <w:rsid w:val="0086341C"/>
    <w:rsid w:val="008F58C7"/>
    <w:rsid w:val="009721A4"/>
    <w:rsid w:val="00995CE1"/>
    <w:rsid w:val="00A11F96"/>
    <w:rsid w:val="00A41E3B"/>
    <w:rsid w:val="00A85449"/>
    <w:rsid w:val="00B4167F"/>
    <w:rsid w:val="00B4480B"/>
    <w:rsid w:val="00B575F0"/>
    <w:rsid w:val="00B7127D"/>
    <w:rsid w:val="00BC2F89"/>
    <w:rsid w:val="00CA0418"/>
    <w:rsid w:val="00CA3355"/>
    <w:rsid w:val="00CF2E80"/>
    <w:rsid w:val="00CF40E2"/>
    <w:rsid w:val="00D0724F"/>
    <w:rsid w:val="00D56A94"/>
    <w:rsid w:val="00E117E3"/>
    <w:rsid w:val="00E953FC"/>
    <w:rsid w:val="00F07DEA"/>
    <w:rsid w:val="00F144C2"/>
    <w:rsid w:val="00F64E64"/>
    <w:rsid w:val="00F9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11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99785-C687-4588-95A0-E6FFD559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sybie</dc:creator>
  <cp:keywords/>
  <dc:description/>
  <cp:lastModifiedBy>Dorota Miron</cp:lastModifiedBy>
  <cp:revision>50</cp:revision>
  <dcterms:created xsi:type="dcterms:W3CDTF">2017-04-19T10:42:00Z</dcterms:created>
  <dcterms:modified xsi:type="dcterms:W3CDTF">2020-07-07T11:14:00Z</dcterms:modified>
</cp:coreProperties>
</file>