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14423" w:rsidRDefault="00214423">
      <w:pPr>
        <w:jc w:val="center"/>
        <w:rPr>
          <w:b/>
          <w:caps/>
        </w:rPr>
      </w:pPr>
      <w:r>
        <w:rPr>
          <w:b/>
          <w:caps/>
        </w:rPr>
        <w:t>Zar</w:t>
      </w:r>
      <w:r w:rsidR="006121C8">
        <w:rPr>
          <w:b/>
          <w:caps/>
        </w:rPr>
        <w:t>ządzenie Nr 109/2020</w:t>
      </w:r>
      <w:r>
        <w:rPr>
          <w:b/>
          <w:caps/>
        </w:rPr>
        <w:br/>
        <w:t>Prezydenta Miasta Elbląg</w:t>
      </w:r>
    </w:p>
    <w:p w:rsidR="00214423" w:rsidRDefault="006121C8">
      <w:pPr>
        <w:spacing w:before="280" w:after="280"/>
        <w:jc w:val="center"/>
        <w:rPr>
          <w:b/>
          <w:caps/>
        </w:rPr>
      </w:pPr>
      <w:r>
        <w:t>z dnia  16 marca</w:t>
      </w:r>
      <w:r w:rsidR="00214423">
        <w:t> 2020 r.</w:t>
      </w:r>
    </w:p>
    <w:p w:rsidR="00214423" w:rsidRDefault="00214423">
      <w:pPr>
        <w:keepNext/>
        <w:spacing w:after="480"/>
        <w:jc w:val="center"/>
      </w:pPr>
      <w:r>
        <w:rPr>
          <w:b/>
        </w:rPr>
        <w:t>w sprawie przyjęcia regulaminu dotyczącego zasad przyznawania dofinansowań do realizowanych zadań  ze środków  Państwowego Funduszu Rehabilitacji Osób Niepełnosprawnych w zakresie rehabilitacji społecznej w 2020 roku</w:t>
      </w:r>
    </w:p>
    <w:p w:rsidR="00214423" w:rsidRDefault="00214423">
      <w:pPr>
        <w:keepLines/>
        <w:spacing w:before="120" w:after="120"/>
        <w:ind w:firstLine="227"/>
      </w:pPr>
      <w:r>
        <w:t xml:space="preserve">Na podstawie § 49 ust. 1 Regulaminu Organizacyjnego Urzędu Miejskiego w Elblągu (Zarządzenie Nr 77/2019 Prezydenta Miasta Elbląg z dnia 21 lutego 2019r. ze zm.) oraz art. 35a ust.1 pkt 7a-7d ustawy z dnia 27 sierpnia 1997r.  o rehabilitacji zawodowej i społecznej oraz zatrudnianiu osób niepełnosprawnych </w:t>
      </w:r>
      <w:r>
        <w:br/>
        <w:t>(Dz. .U. z 2019r., poz. 1172 ze zm.) zarządza się, co następuje:</w:t>
      </w:r>
    </w:p>
    <w:p w:rsidR="00214423" w:rsidRDefault="00214423">
      <w:pPr>
        <w:keepLines/>
        <w:spacing w:before="120" w:after="120"/>
        <w:ind w:firstLine="340"/>
        <w:rPr>
          <w:color w:val="000000"/>
          <w:u w:color="000000"/>
        </w:rPr>
      </w:pPr>
      <w:r>
        <w:rPr>
          <w:b/>
        </w:rPr>
        <w:t>§ 1. </w:t>
      </w:r>
      <w:r>
        <w:t xml:space="preserve">Wprowadza się regulamin dotyczący zasad przyznawania dofinansowań do realizowanych zadań ze środków Państwowego Funduszu Rehabilitacji Osób Niepełnosprawnych w zakresie rehabilitacji społecznej, stanowiący załącznik do niniejszego zarządzenia. </w:t>
      </w:r>
    </w:p>
    <w:p w:rsidR="00214423" w:rsidRDefault="00214423">
      <w:pPr>
        <w:keepLines/>
        <w:spacing w:before="120" w:after="120"/>
        <w:ind w:firstLine="340"/>
        <w:rPr>
          <w:color w:val="000000"/>
          <w:u w:color="000000"/>
        </w:rPr>
      </w:pPr>
      <w:r>
        <w:rPr>
          <w:b/>
        </w:rPr>
        <w:t>§ 2. </w:t>
      </w:r>
      <w:r>
        <w:rPr>
          <w:color w:val="000000"/>
          <w:u w:color="000000"/>
        </w:rPr>
        <w:t>Zarządzenie wchodzi w życie z dniem</w:t>
      </w:r>
      <w:r w:rsidR="004B3249">
        <w:rPr>
          <w:color w:val="000000"/>
          <w:u w:color="000000"/>
        </w:rPr>
        <w:t xml:space="preserve"> podpisania, z mocą obowiązującą od dnia 1 </w:t>
      </w:r>
      <w:r>
        <w:rPr>
          <w:color w:val="000000"/>
          <w:u w:color="000000"/>
        </w:rPr>
        <w:t xml:space="preserve">stycznia 2020r. </w:t>
      </w:r>
    </w:p>
    <w:p w:rsidR="00214423" w:rsidRDefault="00214423">
      <w:pPr>
        <w:keepLines/>
        <w:spacing w:before="120" w:after="120"/>
        <w:ind w:firstLine="340"/>
        <w:rPr>
          <w:color w:val="000000"/>
          <w:u w:color="000000"/>
        </w:rPr>
        <w:sectPr w:rsidR="00214423">
          <w:endnotePr>
            <w:numFmt w:val="decimal"/>
          </w:endnotePr>
          <w:pgSz w:w="11906" w:h="16838"/>
          <w:pgMar w:top="1417" w:right="1020" w:bottom="992" w:left="1020" w:header="708" w:footer="708" w:gutter="0"/>
          <w:cols w:space="708"/>
          <w:docGrid w:linePitch="360"/>
        </w:sectPr>
      </w:pPr>
    </w:p>
    <w:p w:rsidR="00214423" w:rsidRDefault="00214423">
      <w:pPr>
        <w:spacing w:before="120" w:after="120" w:line="360" w:lineRule="auto"/>
        <w:ind w:left="5391"/>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do zar</w:t>
      </w:r>
      <w:r w:rsidR="001E7123">
        <w:rPr>
          <w:color w:val="000000"/>
          <w:u w:color="000000"/>
        </w:rPr>
        <w:t>ządzenia Nr 109/2020</w:t>
      </w:r>
      <w:r>
        <w:rPr>
          <w:color w:val="000000"/>
          <w:u w:color="000000"/>
        </w:rPr>
        <w:br/>
        <w:t>Prezydenta Miasta E</w:t>
      </w:r>
      <w:r w:rsidR="001E7123">
        <w:rPr>
          <w:color w:val="000000"/>
          <w:u w:color="000000"/>
        </w:rPr>
        <w:t>lbląg</w:t>
      </w:r>
      <w:r w:rsidR="001E7123">
        <w:rPr>
          <w:color w:val="000000"/>
          <w:u w:color="000000"/>
        </w:rPr>
        <w:br/>
        <w:t xml:space="preserve">z dnia 16 marca </w:t>
      </w:r>
      <w:bookmarkStart w:id="0" w:name="_GoBack"/>
      <w:bookmarkEnd w:id="0"/>
      <w:r>
        <w:rPr>
          <w:color w:val="000000"/>
          <w:u w:color="000000"/>
        </w:rPr>
        <w:t>2020 r.</w:t>
      </w:r>
    </w:p>
    <w:p w:rsidR="00214423" w:rsidRDefault="00214423" w:rsidP="004F76CA">
      <w:pPr>
        <w:spacing w:before="120" w:after="120"/>
        <w:ind w:firstLine="227"/>
        <w:rPr>
          <w:color w:val="000000"/>
          <w:u w:color="000000"/>
        </w:rPr>
      </w:pPr>
      <w:r>
        <w:rPr>
          <w:b/>
          <w:color w:val="000000"/>
          <w:u w:color="000000"/>
        </w:rPr>
        <w:t>Regulamin dotyczący zasad przyznawania dofinansowań do realizowanych zadań ze środków Państwowego Funduszu Rehabilitacji Osób Niepełnosprawnych w zakresie rehabilitacji społecznej w 2020 roku</w:t>
      </w:r>
    </w:p>
    <w:p w:rsidR="00214423" w:rsidRDefault="00214423">
      <w:pPr>
        <w:keepLines/>
        <w:spacing w:before="120" w:after="120"/>
        <w:ind w:firstLine="340"/>
        <w:rPr>
          <w:color w:val="000000"/>
          <w:u w:color="000000"/>
        </w:rPr>
      </w:pPr>
      <w:r>
        <w:rPr>
          <w:b/>
        </w:rPr>
        <w:t>§ 1. </w:t>
      </w:r>
      <w:r>
        <w:rPr>
          <w:color w:val="000000"/>
          <w:u w:color="000000"/>
        </w:rPr>
        <w:t>Niniejszy regulamin  wprowadza:</w:t>
      </w:r>
    </w:p>
    <w:p w:rsidR="00214423" w:rsidRDefault="00214423" w:rsidP="00214423">
      <w:pPr>
        <w:numPr>
          <w:ilvl w:val="0"/>
          <w:numId w:val="1"/>
        </w:numPr>
        <w:spacing w:before="120" w:after="120"/>
        <w:rPr>
          <w:color w:val="000000"/>
          <w:u w:color="000000"/>
        </w:rPr>
      </w:pPr>
      <w:r>
        <w:rPr>
          <w:color w:val="000000"/>
          <w:u w:color="000000"/>
        </w:rPr>
        <w:t>„Zasady udzielania dofinansowania ze środków Państwowego Funduszu Rehabilitacji Osób Niepełnosprawnych do uczestnictwa w turnusie rehabilitacyjnym” (Załącznik Nr 1 do niniejszego regulaminu);</w:t>
      </w:r>
    </w:p>
    <w:p w:rsidR="00214423" w:rsidRDefault="00214423">
      <w:pPr>
        <w:spacing w:before="120" w:after="120"/>
        <w:ind w:left="340" w:hanging="227"/>
        <w:rPr>
          <w:color w:val="000000"/>
          <w:u w:color="000000"/>
        </w:rPr>
      </w:pPr>
      <w:r>
        <w:t>2) </w:t>
      </w:r>
      <w:r>
        <w:rPr>
          <w:color w:val="000000"/>
          <w:u w:color="000000"/>
        </w:rPr>
        <w:t>„Zasady udzielania dofinansowania ze środków Państwowego Funduszu Rehabilitacji Osób Niepełnosprawnych do zaopatrzenia w przedmioty ortopedyczne i środki pomocnicze” (Załącznik Nr 2 do niniejszego regulaminu);</w:t>
      </w:r>
    </w:p>
    <w:p w:rsidR="00214423" w:rsidRDefault="00214423">
      <w:pPr>
        <w:spacing w:before="120" w:after="120"/>
        <w:ind w:left="340" w:hanging="227"/>
        <w:rPr>
          <w:color w:val="000000"/>
          <w:u w:color="000000"/>
        </w:rPr>
      </w:pPr>
      <w:r>
        <w:t>3) </w:t>
      </w:r>
      <w:r>
        <w:rPr>
          <w:color w:val="000000"/>
          <w:u w:color="000000"/>
        </w:rPr>
        <w:t>„Zasady Udzielania dofinansowania ze środków Państwowego Funduszu Rehabilitacji Osób Niepełnosprawnych do spotu, kultury, rekreacji i turystyki osób niepełnosprawnych (Załącznik Nr 3 do niniejszego regulaminu);</w:t>
      </w:r>
    </w:p>
    <w:p w:rsidR="00214423" w:rsidRDefault="00214423">
      <w:pPr>
        <w:spacing w:before="120" w:after="120"/>
        <w:ind w:left="340" w:hanging="227"/>
        <w:rPr>
          <w:color w:val="000000"/>
          <w:u w:color="000000"/>
        </w:rPr>
      </w:pPr>
      <w:r>
        <w:t>4) </w:t>
      </w:r>
      <w:r>
        <w:rPr>
          <w:color w:val="000000"/>
          <w:u w:color="000000"/>
        </w:rPr>
        <w:t>„Zasady udzielania dofinansowania ze środków Państwowego Funduszu Rehabilitacji Osób Niepełnosprawnych do sprzętu rehabilitacyjnego (Załącznik Nr 4 do niniejszego regulaminu);</w:t>
      </w:r>
    </w:p>
    <w:p w:rsidR="00214423" w:rsidRDefault="00214423">
      <w:pPr>
        <w:spacing w:before="120" w:after="120"/>
        <w:ind w:left="340" w:hanging="227"/>
        <w:rPr>
          <w:color w:val="000000"/>
          <w:u w:color="000000"/>
        </w:rPr>
      </w:pPr>
      <w:r>
        <w:t>5) </w:t>
      </w:r>
      <w:r>
        <w:rPr>
          <w:color w:val="000000"/>
          <w:u w:color="000000"/>
        </w:rPr>
        <w:t>„Zasady udzielania dofinansowania ze środków Państwowego Funduszu Rehabilitacji Osób Niepełnosprawnych do likwidacji barier architektonicznych w związku z indywidualnymi potrzebami osób niepełnosprawnych” (Załącznik Nr 5 do niniejszego regulaminu);</w:t>
      </w:r>
    </w:p>
    <w:p w:rsidR="00214423" w:rsidRDefault="00214423">
      <w:pPr>
        <w:spacing w:before="120" w:after="120"/>
        <w:ind w:left="340" w:hanging="227"/>
        <w:rPr>
          <w:color w:val="000000"/>
          <w:u w:color="000000"/>
        </w:rPr>
      </w:pPr>
      <w:r>
        <w:t>6) </w:t>
      </w:r>
      <w:r>
        <w:rPr>
          <w:color w:val="000000"/>
          <w:u w:color="000000"/>
        </w:rPr>
        <w:t>„Zasady udzielania dofinansowania ze środków Państwowego Funduszu Rehabilitacji Osób Niepełnosprawnych do likwidacji barier w komunikowaniu się w związku z indywidualnymi potrzebami osób niepełnosprawnych” (Załącznik Nr 6 do niniejszego regulaminu);</w:t>
      </w:r>
    </w:p>
    <w:p w:rsidR="00214423" w:rsidRDefault="00214423">
      <w:pPr>
        <w:spacing w:before="120" w:after="120"/>
        <w:ind w:left="340" w:hanging="227"/>
        <w:rPr>
          <w:color w:val="000000"/>
          <w:u w:color="000000"/>
        </w:rPr>
      </w:pPr>
      <w:r>
        <w:t>7) </w:t>
      </w:r>
      <w:r>
        <w:rPr>
          <w:color w:val="000000"/>
          <w:u w:color="000000"/>
        </w:rPr>
        <w:t>„Zasady udzielania dofinansowania ze środków Państwowego Funduszu Rehabilitacji Osób Niepełnosprawnych do likwidacji barier technicznych w związku z indywidualnymi potrzebami osób niepełnosprawnych” (załącznik Nr 7 do niniejszego regulaminu).</w:t>
      </w:r>
    </w:p>
    <w:p w:rsidR="00214423" w:rsidRDefault="00214423">
      <w:pPr>
        <w:keepLines/>
        <w:spacing w:before="120" w:after="120"/>
        <w:ind w:firstLine="340"/>
        <w:rPr>
          <w:color w:val="000000"/>
          <w:u w:color="000000"/>
        </w:rPr>
      </w:pPr>
      <w:r>
        <w:rPr>
          <w:b/>
        </w:rPr>
        <w:t>§ 2. </w:t>
      </w:r>
      <w:r>
        <w:rPr>
          <w:color w:val="000000"/>
          <w:u w:color="000000"/>
        </w:rPr>
        <w:t>Przez użyte w niniejszym regulaminie określenia należy rozumieć:</w:t>
      </w:r>
    </w:p>
    <w:p w:rsidR="00214423" w:rsidRDefault="00214423">
      <w:pPr>
        <w:spacing w:before="120" w:after="120"/>
        <w:ind w:left="340" w:hanging="227"/>
        <w:rPr>
          <w:color w:val="000000"/>
          <w:u w:color="000000"/>
        </w:rPr>
      </w:pPr>
      <w:r>
        <w:t>1) </w:t>
      </w:r>
      <w:r>
        <w:rPr>
          <w:b/>
          <w:color w:val="000000"/>
          <w:u w:color="000000"/>
        </w:rPr>
        <w:t>osoba niepełnosprawna</w:t>
      </w:r>
      <w:r>
        <w:rPr>
          <w:color w:val="000000"/>
          <w:u w:color="000000"/>
        </w:rPr>
        <w:t xml:space="preserve"> – oznacza to osobę:</w:t>
      </w:r>
    </w:p>
    <w:p w:rsidR="00214423" w:rsidRDefault="00214423">
      <w:pPr>
        <w:keepLines/>
        <w:spacing w:before="120" w:after="120"/>
        <w:ind w:left="567" w:hanging="227"/>
        <w:rPr>
          <w:color w:val="000000"/>
          <w:u w:color="000000"/>
        </w:rPr>
      </w:pPr>
      <w:r>
        <w:t>a) </w:t>
      </w:r>
      <w:r>
        <w:rPr>
          <w:color w:val="000000"/>
          <w:u w:color="000000"/>
        </w:rPr>
        <w:t>posiadającą orzeczenie o:</w:t>
      </w:r>
    </w:p>
    <w:p w:rsidR="00214423" w:rsidRDefault="00214423">
      <w:pPr>
        <w:keepLines/>
        <w:spacing w:before="120" w:after="120"/>
        <w:ind w:left="794" w:hanging="113"/>
        <w:rPr>
          <w:color w:val="000000"/>
          <w:u w:color="000000"/>
        </w:rPr>
      </w:pPr>
      <w:r>
        <w:t>- </w:t>
      </w:r>
      <w:r>
        <w:rPr>
          <w:color w:val="000000"/>
          <w:u w:color="000000"/>
        </w:rPr>
        <w:t>znacznym, umiarkowanym lub lekkim stopniu niepełnosprawności,</w:t>
      </w:r>
    </w:p>
    <w:p w:rsidR="00214423" w:rsidRDefault="00214423">
      <w:pPr>
        <w:keepLines/>
        <w:spacing w:before="120" w:after="120"/>
        <w:ind w:left="794" w:hanging="113"/>
        <w:rPr>
          <w:color w:val="000000"/>
          <w:u w:color="000000"/>
        </w:rPr>
      </w:pPr>
      <w:r>
        <w:t>- </w:t>
      </w:r>
      <w:r>
        <w:rPr>
          <w:color w:val="000000"/>
          <w:u w:color="000000"/>
        </w:rPr>
        <w:t>niepełnosprawności, wydane przed ukończeniem 16 roku życia (traktowane na równi z orzeczeniem o znacznym stopniu niepełnosprawności),</w:t>
      </w:r>
    </w:p>
    <w:p w:rsidR="00214423" w:rsidRDefault="00214423">
      <w:pPr>
        <w:keepLines/>
        <w:spacing w:before="120" w:after="120"/>
        <w:ind w:left="794" w:hanging="113"/>
        <w:rPr>
          <w:color w:val="000000"/>
          <w:u w:color="000000"/>
        </w:rPr>
      </w:pPr>
      <w:r>
        <w:t>- </w:t>
      </w:r>
      <w:r>
        <w:rPr>
          <w:color w:val="000000"/>
          <w:u w:color="000000"/>
        </w:rPr>
        <w:t>całkowitej niezdolności do pracy i samodzielnej egzystencji (traktowane na równi z orzeczeniem o znacznym stopniu niepełnosprawności)</w:t>
      </w:r>
    </w:p>
    <w:p w:rsidR="00214423" w:rsidRDefault="00214423">
      <w:pPr>
        <w:keepLines/>
        <w:spacing w:before="120" w:after="120"/>
        <w:ind w:left="794" w:hanging="113"/>
        <w:rPr>
          <w:color w:val="000000"/>
          <w:u w:color="000000"/>
        </w:rPr>
      </w:pPr>
      <w:r>
        <w:t>- </w:t>
      </w:r>
      <w:r>
        <w:rPr>
          <w:color w:val="000000"/>
          <w:u w:color="000000"/>
        </w:rPr>
        <w:t>całkowitej niezdolności do pracy (traktowane na równi z orzeczeniem o umiarkowanym stopniu niepełnosprawności),</w:t>
      </w:r>
    </w:p>
    <w:p w:rsidR="00214423" w:rsidRDefault="00214423">
      <w:pPr>
        <w:keepLines/>
        <w:spacing w:before="120" w:after="120"/>
        <w:ind w:left="794" w:hanging="113"/>
        <w:rPr>
          <w:color w:val="000000"/>
          <w:u w:color="000000"/>
        </w:rPr>
      </w:pPr>
      <w:r>
        <w:t>- </w:t>
      </w:r>
      <w:r>
        <w:rPr>
          <w:color w:val="000000"/>
          <w:u w:color="000000"/>
        </w:rPr>
        <w:t>częściowej niezdolności do pracy (traktowane na równi z orzeczeniem</w:t>
      </w:r>
      <w:r w:rsidR="004F76CA">
        <w:rPr>
          <w:color w:val="000000"/>
          <w:u w:color="000000"/>
        </w:rPr>
        <w:t xml:space="preserve"> </w:t>
      </w:r>
      <w:r>
        <w:rPr>
          <w:color w:val="000000"/>
          <w:u w:color="000000"/>
        </w:rPr>
        <w:t>o lekkim stopniu niepełnosprawności),</w:t>
      </w:r>
    </w:p>
    <w:p w:rsidR="00214423" w:rsidRDefault="00214423">
      <w:pPr>
        <w:keepLines/>
        <w:spacing w:before="120" w:after="120"/>
        <w:ind w:left="567" w:hanging="227"/>
        <w:rPr>
          <w:color w:val="000000"/>
          <w:u w:color="000000"/>
        </w:rPr>
      </w:pPr>
      <w:r>
        <w:t>b) </w:t>
      </w:r>
      <w:r>
        <w:rPr>
          <w:color w:val="000000"/>
          <w:u w:color="000000"/>
        </w:rPr>
        <w:t>posiadającą orzeczenie o zaliczeniu do:</w:t>
      </w:r>
    </w:p>
    <w:p w:rsidR="00214423" w:rsidRDefault="00214423">
      <w:pPr>
        <w:keepLines/>
        <w:spacing w:before="120" w:after="120"/>
        <w:ind w:left="794" w:hanging="113"/>
        <w:rPr>
          <w:color w:val="000000"/>
          <w:u w:color="000000"/>
        </w:rPr>
      </w:pPr>
      <w:r>
        <w:t>- </w:t>
      </w:r>
      <w:r>
        <w:rPr>
          <w:color w:val="000000"/>
          <w:u w:color="000000"/>
        </w:rPr>
        <w:t>I grupy inwalidów (traktowane  na równi z orzeczeniem o znacznym stopniu niepełnosprawności),</w:t>
      </w:r>
    </w:p>
    <w:p w:rsidR="00214423" w:rsidRDefault="00214423">
      <w:pPr>
        <w:keepLines/>
        <w:spacing w:before="120" w:after="120"/>
        <w:ind w:left="794" w:hanging="113"/>
        <w:rPr>
          <w:color w:val="000000"/>
          <w:u w:color="000000"/>
        </w:rPr>
      </w:pPr>
      <w:r>
        <w:t>- </w:t>
      </w:r>
      <w:r>
        <w:rPr>
          <w:color w:val="000000"/>
          <w:u w:color="000000"/>
        </w:rPr>
        <w:t>II grupy inwalidów (traktowane  na równi z orzeczeniem o umiarkowanym stopniu niepełnosprawności),</w:t>
      </w:r>
    </w:p>
    <w:p w:rsidR="00214423" w:rsidRDefault="00214423">
      <w:pPr>
        <w:keepLines/>
        <w:spacing w:before="120" w:after="120"/>
        <w:ind w:left="794" w:hanging="113"/>
        <w:rPr>
          <w:color w:val="000000"/>
          <w:u w:color="000000"/>
        </w:rPr>
      </w:pPr>
      <w:r>
        <w:t>- </w:t>
      </w:r>
      <w:r>
        <w:rPr>
          <w:color w:val="000000"/>
          <w:u w:color="000000"/>
        </w:rPr>
        <w:t>III grupy inwalidów (traktowane  na równi z orzeczeniem o lekkim stopniu niepełnosprawności)</w:t>
      </w:r>
    </w:p>
    <w:p w:rsidR="00214423" w:rsidRDefault="00214423" w:rsidP="00214423">
      <w:pPr>
        <w:keepLines/>
        <w:spacing w:before="120" w:after="120"/>
        <w:ind w:left="567" w:hanging="227"/>
        <w:rPr>
          <w:color w:val="000000"/>
          <w:u w:color="000000"/>
        </w:rPr>
      </w:pPr>
      <w:r>
        <w:lastRenderedPageBreak/>
        <w:t>c) </w:t>
      </w:r>
      <w:r>
        <w:rPr>
          <w:color w:val="000000"/>
          <w:u w:color="000000"/>
        </w:rPr>
        <w:t>posiadającą orzeczenie o długotrwałej niezdolności do pracy w gospodarstwie rolnym wydane przed dniem 1 stycznia 1998 roku, z tym,  że   osoby, którym przysługuje zasiłek pielęgnacyjny, traktuje się jako zaliczone do znacznego stopnia niepełnosprawności, pozostałe osoby traktuje się jako zaliczone do lekkiego stopnia niepełnosprawności.</w:t>
      </w:r>
    </w:p>
    <w:p w:rsidR="00214423" w:rsidRDefault="00214423">
      <w:pPr>
        <w:spacing w:before="120" w:after="120"/>
        <w:ind w:left="340" w:hanging="227"/>
        <w:rPr>
          <w:color w:val="000000"/>
          <w:u w:color="000000"/>
        </w:rPr>
      </w:pPr>
      <w:r>
        <w:t>2) </w:t>
      </w:r>
      <w:r>
        <w:rPr>
          <w:b/>
          <w:color w:val="000000"/>
          <w:u w:color="000000"/>
        </w:rPr>
        <w:t xml:space="preserve">orzeczenie – </w:t>
      </w:r>
      <w:r>
        <w:rPr>
          <w:color w:val="000000"/>
          <w:u w:color="000000"/>
        </w:rPr>
        <w:t>oznacza aktualne orzeczenie o niepełnosprawności Powiatowego Zespołu ds. orzekania o Niepełnosprawności lub lekarza orzecznika ZUS, oraz wydane przed 1997 rokiem przez Komisję Lekarską ds. inwalidztwa i zatrudnienia, MSWiA oraz KRUS.</w:t>
      </w:r>
    </w:p>
    <w:p w:rsidR="00214423" w:rsidRDefault="00214423">
      <w:pPr>
        <w:spacing w:before="120" w:after="120"/>
        <w:ind w:left="340" w:hanging="227"/>
        <w:rPr>
          <w:color w:val="000000"/>
          <w:u w:color="000000"/>
        </w:rPr>
      </w:pPr>
      <w:r>
        <w:t>3) </w:t>
      </w:r>
      <w:r>
        <w:rPr>
          <w:b/>
          <w:color w:val="000000"/>
          <w:u w:color="000000"/>
        </w:rPr>
        <w:t xml:space="preserve">wnioskodawca - </w:t>
      </w:r>
      <w:r>
        <w:rPr>
          <w:color w:val="000000"/>
          <w:u w:color="000000"/>
        </w:rPr>
        <w:t>oznacza to:</w:t>
      </w:r>
    </w:p>
    <w:p w:rsidR="00214423" w:rsidRDefault="00214423">
      <w:pPr>
        <w:keepLines/>
        <w:spacing w:before="120" w:after="120"/>
        <w:ind w:left="567" w:hanging="227"/>
        <w:rPr>
          <w:color w:val="000000"/>
          <w:u w:color="000000"/>
        </w:rPr>
      </w:pPr>
      <w:r>
        <w:t>a) </w:t>
      </w:r>
      <w:r>
        <w:rPr>
          <w:b/>
          <w:color w:val="000000"/>
          <w:u w:color="000000"/>
        </w:rPr>
        <w:t>osobę niepełnosprawną wnioskującą o przyznanie dofinansowania</w:t>
      </w:r>
      <w:r>
        <w:rPr>
          <w:color w:val="000000"/>
          <w:u w:color="000000"/>
        </w:rPr>
        <w:t xml:space="preserve">, </w:t>
      </w:r>
    </w:p>
    <w:p w:rsidR="00214423" w:rsidRDefault="00214423">
      <w:pPr>
        <w:keepLines/>
        <w:spacing w:before="120" w:after="120"/>
        <w:ind w:left="567" w:hanging="227"/>
        <w:rPr>
          <w:color w:val="000000"/>
          <w:u w:color="000000"/>
        </w:rPr>
      </w:pPr>
      <w:r>
        <w:t>b) </w:t>
      </w:r>
      <w:r>
        <w:rPr>
          <w:color w:val="000000"/>
          <w:u w:color="000000"/>
        </w:rPr>
        <w:t xml:space="preserve">w przypadku wniosku o dofinansowanie do sportu, kultury, rekreacji i turystyki osób niepełnosprawnych  - </w:t>
      </w:r>
      <w:r>
        <w:rPr>
          <w:b/>
          <w:color w:val="000000"/>
          <w:u w:color="000000"/>
        </w:rPr>
        <w:t>osoby fizyczne prowadzące działalność gospodarczą, osoby prawne i jednostki organizacyjne nie posiadające osobowości prawnej</w:t>
      </w:r>
      <w:r>
        <w:rPr>
          <w:color w:val="000000"/>
          <w:u w:color="000000"/>
        </w:rPr>
        <w:t>, jeżeli prowadzą działalność związaną z rehabilitacją osób niepełnosprawnych przez okres co najmniej 2 lat przed dniem złożenia wniosku oraz udokumentują posiadanie środków własnych lub pozyskanych z innych źródeł na sfinansowanie przedsięwzięcia w wysokości nieobjętej dofinansowaniem ze środków Funduszu.</w:t>
      </w:r>
    </w:p>
    <w:p w:rsidR="00214423" w:rsidRDefault="00214423">
      <w:pPr>
        <w:spacing w:before="120" w:after="120"/>
        <w:ind w:left="340" w:hanging="227"/>
        <w:rPr>
          <w:color w:val="000000"/>
          <w:u w:color="000000"/>
        </w:rPr>
      </w:pPr>
      <w:r>
        <w:t>4) </w:t>
      </w:r>
      <w:r>
        <w:rPr>
          <w:b/>
          <w:color w:val="000000"/>
          <w:u w:color="000000"/>
        </w:rPr>
        <w:t xml:space="preserve">wniosek – </w:t>
      </w:r>
      <w:r>
        <w:rPr>
          <w:color w:val="000000"/>
          <w:u w:color="000000"/>
        </w:rPr>
        <w:t>oznacza to druk wniosku o przyznanie dofinansowania ze środków Państwowego Funduszu Rehabilitacji Osób Niepełnosprawnych,</w:t>
      </w:r>
    </w:p>
    <w:p w:rsidR="00214423" w:rsidRDefault="00214423">
      <w:pPr>
        <w:spacing w:before="120" w:after="120"/>
        <w:ind w:left="340" w:hanging="227"/>
        <w:rPr>
          <w:color w:val="000000"/>
          <w:u w:color="000000"/>
        </w:rPr>
      </w:pPr>
      <w:r>
        <w:t>5) </w:t>
      </w:r>
      <w:r>
        <w:rPr>
          <w:b/>
          <w:color w:val="000000"/>
          <w:u w:color="000000"/>
        </w:rPr>
        <w:t>kompletny wniosek -</w:t>
      </w:r>
      <w:r>
        <w:rPr>
          <w:color w:val="000000"/>
          <w:u w:color="000000"/>
        </w:rPr>
        <w:t xml:space="preserve"> oznacza to wniosek zawierający wszystkie wymagane informacje wraz z kompletem wymaganych załączników,</w:t>
      </w:r>
    </w:p>
    <w:p w:rsidR="00214423" w:rsidRDefault="00214423">
      <w:pPr>
        <w:spacing w:before="120" w:after="120"/>
        <w:ind w:left="340" w:hanging="227"/>
        <w:rPr>
          <w:color w:val="000000"/>
          <w:u w:color="000000"/>
        </w:rPr>
      </w:pPr>
      <w:r>
        <w:t>6) </w:t>
      </w:r>
      <w:r>
        <w:rPr>
          <w:b/>
          <w:color w:val="000000"/>
          <w:u w:color="000000"/>
        </w:rPr>
        <w:t>przeciętny miesięczny dochód</w:t>
      </w:r>
      <w:r>
        <w:rPr>
          <w:color w:val="000000"/>
          <w:u w:color="000000"/>
        </w:rPr>
        <w:t xml:space="preserve"> – oznacza to średni miesięczny dochód, w rozumieniu przepisów o zasiłkach rodzinnych, pielęgnacyjnych i wychowawczych, pomniejszony o obciążenie zaliczką na podatek dochodowy od osób fizycznych, składkę z tytułu ubezpieczenia emerytalnego, rentowego i chorobowego określoną w przepisach o systemie ubezpieczeń społecznych oraz o kwotę alimentów świadczonych przez osoby pozostające we wspólnym gospodarstwie domowym na rzecz innych osób, podzielony przez liczbę osób pozostających we wspólnym gospodarstwie domowym, </w:t>
      </w:r>
    </w:p>
    <w:p w:rsidR="00214423" w:rsidRDefault="00214423">
      <w:pPr>
        <w:spacing w:before="120" w:after="120"/>
        <w:ind w:left="340" w:hanging="227"/>
        <w:rPr>
          <w:color w:val="000000"/>
          <w:u w:color="000000"/>
        </w:rPr>
      </w:pPr>
      <w:r>
        <w:t>7) </w:t>
      </w:r>
      <w:r>
        <w:rPr>
          <w:b/>
          <w:color w:val="000000"/>
          <w:u w:color="000000"/>
        </w:rPr>
        <w:t>przeciętne wynagrodzenie</w:t>
      </w:r>
      <w:r>
        <w:rPr>
          <w:color w:val="000000"/>
          <w:u w:color="000000"/>
        </w:rPr>
        <w:t xml:space="preserve"> – oznacza to przeciętne miesięczne wynagrodzenie w gospodarce narodowej w poprzednim kwartale od pierwszego dnia miesiąca po ogłoszeniu przez Prezesa Głównego Urzędu Statystycznego   w formie komunikatu w Dzienniku Urzędowym Rzeczypospolitej Polskiej „Monitor Polski”, na podstawie art. 20 pkt 2 ustawy z dnia 17 grudnia 1998r. o emeryturach i rentach z Funduszu Ubezpieczeń Społecznych (Dz. U. 2020, poz. 53).</w:t>
      </w:r>
    </w:p>
    <w:p w:rsidR="00214423" w:rsidRDefault="00214423">
      <w:pPr>
        <w:spacing w:before="120" w:after="120"/>
        <w:ind w:left="340" w:hanging="227"/>
        <w:rPr>
          <w:color w:val="000000"/>
          <w:u w:color="000000"/>
        </w:rPr>
      </w:pPr>
      <w:r>
        <w:t>8) </w:t>
      </w:r>
      <w:r>
        <w:rPr>
          <w:b/>
          <w:color w:val="000000"/>
          <w:u w:color="000000"/>
        </w:rPr>
        <w:t>PFRON lub Fundusz</w:t>
      </w:r>
      <w:r>
        <w:rPr>
          <w:color w:val="000000"/>
          <w:u w:color="000000"/>
        </w:rPr>
        <w:t xml:space="preserve"> – oznacza to Państwowy Fundusz Rehabilitacji Osób Niepełnosprawnych,</w:t>
      </w:r>
    </w:p>
    <w:p w:rsidR="00214423" w:rsidRDefault="00214423">
      <w:pPr>
        <w:spacing w:before="120" w:after="120"/>
        <w:ind w:left="340" w:hanging="227"/>
        <w:rPr>
          <w:color w:val="000000"/>
          <w:u w:color="000000"/>
        </w:rPr>
      </w:pPr>
      <w:r>
        <w:t>9) </w:t>
      </w:r>
      <w:r>
        <w:rPr>
          <w:b/>
          <w:color w:val="000000"/>
          <w:u w:color="000000"/>
        </w:rPr>
        <w:t xml:space="preserve">przedmioty ortopedyczne i środki pomocnicze – </w:t>
      </w:r>
      <w:r>
        <w:rPr>
          <w:color w:val="000000"/>
          <w:u w:color="000000"/>
        </w:rPr>
        <w:t>oznacza to przedmioty określone w rozporządzeniu Ministra Zdrowia z dnia 29 maja 2017 r. w sprawie wykazu wyrobów medycznych wydawanych na zlecenie ( Dz. U 2019r. poz.1267).</w:t>
      </w:r>
    </w:p>
    <w:p w:rsidR="00214423" w:rsidRDefault="00214423">
      <w:pPr>
        <w:spacing w:before="120" w:after="120"/>
        <w:ind w:left="340" w:hanging="227"/>
        <w:rPr>
          <w:color w:val="000000"/>
          <w:u w:color="000000"/>
        </w:rPr>
      </w:pPr>
      <w:r>
        <w:t>10) </w:t>
      </w:r>
      <w:r>
        <w:rPr>
          <w:b/>
          <w:color w:val="000000"/>
          <w:u w:color="000000"/>
        </w:rPr>
        <w:t xml:space="preserve">sprzęt rehabilitacyjny - </w:t>
      </w:r>
      <w:r>
        <w:rPr>
          <w:color w:val="000000"/>
          <w:u w:color="000000"/>
        </w:rPr>
        <w:t xml:space="preserve"> oznacza to przedmioty oraz urządzenia służące wspomaganiu czynnej rehabilitacji, której celem jest osiągniecie przy aktywnym uczestnictwie osoby niepełnosprawnej możliwie najwyższego poziomu funkcjonowania, jakości życia, integracji społecznej, przy uwzględnieniu potrzeb wynikających z niepełnosprawności.</w:t>
      </w:r>
    </w:p>
    <w:p w:rsidR="00214423" w:rsidRDefault="00214423">
      <w:pPr>
        <w:spacing w:before="120" w:after="120"/>
        <w:ind w:left="340" w:hanging="227"/>
        <w:rPr>
          <w:color w:val="000000"/>
          <w:u w:color="000000"/>
        </w:rPr>
      </w:pPr>
      <w:r>
        <w:t>11) </w:t>
      </w:r>
      <w:r>
        <w:rPr>
          <w:b/>
          <w:color w:val="000000"/>
          <w:u w:color="000000"/>
        </w:rPr>
        <w:t>bariery w komunikowaniu się</w:t>
      </w:r>
      <w:r>
        <w:rPr>
          <w:color w:val="000000"/>
          <w:u w:color="000000"/>
        </w:rPr>
        <w:t xml:space="preserve"> – należy rozumieć ograniczenia uniemożliwiające lub utrudniające osobie niepełnosprawnej swobodne porozumiewanie się i/lub przekazywanie informacji</w:t>
      </w:r>
    </w:p>
    <w:p w:rsidR="00214423" w:rsidRDefault="00214423">
      <w:pPr>
        <w:spacing w:before="120" w:after="120"/>
        <w:ind w:left="340" w:hanging="227"/>
        <w:rPr>
          <w:color w:val="000000"/>
          <w:u w:color="000000"/>
        </w:rPr>
      </w:pPr>
      <w:r>
        <w:t>12) </w:t>
      </w:r>
      <w:r>
        <w:rPr>
          <w:b/>
          <w:color w:val="000000"/>
          <w:u w:color="000000"/>
        </w:rPr>
        <w:t>bariery techniczne</w:t>
      </w:r>
      <w:r>
        <w:rPr>
          <w:color w:val="000000"/>
          <w:u w:color="000000"/>
        </w:rPr>
        <w:t xml:space="preserve"> – należy rozumieć przeszkody wynikające z braku zastosowania odpowiednich do rodzaju niepełnosprawności przedmiotów lub urządzeń. Likwidacja tej bariery powinna umożliwić lub w znacznym stopniu ułatwić sobie niepełnosprawnej wykonywanie podstawowych, codziennych czynności lub kontaktów z otoczeniem.</w:t>
      </w:r>
    </w:p>
    <w:p w:rsidR="00214423" w:rsidRDefault="00214423">
      <w:pPr>
        <w:spacing w:before="120" w:after="120"/>
        <w:ind w:left="340" w:hanging="227"/>
        <w:rPr>
          <w:color w:val="000000"/>
          <w:u w:color="000000"/>
        </w:rPr>
      </w:pPr>
      <w:r>
        <w:t>13) </w:t>
      </w:r>
      <w:r>
        <w:rPr>
          <w:b/>
          <w:color w:val="000000"/>
          <w:u w:color="000000"/>
        </w:rPr>
        <w:t>bariery architektoniczne</w:t>
      </w:r>
      <w:r>
        <w:rPr>
          <w:color w:val="000000"/>
          <w:u w:color="000000"/>
        </w:rPr>
        <w:t xml:space="preserve"> -  należy rozumieć wszelkie utrudnienia występujące w budynku i w jego najbliższej okolicy,  które ze względu na rozwiązania techniczne, konstrukcyjne lub warunki użytkowania uniemożliwiają lub utrudniają swobodę ruchu osobom niepełnosprawnym. </w:t>
      </w:r>
    </w:p>
    <w:p w:rsidR="00214423" w:rsidRDefault="00214423">
      <w:pPr>
        <w:spacing w:before="120" w:after="120"/>
        <w:ind w:left="340" w:hanging="227"/>
        <w:rPr>
          <w:color w:val="000000"/>
          <w:u w:color="000000"/>
        </w:rPr>
      </w:pPr>
      <w:r>
        <w:t>14) </w:t>
      </w:r>
      <w:r>
        <w:rPr>
          <w:b/>
          <w:color w:val="000000"/>
          <w:u w:color="000000"/>
        </w:rPr>
        <w:t>turnus rehabilitacyjny</w:t>
      </w:r>
      <w:r>
        <w:rPr>
          <w:color w:val="000000"/>
          <w:u w:color="000000"/>
        </w:rPr>
        <w:t xml:space="preserve"> – to zorganizowana forma aktywnej rehabilitacji połączona z elementami wypoczynku. Uczestnictwo w turnusie rehabilitacyjnym powinno poprawić sprawność psychofizyczną, ale </w:t>
      </w:r>
      <w:r>
        <w:rPr>
          <w:color w:val="000000"/>
          <w:u w:color="000000"/>
        </w:rPr>
        <w:lastRenderedPageBreak/>
        <w:t xml:space="preserve">przede wszystkim rozwijać umiejętności społeczne uczestników poprzez rozwijanie kontaktów społecznych, realizację i rozwijanie zainteresowań. Czas trwania turnusu to co najmniej 14 dni.   </w:t>
      </w:r>
    </w:p>
    <w:p w:rsidR="00214423" w:rsidRDefault="00214423">
      <w:pPr>
        <w:spacing w:before="120" w:after="120"/>
        <w:ind w:left="340" w:hanging="227"/>
        <w:rPr>
          <w:color w:val="000000"/>
          <w:u w:color="000000"/>
        </w:rPr>
      </w:pPr>
      <w:r>
        <w:t>15) </w:t>
      </w:r>
      <w:r>
        <w:rPr>
          <w:b/>
          <w:color w:val="000000"/>
          <w:u w:color="000000"/>
        </w:rPr>
        <w:t>EOD</w:t>
      </w:r>
      <w:r>
        <w:rPr>
          <w:color w:val="000000"/>
          <w:u w:color="000000"/>
        </w:rPr>
        <w:t xml:space="preserve"> – elektroniczny system obiegu dokumentów.</w:t>
      </w:r>
    </w:p>
    <w:p w:rsidR="00214423" w:rsidRDefault="00214423">
      <w:pPr>
        <w:spacing w:before="120" w:after="120"/>
        <w:ind w:left="340" w:hanging="227"/>
        <w:rPr>
          <w:color w:val="000000"/>
          <w:u w:color="000000"/>
        </w:rPr>
        <w:sectPr w:rsidR="00214423">
          <w:endnotePr>
            <w:numFmt w:val="decimal"/>
          </w:endnotePr>
          <w:pgSz w:w="11906" w:h="16838"/>
          <w:pgMar w:top="1417" w:right="1020" w:bottom="992" w:left="1020" w:header="708" w:footer="708" w:gutter="0"/>
          <w:pgNumType w:start="1"/>
          <w:cols w:space="708"/>
          <w:docGrid w:linePitch="360"/>
        </w:sectPr>
      </w:pPr>
    </w:p>
    <w:p w:rsidR="008052E9" w:rsidRPr="00D843E3" w:rsidRDefault="00214423" w:rsidP="008052E9">
      <w:pPr>
        <w:keepLines/>
        <w:spacing w:before="120" w:after="120"/>
        <w:ind w:left="4535"/>
      </w:pPr>
      <w:r w:rsidRPr="008052E9">
        <w:rPr>
          <w:b/>
          <w:bCs/>
          <w:color w:val="000000"/>
          <w:u w:color="000000"/>
        </w:rPr>
        <w:lastRenderedPageBreak/>
        <w:fldChar w:fldCharType="begin"/>
      </w:r>
      <w:r w:rsidRPr="008052E9">
        <w:rPr>
          <w:b/>
          <w:bCs/>
          <w:color w:val="000000"/>
          <w:u w:color="000000"/>
        </w:rPr>
        <w:fldChar w:fldCharType="end"/>
      </w:r>
      <w:r w:rsidRPr="008052E9">
        <w:rPr>
          <w:b/>
          <w:bCs/>
          <w:color w:val="000000"/>
          <w:u w:color="000000"/>
        </w:rPr>
        <w:t>Załącznik Nr 1</w:t>
      </w:r>
      <w:r>
        <w:rPr>
          <w:color w:val="000000"/>
          <w:u w:color="000000"/>
        </w:rPr>
        <w:t xml:space="preserve"> do </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r w:rsidR="008052E9" w:rsidRPr="00D843E3">
        <w:t xml:space="preserve">Regulaminu </w:t>
      </w:r>
      <w:r w:rsidR="008052E9">
        <w:t>dotyczącego zasad przyznawania dofinansowań do realizowanych zadań ze środków Państwowego Funduszu Rehabilitacji Osób Niepełnosprawnych w zakresie rehabilitacji społecznej w 2020 roku.</w:t>
      </w:r>
    </w:p>
    <w:p w:rsidR="00214423" w:rsidRDefault="00214423">
      <w:pPr>
        <w:keepNext/>
        <w:spacing w:before="120" w:after="120" w:line="360" w:lineRule="auto"/>
        <w:ind w:left="-11096"/>
        <w:jc w:val="left"/>
        <w:rPr>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uczestnictwa w turnusie rehabilitacyjnym</w:t>
      </w:r>
    </w:p>
    <w:p w:rsidR="00214423" w:rsidRDefault="00214423">
      <w:pPr>
        <w:spacing w:before="120" w:after="120"/>
        <w:ind w:firstLine="227"/>
        <w:jc w:val="left"/>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p>
    <w:p w:rsidR="00214423" w:rsidRDefault="00214423">
      <w:pPr>
        <w:keepLines/>
        <w:spacing w:before="120" w:after="120"/>
        <w:ind w:left="227" w:hanging="227"/>
        <w:rPr>
          <w:color w:val="000000"/>
          <w:u w:color="000000"/>
        </w:rPr>
      </w:pPr>
      <w:r>
        <w:rPr>
          <w:b/>
        </w:rPr>
        <w:t>I. </w:t>
      </w:r>
      <w:r>
        <w:rPr>
          <w:b/>
          <w:color w:val="000000"/>
          <w:u w:color="000000"/>
        </w:rPr>
        <w:t> Warunki ubiegania się o dofinansowanie uczestnictwa w turnusie rehabilitacyjnym</w:t>
      </w:r>
    </w:p>
    <w:p w:rsidR="00214423" w:rsidRDefault="00214423">
      <w:pPr>
        <w:keepLines/>
        <w:spacing w:before="120" w:after="120"/>
        <w:ind w:firstLine="340"/>
        <w:rPr>
          <w:color w:val="000000"/>
          <w:u w:color="000000"/>
        </w:rPr>
      </w:pPr>
      <w:r>
        <w:t>1. </w:t>
      </w:r>
      <w:r>
        <w:rPr>
          <w:color w:val="000000"/>
          <w:u w:color="000000"/>
        </w:rPr>
        <w:t>Posiadanie ważnego orzeczenia, o którym mowa w art. 1 ustawy z dnia 27 sierpnia 1997 r. o rehabilitacji zawodowej i społecznej oraz zatrudnianiu osób niepełnosprawnych lub orzeczenia równoważnego;</w:t>
      </w:r>
    </w:p>
    <w:p w:rsidR="00214423" w:rsidRDefault="00214423">
      <w:pPr>
        <w:keepLines/>
        <w:spacing w:before="120" w:after="120"/>
        <w:ind w:firstLine="340"/>
        <w:rPr>
          <w:color w:val="000000"/>
          <w:u w:color="000000"/>
        </w:rPr>
      </w:pPr>
      <w:r>
        <w:t>2. </w:t>
      </w:r>
      <w:r>
        <w:rPr>
          <w:color w:val="000000"/>
          <w:u w:color="000000"/>
        </w:rPr>
        <w:t>Posiadanie skierowania na turnus rehabilitacyjny od lekarza, pod którego opieką znajduje się osoba niepełnosprawna( ważne 30 dni od daty wystawienia);</w:t>
      </w:r>
    </w:p>
    <w:p w:rsidR="00214423" w:rsidRDefault="00214423">
      <w:pPr>
        <w:keepLines/>
        <w:spacing w:before="120" w:after="120"/>
        <w:ind w:firstLine="340"/>
        <w:rPr>
          <w:color w:val="000000"/>
          <w:u w:color="000000"/>
        </w:rPr>
      </w:pPr>
      <w:r>
        <w:t>3. </w:t>
      </w:r>
      <w:r>
        <w:rPr>
          <w:color w:val="000000"/>
          <w:u w:color="000000"/>
        </w:rPr>
        <w:t>Osoba niepełnosprawna w danym roku nie otrzymała wcześniej dofinansowania do turnusu</w:t>
      </w:r>
      <w:r w:rsidR="002E7B79">
        <w:rPr>
          <w:color w:val="000000"/>
          <w:u w:color="000000"/>
        </w:rPr>
        <w:t xml:space="preserve"> </w:t>
      </w:r>
      <w:r>
        <w:rPr>
          <w:color w:val="000000"/>
          <w:u w:color="000000"/>
        </w:rPr>
        <w:t>rehabilitacyjnego ze środków PFRON;</w:t>
      </w:r>
    </w:p>
    <w:p w:rsidR="00214423" w:rsidRDefault="00214423">
      <w:pPr>
        <w:keepLines/>
        <w:spacing w:before="120" w:after="120"/>
        <w:ind w:firstLine="340"/>
        <w:rPr>
          <w:color w:val="000000"/>
          <w:u w:color="000000"/>
        </w:rPr>
      </w:pPr>
      <w:r>
        <w:t>4. </w:t>
      </w:r>
      <w:r>
        <w:rPr>
          <w:color w:val="000000"/>
          <w:u w:color="000000"/>
        </w:rPr>
        <w:t>Turnus musi odbyć się w ośrodku wpisanym do prowadzonego przez wojewodę rejestru ośrodków;</w:t>
      </w:r>
    </w:p>
    <w:p w:rsidR="00214423" w:rsidRDefault="00214423">
      <w:pPr>
        <w:keepLines/>
        <w:spacing w:before="120" w:after="120"/>
        <w:ind w:firstLine="340"/>
        <w:rPr>
          <w:color w:val="000000"/>
          <w:u w:color="000000"/>
        </w:rPr>
      </w:pPr>
      <w:r>
        <w:t>5. </w:t>
      </w:r>
      <w:r>
        <w:rPr>
          <w:color w:val="000000"/>
          <w:u w:color="000000"/>
        </w:rPr>
        <w:t>Organizator turnusu musi posiadać wpis do rejestru organizatorów turnusów;</w:t>
      </w:r>
    </w:p>
    <w:p w:rsidR="00214423" w:rsidRDefault="00214423" w:rsidP="004F76CA">
      <w:pPr>
        <w:keepLines/>
        <w:spacing w:before="120" w:after="120"/>
        <w:ind w:firstLine="340"/>
        <w:rPr>
          <w:color w:val="000000"/>
          <w:u w:color="000000"/>
        </w:rPr>
      </w:pPr>
      <w:r>
        <w:t>6. </w:t>
      </w:r>
      <w:r>
        <w:rPr>
          <w:color w:val="000000"/>
          <w:u w:color="000000"/>
        </w:rPr>
        <w:t>Wnioskodawca nie może pełnić funkcji członka kadry na turnusie oraz nie może być</w:t>
      </w:r>
      <w:r w:rsidR="004F76CA">
        <w:rPr>
          <w:color w:val="000000"/>
          <w:u w:color="000000"/>
        </w:rPr>
        <w:t xml:space="preserve"> </w:t>
      </w:r>
      <w:r>
        <w:rPr>
          <w:color w:val="000000"/>
          <w:u w:color="000000"/>
        </w:rPr>
        <w:t>opiekunem innego uczestnika turnusu;</w:t>
      </w:r>
    </w:p>
    <w:p w:rsidR="00214423" w:rsidRDefault="00214423" w:rsidP="004F76CA">
      <w:pPr>
        <w:keepLines/>
        <w:spacing w:before="120" w:after="120"/>
        <w:ind w:firstLine="340"/>
        <w:rPr>
          <w:color w:val="000000"/>
          <w:u w:color="000000"/>
        </w:rPr>
      </w:pPr>
      <w:r>
        <w:t>7. </w:t>
      </w:r>
      <w:r>
        <w:rPr>
          <w:color w:val="000000"/>
          <w:u w:color="000000"/>
        </w:rPr>
        <w:t>Dofinansowanie kosztów pobytu na turnusie rehabilitacyjnym opiekuna może być</w:t>
      </w:r>
      <w:r w:rsidR="004F76CA">
        <w:rPr>
          <w:color w:val="000000"/>
          <w:u w:color="000000"/>
        </w:rPr>
        <w:t xml:space="preserve"> </w:t>
      </w:r>
      <w:r>
        <w:rPr>
          <w:color w:val="000000"/>
          <w:u w:color="000000"/>
        </w:rPr>
        <w:t>przyznane osobie niepełnosprawnej o znacznym lub umiarkowanym stopniu</w:t>
      </w:r>
      <w:r w:rsidR="004F76CA">
        <w:rPr>
          <w:color w:val="000000"/>
          <w:u w:color="000000"/>
        </w:rPr>
        <w:t xml:space="preserve"> </w:t>
      </w:r>
      <w:r>
        <w:rPr>
          <w:color w:val="000000"/>
          <w:u w:color="000000"/>
        </w:rPr>
        <w:t>niepełnosprawności albo równoważnym, oraz osobie niepełnosprawnej w wieku do 16 lat pod warunkiem że:</w:t>
      </w:r>
    </w:p>
    <w:p w:rsidR="00214423" w:rsidRDefault="00214423" w:rsidP="00F257F2">
      <w:pPr>
        <w:keepLines/>
        <w:numPr>
          <w:ilvl w:val="0"/>
          <w:numId w:val="10"/>
        </w:numPr>
        <w:spacing w:before="120" w:after="120"/>
        <w:rPr>
          <w:color w:val="000000"/>
          <w:u w:color="000000"/>
        </w:rPr>
      </w:pPr>
      <w:r>
        <w:rPr>
          <w:color w:val="000000"/>
          <w:u w:color="000000"/>
        </w:rPr>
        <w:t>wniosek lekarski zawiera wyraźne wskazanie wraz z uzasadnieniem konieczności</w:t>
      </w:r>
      <w:r w:rsidR="004F76CA">
        <w:rPr>
          <w:color w:val="000000"/>
          <w:u w:color="000000"/>
        </w:rPr>
        <w:t xml:space="preserve"> </w:t>
      </w:r>
      <w:r>
        <w:rPr>
          <w:color w:val="000000"/>
          <w:u w:color="000000"/>
        </w:rPr>
        <w:t>pobytu opiekuna;</w:t>
      </w:r>
    </w:p>
    <w:p w:rsidR="00214423" w:rsidRDefault="00214423" w:rsidP="00F257F2">
      <w:pPr>
        <w:keepLines/>
        <w:numPr>
          <w:ilvl w:val="0"/>
          <w:numId w:val="10"/>
        </w:numPr>
        <w:spacing w:before="120" w:after="120"/>
        <w:rPr>
          <w:color w:val="000000"/>
          <w:u w:color="000000"/>
        </w:rPr>
      </w:pPr>
      <w:r>
        <w:rPr>
          <w:color w:val="000000"/>
          <w:u w:color="000000"/>
        </w:rPr>
        <w:t>opiekun:</w:t>
      </w:r>
    </w:p>
    <w:p w:rsidR="00214423" w:rsidRDefault="00214423" w:rsidP="00F257F2">
      <w:pPr>
        <w:numPr>
          <w:ilvl w:val="0"/>
          <w:numId w:val="12"/>
        </w:numPr>
        <w:spacing w:before="120" w:after="120"/>
        <w:rPr>
          <w:color w:val="000000"/>
          <w:u w:color="000000"/>
        </w:rPr>
      </w:pPr>
      <w:r>
        <w:rPr>
          <w:color w:val="000000"/>
          <w:u w:color="000000"/>
        </w:rPr>
        <w:t xml:space="preserve"> nie będzie pełnił funkcji członka kadry na tym turnusie;</w:t>
      </w:r>
    </w:p>
    <w:p w:rsidR="00214423" w:rsidRDefault="00214423" w:rsidP="00F257F2">
      <w:pPr>
        <w:numPr>
          <w:ilvl w:val="0"/>
          <w:numId w:val="12"/>
        </w:numPr>
        <w:spacing w:before="120" w:after="120"/>
        <w:jc w:val="left"/>
        <w:rPr>
          <w:color w:val="000000"/>
          <w:u w:color="000000"/>
        </w:rPr>
      </w:pPr>
      <w:r>
        <w:rPr>
          <w:color w:val="000000"/>
          <w:u w:color="000000"/>
        </w:rPr>
        <w:t xml:space="preserve"> nie jest osobą niepełnosprawną wymagającą opieki innej osoby;</w:t>
      </w:r>
    </w:p>
    <w:p w:rsidR="00214423" w:rsidRDefault="00214423" w:rsidP="00F257F2">
      <w:pPr>
        <w:numPr>
          <w:ilvl w:val="0"/>
          <w:numId w:val="12"/>
        </w:numPr>
        <w:spacing w:before="120" w:after="120"/>
        <w:jc w:val="left"/>
        <w:rPr>
          <w:color w:val="000000"/>
          <w:u w:color="000000"/>
        </w:rPr>
      </w:pPr>
      <w:r>
        <w:rPr>
          <w:color w:val="000000"/>
          <w:u w:color="000000"/>
        </w:rPr>
        <w:t xml:space="preserve"> ukończył 18 lat lub ukończył 16 lat i jest wspólnie zamieszkującym członkiem</w:t>
      </w:r>
      <w:r w:rsidR="004F76CA">
        <w:rPr>
          <w:color w:val="000000"/>
          <w:u w:color="000000"/>
        </w:rPr>
        <w:t xml:space="preserve"> </w:t>
      </w:r>
      <w:r>
        <w:rPr>
          <w:color w:val="000000"/>
          <w:u w:color="000000"/>
        </w:rPr>
        <w:t>rodziny osoby</w:t>
      </w:r>
      <w:r w:rsidR="004F76CA">
        <w:rPr>
          <w:color w:val="000000"/>
          <w:u w:color="000000"/>
        </w:rPr>
        <w:t xml:space="preserve"> n</w:t>
      </w:r>
      <w:r>
        <w:rPr>
          <w:color w:val="000000"/>
          <w:u w:color="000000"/>
        </w:rPr>
        <w:t>iepełnosprawnej.</w:t>
      </w:r>
    </w:p>
    <w:p w:rsidR="00214423" w:rsidRDefault="00214423">
      <w:pPr>
        <w:keepLines/>
        <w:spacing w:before="120" w:after="120"/>
        <w:ind w:firstLine="340"/>
        <w:rPr>
          <w:color w:val="000000"/>
          <w:u w:color="000000"/>
        </w:rPr>
      </w:pPr>
      <w:r>
        <w:t>8. </w:t>
      </w:r>
      <w:r>
        <w:rPr>
          <w:color w:val="000000"/>
          <w:u w:color="000000"/>
        </w:rPr>
        <w:t>Do wniosku należy dołączyć:</w:t>
      </w:r>
    </w:p>
    <w:p w:rsidR="00214423" w:rsidRDefault="00214423" w:rsidP="00F257F2">
      <w:pPr>
        <w:keepLines/>
        <w:numPr>
          <w:ilvl w:val="0"/>
          <w:numId w:val="13"/>
        </w:numPr>
        <w:spacing w:before="120" w:after="120"/>
        <w:rPr>
          <w:color w:val="000000"/>
          <w:u w:color="000000"/>
        </w:rPr>
      </w:pPr>
      <w:r>
        <w:rPr>
          <w:color w:val="000000"/>
          <w:u w:color="000000"/>
        </w:rPr>
        <w:t>kopię orzeczenia o niepełnosprawności lub innego równoważnego orzeczenia</w:t>
      </w:r>
      <w:r w:rsidR="004F76CA">
        <w:rPr>
          <w:color w:val="000000"/>
          <w:u w:color="000000"/>
        </w:rPr>
        <w:t xml:space="preserve"> </w:t>
      </w:r>
      <w:r>
        <w:rPr>
          <w:color w:val="000000"/>
          <w:u w:color="000000"/>
        </w:rPr>
        <w:t>potwierdzającego niepełnosprawność Wnioskodawcy – oryginał do wglądu;</w:t>
      </w:r>
    </w:p>
    <w:p w:rsidR="00214423" w:rsidRDefault="00214423" w:rsidP="00F257F2">
      <w:pPr>
        <w:keepLines/>
        <w:numPr>
          <w:ilvl w:val="0"/>
          <w:numId w:val="13"/>
        </w:numPr>
        <w:spacing w:before="120" w:after="120"/>
        <w:rPr>
          <w:color w:val="000000"/>
          <w:u w:color="000000"/>
        </w:rPr>
      </w:pPr>
      <w:r>
        <w:rPr>
          <w:color w:val="000000"/>
          <w:u w:color="000000"/>
        </w:rPr>
        <w:t>skierowanie na turnus rehabilitacyjny przez lekarza, pod którego opieką znajduje się osoba niepełnosprawna;</w:t>
      </w:r>
    </w:p>
    <w:p w:rsidR="00214423" w:rsidRDefault="00214423" w:rsidP="00F257F2">
      <w:pPr>
        <w:keepLines/>
        <w:numPr>
          <w:ilvl w:val="0"/>
          <w:numId w:val="13"/>
        </w:numPr>
        <w:spacing w:before="120" w:after="120"/>
        <w:rPr>
          <w:color w:val="000000"/>
          <w:u w:color="000000"/>
        </w:rPr>
      </w:pPr>
      <w:r>
        <w:rPr>
          <w:color w:val="000000"/>
          <w:u w:color="000000"/>
        </w:rPr>
        <w:t>dokumenty potwierdzające prawo występowania w imieniu osoby niepełnosprawnej,</w:t>
      </w:r>
      <w:r w:rsidR="004F76CA">
        <w:rPr>
          <w:color w:val="000000"/>
          <w:u w:color="000000"/>
        </w:rPr>
        <w:t xml:space="preserve"> </w:t>
      </w:r>
      <w:r>
        <w:rPr>
          <w:color w:val="000000"/>
          <w:u w:color="000000"/>
        </w:rPr>
        <w:t>np. skrócony odpis aktu urodzenia, postanowienie sądu, pełnomocnictwo notarialne –oryginał do wglądu;</w:t>
      </w:r>
    </w:p>
    <w:p w:rsidR="00214423" w:rsidRDefault="00214423" w:rsidP="00F257F2">
      <w:pPr>
        <w:keepLines/>
        <w:numPr>
          <w:ilvl w:val="0"/>
          <w:numId w:val="13"/>
        </w:numPr>
        <w:spacing w:before="120" w:after="120"/>
        <w:rPr>
          <w:color w:val="000000"/>
          <w:u w:color="000000"/>
        </w:rPr>
      </w:pPr>
      <w:r>
        <w:rPr>
          <w:color w:val="000000"/>
          <w:u w:color="000000"/>
        </w:rPr>
        <w:t>zaświadczenie ze szkoły lub uczelni potwierdzające pobieranie nauki - w przypadku osób uczących się od 16-stego do 24-go roku życia.</w:t>
      </w:r>
    </w:p>
    <w:p w:rsidR="00214423" w:rsidRDefault="00214423">
      <w:pPr>
        <w:keepLines/>
        <w:spacing w:before="120" w:after="120"/>
        <w:ind w:left="227" w:hanging="227"/>
        <w:rPr>
          <w:color w:val="000000"/>
          <w:u w:color="000000"/>
        </w:rPr>
      </w:pPr>
      <w:r>
        <w:rPr>
          <w:b/>
        </w:rPr>
        <w:t>II. </w:t>
      </w:r>
      <w:r>
        <w:rPr>
          <w:b/>
          <w:color w:val="000000"/>
          <w:u w:color="000000"/>
        </w:rPr>
        <w:t> Zasady rozpatrywania wniosków</w:t>
      </w:r>
    </w:p>
    <w:p w:rsidR="00214423" w:rsidRDefault="00214423" w:rsidP="004B48EF">
      <w:pPr>
        <w:keepLines/>
        <w:numPr>
          <w:ilvl w:val="0"/>
          <w:numId w:val="20"/>
        </w:numPr>
        <w:spacing w:before="120" w:after="120"/>
        <w:rPr>
          <w:color w:val="000000"/>
          <w:u w:color="000000"/>
        </w:rPr>
      </w:pPr>
      <w:r>
        <w:rPr>
          <w:color w:val="000000"/>
          <w:u w:color="000000"/>
        </w:rPr>
        <w:t>Wnioski mogą dotyczyć tylko osób niepełnosprawnych zamieszkałych na terenie miasta Elbląg;</w:t>
      </w:r>
    </w:p>
    <w:p w:rsidR="00214423" w:rsidRDefault="00214423" w:rsidP="004B48EF">
      <w:pPr>
        <w:keepLines/>
        <w:numPr>
          <w:ilvl w:val="0"/>
          <w:numId w:val="20"/>
        </w:numPr>
        <w:spacing w:before="120" w:after="120"/>
        <w:rPr>
          <w:color w:val="000000"/>
          <w:u w:color="000000"/>
        </w:rPr>
      </w:pPr>
      <w:r>
        <w:rPr>
          <w:color w:val="000000"/>
          <w:u w:color="000000"/>
        </w:rPr>
        <w:t>Wnioski przyjmowane są w ciągu całego roku kalendarzowego.</w:t>
      </w:r>
    </w:p>
    <w:p w:rsidR="00214423" w:rsidRDefault="00214423" w:rsidP="004B48EF">
      <w:pPr>
        <w:keepLines/>
        <w:numPr>
          <w:ilvl w:val="0"/>
          <w:numId w:val="20"/>
        </w:numPr>
        <w:spacing w:before="120" w:after="120"/>
        <w:rPr>
          <w:color w:val="000000"/>
          <w:u w:color="000000"/>
        </w:rPr>
      </w:pPr>
      <w:r>
        <w:rPr>
          <w:color w:val="000000"/>
          <w:u w:color="000000"/>
        </w:rPr>
        <w:lastRenderedPageBreak/>
        <w:t>Rozpatrzenie wniosków następuje po otrzymaniu przez Gminę Miasto Elbląg środków finansowych z PFRON, oraz po podjęciu na Sesji Rady Miejskiej uchwały</w:t>
      </w:r>
      <w:r w:rsidR="000B504D">
        <w:rPr>
          <w:color w:val="000000"/>
          <w:u w:color="000000"/>
        </w:rPr>
        <w:t xml:space="preserve"> </w:t>
      </w:r>
      <w:r>
        <w:rPr>
          <w:color w:val="000000"/>
          <w:u w:color="000000"/>
        </w:rPr>
        <w:t>w sprawie podziału tych środków na zadania realizowane w bieżącym roku kalendarzowym.</w:t>
      </w:r>
    </w:p>
    <w:p w:rsidR="00214423" w:rsidRDefault="00214423" w:rsidP="004B48EF">
      <w:pPr>
        <w:keepLines/>
        <w:numPr>
          <w:ilvl w:val="0"/>
          <w:numId w:val="20"/>
        </w:numPr>
        <w:spacing w:before="120" w:after="120"/>
        <w:rPr>
          <w:color w:val="000000"/>
          <w:u w:color="000000"/>
        </w:rPr>
      </w:pPr>
      <w:r>
        <w:rPr>
          <w:color w:val="000000"/>
          <w:u w:color="000000"/>
        </w:rPr>
        <w:t>Wnioski spełniające te same kryteria wyboru, realizowane są według kolejności</w:t>
      </w:r>
      <w:r w:rsidR="00F023F0">
        <w:rPr>
          <w:color w:val="000000"/>
          <w:u w:color="000000"/>
        </w:rPr>
        <w:t xml:space="preserve"> </w:t>
      </w:r>
      <w:r>
        <w:rPr>
          <w:color w:val="000000"/>
          <w:u w:color="000000"/>
        </w:rPr>
        <w:t>ich złożenia, aż do wyczerpania środków finansowych przeznaczonych na realizację zadania.</w:t>
      </w:r>
    </w:p>
    <w:p w:rsidR="00214423" w:rsidRDefault="00214423" w:rsidP="004B48EF">
      <w:pPr>
        <w:keepLines/>
        <w:numPr>
          <w:ilvl w:val="0"/>
          <w:numId w:val="20"/>
        </w:numPr>
        <w:spacing w:before="120" w:after="120"/>
        <w:rPr>
          <w:color w:val="000000"/>
          <w:u w:color="000000"/>
        </w:rPr>
      </w:pPr>
      <w:r>
        <w:rPr>
          <w:color w:val="000000"/>
          <w:u w:color="000000"/>
        </w:rPr>
        <w:t>W przypadku zgonu lub rezygnacji wnioskodawcy z dofinansowania, wniosek</w:t>
      </w:r>
      <w:r w:rsidR="00F023F0">
        <w:rPr>
          <w:color w:val="000000"/>
          <w:u w:color="000000"/>
        </w:rPr>
        <w:t xml:space="preserve"> </w:t>
      </w:r>
      <w:r>
        <w:rPr>
          <w:color w:val="000000"/>
          <w:u w:color="000000"/>
        </w:rPr>
        <w:t>nie podlega dalszemu rozpatrywaniu. Do realizacji przyjmowany jest kolejny</w:t>
      </w:r>
      <w:r w:rsidR="00F023F0">
        <w:rPr>
          <w:color w:val="000000"/>
          <w:u w:color="000000"/>
        </w:rPr>
        <w:t xml:space="preserve"> </w:t>
      </w:r>
      <w:r>
        <w:rPr>
          <w:color w:val="000000"/>
          <w:u w:color="000000"/>
        </w:rPr>
        <w:t>ze złożonych wniosków.</w:t>
      </w:r>
    </w:p>
    <w:p w:rsidR="00214423" w:rsidRDefault="00214423" w:rsidP="004B48EF">
      <w:pPr>
        <w:keepLines/>
        <w:numPr>
          <w:ilvl w:val="0"/>
          <w:numId w:val="20"/>
        </w:numPr>
        <w:spacing w:before="120" w:after="120"/>
        <w:rPr>
          <w:color w:val="000000"/>
          <w:u w:color="000000"/>
        </w:rPr>
      </w:pPr>
      <w:r>
        <w:rPr>
          <w:color w:val="000000"/>
          <w:u w:color="000000"/>
        </w:rPr>
        <w:t>O sposobie rozpatrzenia wniosku Wnioskodawca zostaje poinformowany pisemnie.</w:t>
      </w:r>
    </w:p>
    <w:p w:rsidR="00214423" w:rsidRDefault="00214423" w:rsidP="004B48EF">
      <w:pPr>
        <w:keepLines/>
        <w:numPr>
          <w:ilvl w:val="0"/>
          <w:numId w:val="20"/>
        </w:numPr>
        <w:spacing w:before="120" w:after="120"/>
        <w:rPr>
          <w:color w:val="000000"/>
          <w:u w:color="000000"/>
        </w:rPr>
      </w:pPr>
      <w:r>
        <w:rPr>
          <w:color w:val="000000"/>
          <w:u w:color="000000"/>
        </w:rPr>
        <w:t>W przypadku otrzymania informacji o odmowie przyznania dofinansowania, ponowne ubieganie się o dofinansowanie do uczestnictwa w turnusie rehabilitacyjnym związane jest</w:t>
      </w:r>
      <w:r w:rsidR="00F023F0">
        <w:rPr>
          <w:color w:val="000000"/>
          <w:u w:color="000000"/>
        </w:rPr>
        <w:t xml:space="preserve"> </w:t>
      </w:r>
      <w:r>
        <w:rPr>
          <w:color w:val="000000"/>
          <w:u w:color="000000"/>
        </w:rPr>
        <w:t>z koniecznością złożenia nowego wniosku.</w:t>
      </w:r>
    </w:p>
    <w:p w:rsidR="00214423" w:rsidRDefault="004F76CA" w:rsidP="004B48EF">
      <w:pPr>
        <w:numPr>
          <w:ilvl w:val="0"/>
          <w:numId w:val="20"/>
        </w:numPr>
        <w:spacing w:before="120" w:after="120"/>
        <w:rPr>
          <w:color w:val="000000"/>
          <w:u w:color="000000"/>
        </w:rPr>
      </w:pPr>
      <w:r>
        <w:rPr>
          <w:color w:val="000000"/>
          <w:u w:color="000000"/>
        </w:rPr>
        <w:t>w</w:t>
      </w:r>
      <w:r w:rsidR="00214423">
        <w:rPr>
          <w:color w:val="000000"/>
          <w:u w:color="000000"/>
        </w:rPr>
        <w:t xml:space="preserve"> przypadku znacznego niedoboru środków finansowych PFRON w danym roku określa się następujące</w:t>
      </w:r>
      <w:r w:rsidR="00F023F0">
        <w:rPr>
          <w:color w:val="000000"/>
          <w:u w:color="000000"/>
        </w:rPr>
        <w:t xml:space="preserve"> </w:t>
      </w:r>
      <w:r w:rsidR="00214423">
        <w:rPr>
          <w:color w:val="000000"/>
          <w:u w:color="000000"/>
        </w:rPr>
        <w:t>dodatkowe kryteria przyznawania dofinansowania</w:t>
      </w:r>
      <w:r w:rsidR="00F023F0">
        <w:rPr>
          <w:color w:val="000000"/>
          <w:u w:color="000000"/>
        </w:rPr>
        <w:t xml:space="preserve"> </w:t>
      </w:r>
      <w:r w:rsidR="00214423">
        <w:rPr>
          <w:color w:val="000000"/>
          <w:u w:color="000000"/>
        </w:rPr>
        <w:t>ze środków PFRON uczestnictwa w turnusie rehabilitacyjnym, osobom, które spełniają kryteria i wymogi przyznania świadczenia przewidziane przepisami prawa:</w:t>
      </w:r>
    </w:p>
    <w:p w:rsidR="00214423" w:rsidRDefault="00214423" w:rsidP="004B48EF">
      <w:pPr>
        <w:numPr>
          <w:ilvl w:val="0"/>
          <w:numId w:val="22"/>
        </w:numPr>
        <w:spacing w:before="120" w:after="120"/>
        <w:rPr>
          <w:color w:val="000000"/>
          <w:u w:color="000000"/>
        </w:rPr>
      </w:pPr>
      <w:r>
        <w:rPr>
          <w:color w:val="000000"/>
          <w:u w:color="000000"/>
        </w:rPr>
        <w:t>w pierwszej kolejności dofinansowanie otrzymują osoby niepełnosprawne</w:t>
      </w:r>
      <w:r w:rsidR="0099693A">
        <w:rPr>
          <w:color w:val="000000"/>
          <w:u w:color="000000"/>
        </w:rPr>
        <w:t xml:space="preserve"> </w:t>
      </w:r>
      <w:r>
        <w:rPr>
          <w:color w:val="000000"/>
          <w:u w:color="000000"/>
        </w:rPr>
        <w:t>w wieku do 16 lat albo w wieku do 24 lat uczące się</w:t>
      </w:r>
      <w:r w:rsidR="0099693A">
        <w:rPr>
          <w:color w:val="000000"/>
          <w:u w:color="000000"/>
        </w:rPr>
        <w:t xml:space="preserve"> </w:t>
      </w:r>
      <w:r>
        <w:rPr>
          <w:color w:val="000000"/>
          <w:u w:color="000000"/>
        </w:rPr>
        <w:t>i niepracujące bez względu na stopień niepełnosprawności;</w:t>
      </w:r>
    </w:p>
    <w:p w:rsidR="00214423" w:rsidRDefault="00214423" w:rsidP="004B48EF">
      <w:pPr>
        <w:numPr>
          <w:ilvl w:val="0"/>
          <w:numId w:val="22"/>
        </w:numPr>
        <w:spacing w:before="120" w:after="120"/>
        <w:rPr>
          <w:color w:val="000000"/>
          <w:u w:color="000000"/>
        </w:rPr>
      </w:pPr>
      <w:r>
        <w:rPr>
          <w:color w:val="000000"/>
          <w:u w:color="000000"/>
        </w:rPr>
        <w:t>w drugiej kolejności dofinansowanie otrzymują osoby niepełnosprawne, które posiadają orzeczenia o zaliczeniu do znacznego lub umiarkowanego stopnia niepełnosprawności, albo orzeczenie równoważne, które</w:t>
      </w:r>
      <w:r w:rsidR="0099693A">
        <w:rPr>
          <w:color w:val="000000"/>
          <w:u w:color="000000"/>
        </w:rPr>
        <w:t xml:space="preserve"> </w:t>
      </w:r>
      <w:r>
        <w:rPr>
          <w:color w:val="000000"/>
          <w:u w:color="000000"/>
        </w:rPr>
        <w:t>nigdy nie korzystały</w:t>
      </w:r>
      <w:r w:rsidR="0099693A">
        <w:rPr>
          <w:color w:val="000000"/>
          <w:u w:color="000000"/>
        </w:rPr>
        <w:t xml:space="preserve"> </w:t>
      </w:r>
      <w:r>
        <w:rPr>
          <w:color w:val="000000"/>
          <w:u w:color="000000"/>
        </w:rPr>
        <w:t>z dofinansowania;</w:t>
      </w:r>
    </w:p>
    <w:p w:rsidR="00214423" w:rsidRDefault="00214423" w:rsidP="004B48EF">
      <w:pPr>
        <w:numPr>
          <w:ilvl w:val="0"/>
          <w:numId w:val="22"/>
        </w:numPr>
        <w:spacing w:before="120" w:after="120"/>
        <w:rPr>
          <w:color w:val="000000"/>
          <w:u w:color="000000"/>
        </w:rPr>
      </w:pPr>
      <w:r>
        <w:rPr>
          <w:color w:val="000000"/>
          <w:u w:color="000000"/>
        </w:rPr>
        <w:t>w trzeciej kolejności dofinansowanie otrzymują osoby niepełnosprawne, które posiadają orzeczenia o zaliczeniu do znacznego lub umiarkowanego stopnia niepełnosprawności, albo orzeczenie równoważne, które nie otrzymały dofinansowania w ciągu ostatnich pięciu lat i więcej z</w:t>
      </w:r>
      <w:r w:rsidR="000B504D">
        <w:rPr>
          <w:color w:val="000000"/>
          <w:u w:color="000000"/>
        </w:rPr>
        <w:t xml:space="preserve"> </w:t>
      </w:r>
      <w:r>
        <w:rPr>
          <w:color w:val="000000"/>
          <w:u w:color="000000"/>
        </w:rPr>
        <w:t>tym</w:t>
      </w:r>
      <w:r w:rsidR="000B504D">
        <w:rPr>
          <w:color w:val="000000"/>
          <w:u w:color="000000"/>
        </w:rPr>
        <w:t>,</w:t>
      </w:r>
      <w:r>
        <w:rPr>
          <w:color w:val="000000"/>
          <w:u w:color="000000"/>
        </w:rPr>
        <w:t xml:space="preserve"> że pierwszeństwo mają osoby ze znacznym stopniem niepełnosprawności;</w:t>
      </w:r>
    </w:p>
    <w:p w:rsidR="00214423" w:rsidRDefault="00214423" w:rsidP="004B48EF">
      <w:pPr>
        <w:numPr>
          <w:ilvl w:val="0"/>
          <w:numId w:val="22"/>
        </w:numPr>
        <w:spacing w:before="120" w:after="120"/>
        <w:rPr>
          <w:color w:val="000000"/>
          <w:u w:color="000000"/>
        </w:rPr>
      </w:pPr>
      <w:r>
        <w:rPr>
          <w:color w:val="000000"/>
          <w:u w:color="000000"/>
        </w:rPr>
        <w:t>w czwartej kolejności dofinansowanie otrzymują pozostałe osoby niepełnosprawne ubiegające się</w:t>
      </w:r>
      <w:r w:rsidR="0099693A">
        <w:rPr>
          <w:color w:val="000000"/>
          <w:u w:color="000000"/>
        </w:rPr>
        <w:t xml:space="preserve"> </w:t>
      </w:r>
      <w:r>
        <w:rPr>
          <w:color w:val="000000"/>
          <w:u w:color="000000"/>
        </w:rPr>
        <w:t>o dofinansowanie uczestnictwa</w:t>
      </w:r>
      <w:r w:rsidR="0099693A">
        <w:rPr>
          <w:color w:val="000000"/>
          <w:u w:color="000000"/>
        </w:rPr>
        <w:t xml:space="preserve"> </w:t>
      </w:r>
      <w:r>
        <w:rPr>
          <w:color w:val="000000"/>
          <w:u w:color="000000"/>
        </w:rPr>
        <w:t>w turnusie.</w:t>
      </w:r>
    </w:p>
    <w:p w:rsidR="00214423" w:rsidRDefault="0099693A" w:rsidP="004B48EF">
      <w:pPr>
        <w:numPr>
          <w:ilvl w:val="0"/>
          <w:numId w:val="22"/>
        </w:numPr>
        <w:spacing w:before="120" w:after="120"/>
        <w:rPr>
          <w:color w:val="000000"/>
          <w:u w:color="000000"/>
        </w:rPr>
      </w:pPr>
      <w:r>
        <w:rPr>
          <w:color w:val="000000"/>
          <w:u w:color="000000"/>
        </w:rPr>
        <w:t>w</w:t>
      </w:r>
      <w:r w:rsidR="00214423">
        <w:rPr>
          <w:color w:val="000000"/>
          <w:u w:color="000000"/>
        </w:rPr>
        <w:t>nioski</w:t>
      </w:r>
      <w:r>
        <w:rPr>
          <w:color w:val="000000"/>
          <w:u w:color="000000"/>
        </w:rPr>
        <w:t xml:space="preserve"> </w:t>
      </w:r>
      <w:r w:rsidR="00214423">
        <w:rPr>
          <w:color w:val="000000"/>
          <w:u w:color="000000"/>
        </w:rPr>
        <w:t>spełniające w/w kryteria będą rozpatrywane pozytywnie</w:t>
      </w:r>
      <w:r w:rsidR="00F257F2">
        <w:rPr>
          <w:color w:val="000000"/>
          <w:u w:color="000000"/>
        </w:rPr>
        <w:t xml:space="preserve"> </w:t>
      </w:r>
      <w:r w:rsidR="00214423">
        <w:rPr>
          <w:color w:val="000000"/>
          <w:u w:color="000000"/>
        </w:rPr>
        <w:t>w kolejności ich złożenia, do momentu wykorzystania środków z Funduszu PFRON. W przypadku wykorzystania całej dotacji wnioski te będą na liście rezerwowej i będą mogły być dofinansowane w momencie rezygnacji osób, które otrzymały dofinansowanie, bądź z chwilą otrzymania dodatkowych środków z Funduszu.</w:t>
      </w:r>
    </w:p>
    <w:p w:rsidR="00214423" w:rsidRDefault="00214423" w:rsidP="004B48EF">
      <w:pPr>
        <w:numPr>
          <w:ilvl w:val="0"/>
          <w:numId w:val="22"/>
        </w:numPr>
        <w:spacing w:before="120" w:after="120"/>
        <w:rPr>
          <w:color w:val="000000"/>
          <w:u w:color="000000"/>
        </w:rPr>
      </w:pPr>
      <w:r>
        <w:rPr>
          <w:color w:val="000000"/>
          <w:u w:color="000000"/>
        </w:rPr>
        <w:t>w szczególnie uzasadnionych przypadkach dofinansowaniem</w:t>
      </w:r>
      <w:r w:rsidR="0099693A">
        <w:rPr>
          <w:color w:val="000000"/>
          <w:u w:color="000000"/>
        </w:rPr>
        <w:t xml:space="preserve"> </w:t>
      </w:r>
      <w:r>
        <w:rPr>
          <w:color w:val="000000"/>
          <w:u w:color="000000"/>
        </w:rPr>
        <w:t>ze środków PFRON mogą być objęte osoby, które nie spełniają w/w wymogów, a ich stan zdrowia wymaga ciągłej rehabilitacji.</w:t>
      </w:r>
    </w:p>
    <w:p w:rsidR="00214423" w:rsidRDefault="00214423">
      <w:pPr>
        <w:keepLines/>
        <w:spacing w:before="120" w:after="120"/>
        <w:ind w:left="227" w:hanging="227"/>
        <w:rPr>
          <w:color w:val="000000"/>
          <w:u w:color="000000"/>
        </w:rPr>
      </w:pPr>
      <w:r>
        <w:rPr>
          <w:b/>
        </w:rPr>
        <w:t>III. </w:t>
      </w:r>
      <w:r>
        <w:rPr>
          <w:b/>
          <w:color w:val="000000"/>
          <w:u w:color="000000"/>
        </w:rPr>
        <w:t> Realizacja przyznanego dofinansowania</w:t>
      </w:r>
    </w:p>
    <w:p w:rsidR="00214423" w:rsidRDefault="00214423" w:rsidP="00F257F2">
      <w:pPr>
        <w:keepLines/>
        <w:spacing w:before="120" w:after="120"/>
        <w:ind w:firstLine="340"/>
        <w:rPr>
          <w:color w:val="000000"/>
          <w:u w:color="000000"/>
        </w:rPr>
      </w:pPr>
      <w:r>
        <w:t>1. </w:t>
      </w:r>
      <w:r>
        <w:rPr>
          <w:color w:val="000000"/>
          <w:u w:color="000000"/>
        </w:rPr>
        <w:t>Po otrzymaniu informacji o przyznaniu dofinansowania do turnusu rehabilitacyjnego, osoba niepełnosprawna w terminie 30 dni, nie później jednak niż na 21 dni przed dniem</w:t>
      </w:r>
      <w:r w:rsidR="00F257F2">
        <w:rPr>
          <w:color w:val="000000"/>
          <w:u w:color="000000"/>
        </w:rPr>
        <w:t xml:space="preserve"> </w:t>
      </w:r>
      <w:r>
        <w:rPr>
          <w:color w:val="000000"/>
          <w:u w:color="000000"/>
        </w:rPr>
        <w:t>rozpoczęcia turnusu rehabilitacyjnego, informuje Departament Zdrowia i Spraw Społecznych o wybranym organizatorze, ośrodku i terminie wyjazdu.</w:t>
      </w:r>
    </w:p>
    <w:p w:rsidR="00214423" w:rsidRDefault="00214423">
      <w:pPr>
        <w:keepLines/>
        <w:spacing w:before="120" w:after="120"/>
        <w:ind w:firstLine="340"/>
        <w:rPr>
          <w:color w:val="000000"/>
          <w:u w:color="000000"/>
        </w:rPr>
      </w:pPr>
      <w:r>
        <w:t>2. </w:t>
      </w:r>
      <w:r>
        <w:rPr>
          <w:color w:val="000000"/>
          <w:u w:color="000000"/>
        </w:rPr>
        <w:t>Pracownik odpowiedzialny za realizację zadania w ciągu 7 dni sprawdza</w:t>
      </w:r>
      <w:r w:rsidR="00F257F2">
        <w:rPr>
          <w:color w:val="000000"/>
          <w:u w:color="000000"/>
        </w:rPr>
        <w:t xml:space="preserve"> </w:t>
      </w:r>
      <w:r>
        <w:rPr>
          <w:color w:val="000000"/>
          <w:u w:color="000000"/>
        </w:rPr>
        <w:t>w rejestrach ośrodków i organizatorów:</w:t>
      </w:r>
    </w:p>
    <w:p w:rsidR="00214423" w:rsidRDefault="00214423" w:rsidP="00F257F2">
      <w:pPr>
        <w:keepLines/>
        <w:numPr>
          <w:ilvl w:val="0"/>
          <w:numId w:val="7"/>
        </w:numPr>
        <w:spacing w:before="120" w:after="120"/>
        <w:rPr>
          <w:color w:val="000000"/>
          <w:u w:color="000000"/>
        </w:rPr>
      </w:pPr>
      <w:r>
        <w:rPr>
          <w:color w:val="000000"/>
          <w:u w:color="000000"/>
        </w:rPr>
        <w:t>czy wybrany przez osobę niepełnosprawną ośrodek i organizator tego turnusu posiadają wpis do rejestru ośrodków i organizatorów obejmujący okres trwania turnusu wybranego przez osobę niepełnosprawną;</w:t>
      </w:r>
    </w:p>
    <w:p w:rsidR="00214423" w:rsidRPr="00F257F2" w:rsidRDefault="00214423" w:rsidP="00F257F2">
      <w:pPr>
        <w:keepLines/>
        <w:numPr>
          <w:ilvl w:val="0"/>
          <w:numId w:val="7"/>
        </w:numPr>
        <w:spacing w:before="120" w:after="120"/>
        <w:rPr>
          <w:color w:val="000000"/>
          <w:u w:color="000000"/>
        </w:rPr>
      </w:pPr>
      <w:r w:rsidRPr="00F257F2">
        <w:rPr>
          <w:color w:val="000000"/>
          <w:u w:color="000000"/>
        </w:rPr>
        <w:t>czy ośrodek, w którym odbędzie się turnus, jest uprawniony do przyjmowania osób</w:t>
      </w:r>
      <w:r w:rsidR="00F257F2" w:rsidRPr="00F257F2">
        <w:rPr>
          <w:color w:val="000000"/>
          <w:u w:color="000000"/>
        </w:rPr>
        <w:t xml:space="preserve"> </w:t>
      </w:r>
      <w:r w:rsidRPr="00F257F2">
        <w:rPr>
          <w:color w:val="000000"/>
          <w:u w:color="000000"/>
        </w:rPr>
        <w:t>niepełnosprawnych z określonymi w orzeczeniu lub we wniosku lekarskim dysfunkcjami lub schorzeniami danej osoby;</w:t>
      </w:r>
    </w:p>
    <w:p w:rsidR="00214423" w:rsidRPr="00AF569E" w:rsidRDefault="00214423" w:rsidP="00F257F2">
      <w:pPr>
        <w:keepLines/>
        <w:numPr>
          <w:ilvl w:val="0"/>
          <w:numId w:val="7"/>
        </w:numPr>
        <w:spacing w:before="120" w:after="120"/>
        <w:rPr>
          <w:color w:val="000000"/>
          <w:u w:color="000000"/>
        </w:rPr>
      </w:pPr>
      <w:r w:rsidRPr="00AF569E">
        <w:rPr>
          <w:color w:val="000000"/>
          <w:u w:color="000000"/>
        </w:rPr>
        <w:t>czy organizator turnusu jest uprawniony do organizowania turnusu wybranego przez</w:t>
      </w:r>
      <w:r w:rsidR="00F257F2" w:rsidRPr="00AF569E">
        <w:rPr>
          <w:color w:val="000000"/>
          <w:u w:color="000000"/>
        </w:rPr>
        <w:t xml:space="preserve"> </w:t>
      </w:r>
      <w:r w:rsidRPr="00AF569E">
        <w:rPr>
          <w:color w:val="000000"/>
          <w:u w:color="000000"/>
        </w:rPr>
        <w:t>osobę</w:t>
      </w:r>
      <w:r w:rsidR="00AF569E" w:rsidRPr="00AF569E">
        <w:rPr>
          <w:color w:val="000000"/>
          <w:u w:color="000000"/>
        </w:rPr>
        <w:t xml:space="preserve"> </w:t>
      </w:r>
      <w:r w:rsidRPr="00AF569E">
        <w:rPr>
          <w:color w:val="000000"/>
          <w:u w:color="000000"/>
        </w:rPr>
        <w:t>niepełnosprawną z określonymi w orzeczeniu lub we wniosku lekarskim</w:t>
      </w:r>
      <w:r w:rsidR="00AF569E" w:rsidRPr="00AF569E">
        <w:rPr>
          <w:color w:val="000000"/>
          <w:u w:color="000000"/>
        </w:rPr>
        <w:t xml:space="preserve"> </w:t>
      </w:r>
      <w:r w:rsidRPr="00AF569E">
        <w:rPr>
          <w:color w:val="000000"/>
          <w:u w:color="000000"/>
        </w:rPr>
        <w:t>dysfunkcjami lub schorzeniami danej osoby.</w:t>
      </w:r>
    </w:p>
    <w:p w:rsidR="00214423" w:rsidRDefault="00214423">
      <w:pPr>
        <w:keepLines/>
        <w:spacing w:before="120" w:after="120"/>
        <w:ind w:firstLine="340"/>
        <w:rPr>
          <w:color w:val="000000"/>
          <w:u w:color="000000"/>
        </w:rPr>
      </w:pPr>
      <w:r>
        <w:lastRenderedPageBreak/>
        <w:t>3. </w:t>
      </w:r>
      <w:r>
        <w:rPr>
          <w:color w:val="000000"/>
          <w:u w:color="000000"/>
        </w:rPr>
        <w:t>W przypadku niespełnienia któregokolwiek z warunków określonych w</w:t>
      </w:r>
      <w:r w:rsidR="00F257F2">
        <w:rPr>
          <w:color w:val="000000"/>
          <w:u w:color="000000"/>
        </w:rPr>
        <w:t xml:space="preserve"> </w:t>
      </w:r>
      <w:r w:rsidR="00731A34">
        <w:rPr>
          <w:color w:val="000000"/>
          <w:u w:color="000000"/>
        </w:rPr>
        <w:t>ust</w:t>
      </w:r>
      <w:r w:rsidR="00F257F2">
        <w:rPr>
          <w:color w:val="000000"/>
          <w:u w:color="000000"/>
        </w:rPr>
        <w:t>.2</w:t>
      </w:r>
      <w:r w:rsidR="00731A34">
        <w:rPr>
          <w:color w:val="000000"/>
          <w:u w:color="000000"/>
        </w:rPr>
        <w:t xml:space="preserve"> </w:t>
      </w:r>
      <w:r>
        <w:rPr>
          <w:color w:val="000000"/>
          <w:u w:color="000000"/>
        </w:rPr>
        <w:t>Departament Zdrowia i Spraw Społecznych w terminie 7 dni informuje osobę niepełnosprawną o konieczności wyboru innego ośrodka lub/ i organizatora turnusu rehabilitacyjnego, pod rygorem niezrealizowania przyznanego dofinansowania.</w:t>
      </w:r>
    </w:p>
    <w:p w:rsidR="00214423" w:rsidRDefault="00214423">
      <w:pPr>
        <w:keepLines/>
        <w:spacing w:before="120" w:after="120"/>
        <w:ind w:firstLine="340"/>
        <w:rPr>
          <w:color w:val="000000"/>
          <w:u w:color="000000"/>
        </w:rPr>
      </w:pPr>
      <w:r>
        <w:t>4. </w:t>
      </w:r>
      <w:r>
        <w:rPr>
          <w:color w:val="000000"/>
          <w:u w:color="000000"/>
        </w:rPr>
        <w:t>Przekazanie dofinansowania organizatorowi turnusu rehabilitacyjnego następuje</w:t>
      </w:r>
      <w:r w:rsidR="00AF569E">
        <w:rPr>
          <w:color w:val="000000"/>
          <w:u w:color="000000"/>
        </w:rPr>
        <w:t xml:space="preserve"> </w:t>
      </w:r>
      <w:r>
        <w:rPr>
          <w:color w:val="000000"/>
          <w:u w:color="000000"/>
        </w:rPr>
        <w:t>w terminie 7 dni od dnia otrzymania oświadczenia organizatora, jednak nie później niż na 7 dni przed dniem rozpoczęcia tego turnusu.</w:t>
      </w:r>
    </w:p>
    <w:p w:rsidR="00214423" w:rsidRDefault="00214423">
      <w:pPr>
        <w:keepLines/>
        <w:spacing w:before="120" w:after="120"/>
        <w:ind w:firstLine="340"/>
        <w:rPr>
          <w:color w:val="000000"/>
          <w:u w:color="000000"/>
        </w:rPr>
      </w:pPr>
      <w:r>
        <w:t>5. </w:t>
      </w:r>
      <w:r>
        <w:rPr>
          <w:color w:val="000000"/>
          <w:u w:color="000000"/>
        </w:rPr>
        <w:t>W przypadku skrócenia uczestnictwa w turnusie rehabilitacyjnym z przyczyn innych niż losowe, osoba</w:t>
      </w:r>
      <w:r w:rsidR="00AF569E">
        <w:rPr>
          <w:color w:val="000000"/>
          <w:u w:color="000000"/>
        </w:rPr>
        <w:t xml:space="preserve"> </w:t>
      </w:r>
      <w:r>
        <w:rPr>
          <w:color w:val="000000"/>
          <w:u w:color="000000"/>
        </w:rPr>
        <w:t>niepełnosprawna ponosi koszty pobytu na tym turnusie.</w:t>
      </w:r>
    </w:p>
    <w:p w:rsidR="00214423" w:rsidRDefault="00214423" w:rsidP="00F257F2">
      <w:pPr>
        <w:keepLines/>
        <w:spacing w:before="120" w:after="120"/>
        <w:ind w:firstLine="340"/>
        <w:rPr>
          <w:color w:val="000000"/>
          <w:u w:color="000000"/>
        </w:rPr>
      </w:pPr>
      <w:r>
        <w:t>6. </w:t>
      </w:r>
      <w:r>
        <w:rPr>
          <w:color w:val="000000"/>
          <w:u w:color="000000"/>
        </w:rPr>
        <w:t>W przypadku skrócenia pobytu opiekuna osoby niepełnosprawnej na turnusie</w:t>
      </w:r>
      <w:r w:rsidR="00F257F2">
        <w:rPr>
          <w:color w:val="000000"/>
          <w:u w:color="000000"/>
        </w:rPr>
        <w:t xml:space="preserve"> </w:t>
      </w:r>
      <w:r>
        <w:rPr>
          <w:color w:val="000000"/>
          <w:u w:color="000000"/>
        </w:rPr>
        <w:t>rehabilitacyjnym</w:t>
      </w:r>
      <w:r w:rsidR="00AF569E">
        <w:rPr>
          <w:color w:val="000000"/>
          <w:u w:color="000000"/>
        </w:rPr>
        <w:t xml:space="preserve"> </w:t>
      </w:r>
      <w:r>
        <w:rPr>
          <w:color w:val="000000"/>
          <w:u w:color="000000"/>
        </w:rPr>
        <w:t>z przyczyn inne niż losowe, opiekun ponosi koszty pobytu na tym turnusie.</w:t>
      </w:r>
    </w:p>
    <w:p w:rsidR="00214423" w:rsidRDefault="00214423">
      <w:pPr>
        <w:keepLines/>
        <w:spacing w:before="120" w:after="120"/>
        <w:ind w:left="227" w:hanging="227"/>
        <w:rPr>
          <w:color w:val="000000"/>
          <w:u w:color="000000"/>
        </w:rPr>
      </w:pPr>
      <w:r>
        <w:rPr>
          <w:b/>
        </w:rPr>
        <w:t>IV. </w:t>
      </w:r>
      <w:r>
        <w:rPr>
          <w:b/>
          <w:color w:val="000000"/>
          <w:u w:color="000000"/>
        </w:rPr>
        <w:t> Wysokość dofinansowania</w:t>
      </w:r>
    </w:p>
    <w:p w:rsidR="00214423" w:rsidRDefault="00214423">
      <w:pPr>
        <w:keepLines/>
        <w:spacing w:before="120" w:after="120"/>
        <w:ind w:firstLine="340"/>
        <w:rPr>
          <w:color w:val="000000"/>
          <w:u w:color="000000"/>
        </w:rPr>
      </w:pPr>
      <w:r>
        <w:t>1. </w:t>
      </w:r>
      <w:r>
        <w:rPr>
          <w:color w:val="000000"/>
          <w:u w:color="000000"/>
        </w:rPr>
        <w:t>Wysokość dofinansowania do turnusu wynosi:</w:t>
      </w:r>
    </w:p>
    <w:p w:rsidR="00214423" w:rsidRDefault="00214423" w:rsidP="00F257F2">
      <w:pPr>
        <w:keepLines/>
        <w:numPr>
          <w:ilvl w:val="0"/>
          <w:numId w:val="8"/>
        </w:numPr>
        <w:spacing w:before="120" w:after="120"/>
        <w:rPr>
          <w:color w:val="000000"/>
          <w:u w:color="000000"/>
        </w:rPr>
      </w:pPr>
      <w:r>
        <w:rPr>
          <w:color w:val="000000"/>
          <w:u w:color="000000"/>
        </w:rPr>
        <w:t>30% przeciętnego wynagrodzenia dla osoby niepełnosprawnej ze znacznym stopniem</w:t>
      </w:r>
      <w:r w:rsidR="00F257F2">
        <w:rPr>
          <w:color w:val="000000"/>
          <w:u w:color="000000"/>
        </w:rPr>
        <w:t xml:space="preserve"> </w:t>
      </w:r>
      <w:r>
        <w:rPr>
          <w:color w:val="000000"/>
          <w:u w:color="000000"/>
        </w:rPr>
        <w:t>niepełnosprawności, osoby niepełnosprawnej w wieku do 16 roku życia oraz osoby niepełnosprawnej w wieku 16-24 lat uczącej się i niepracującej, bez względu na stopień niepełnosprawności;</w:t>
      </w:r>
    </w:p>
    <w:p w:rsidR="00214423" w:rsidRPr="00F257F2" w:rsidRDefault="00214423" w:rsidP="00F257F2">
      <w:pPr>
        <w:keepLines/>
        <w:numPr>
          <w:ilvl w:val="0"/>
          <w:numId w:val="8"/>
        </w:numPr>
        <w:spacing w:before="120" w:after="120"/>
        <w:rPr>
          <w:color w:val="000000"/>
          <w:u w:color="000000"/>
        </w:rPr>
      </w:pPr>
      <w:r w:rsidRPr="00F257F2">
        <w:rPr>
          <w:color w:val="000000"/>
          <w:u w:color="000000"/>
        </w:rPr>
        <w:t>27% przeciętnego wynagrodzenia dla osoby niepełnosprawnej z umiarkowanym</w:t>
      </w:r>
      <w:r w:rsidR="00F257F2" w:rsidRPr="00F257F2">
        <w:rPr>
          <w:color w:val="000000"/>
          <w:u w:color="000000"/>
        </w:rPr>
        <w:t xml:space="preserve"> </w:t>
      </w:r>
      <w:r w:rsidRPr="00F257F2">
        <w:rPr>
          <w:color w:val="000000"/>
          <w:u w:color="000000"/>
        </w:rPr>
        <w:t>stopniem niepełnosprawności;</w:t>
      </w:r>
    </w:p>
    <w:p w:rsidR="00214423" w:rsidRPr="00F257F2" w:rsidRDefault="00214423" w:rsidP="00F257F2">
      <w:pPr>
        <w:keepLines/>
        <w:numPr>
          <w:ilvl w:val="0"/>
          <w:numId w:val="8"/>
        </w:numPr>
        <w:spacing w:before="120" w:after="120"/>
        <w:rPr>
          <w:color w:val="000000"/>
          <w:u w:color="000000"/>
        </w:rPr>
      </w:pPr>
      <w:r w:rsidRPr="00F257F2">
        <w:rPr>
          <w:color w:val="000000"/>
          <w:u w:color="000000"/>
        </w:rPr>
        <w:t>25% przeciętnego wynagrodzenia dla osoby niepełnosprawnej z lekkim stopniem</w:t>
      </w:r>
      <w:r w:rsidR="00F257F2" w:rsidRPr="00F257F2">
        <w:rPr>
          <w:color w:val="000000"/>
          <w:u w:color="000000"/>
        </w:rPr>
        <w:t xml:space="preserve"> </w:t>
      </w:r>
      <w:r w:rsidRPr="00F257F2">
        <w:rPr>
          <w:color w:val="000000"/>
          <w:u w:color="000000"/>
        </w:rPr>
        <w:t>niepełnosprawności;</w:t>
      </w:r>
    </w:p>
    <w:p w:rsidR="00214423" w:rsidRDefault="00214423" w:rsidP="00F257F2">
      <w:pPr>
        <w:keepLines/>
        <w:numPr>
          <w:ilvl w:val="0"/>
          <w:numId w:val="8"/>
        </w:numPr>
        <w:spacing w:before="120" w:after="120"/>
        <w:rPr>
          <w:color w:val="000000"/>
          <w:u w:color="000000"/>
        </w:rPr>
      </w:pPr>
      <w:r>
        <w:rPr>
          <w:color w:val="000000"/>
          <w:u w:color="000000"/>
        </w:rPr>
        <w:t>20% przeciętnego wynagrodzenia dla opiekuna osoby niepełnosprawnej;</w:t>
      </w:r>
    </w:p>
    <w:p w:rsidR="00AF569E" w:rsidRDefault="00214423" w:rsidP="00AF569E">
      <w:pPr>
        <w:keepLines/>
        <w:numPr>
          <w:ilvl w:val="0"/>
          <w:numId w:val="8"/>
        </w:numPr>
        <w:spacing w:before="120" w:after="120"/>
        <w:rPr>
          <w:color w:val="000000"/>
          <w:u w:color="000000"/>
        </w:rPr>
      </w:pPr>
      <w:r>
        <w:rPr>
          <w:color w:val="000000"/>
          <w:u w:color="000000"/>
        </w:rPr>
        <w:t>20% przeciętnego wynagrodzenia dla osoby niepełnosprawnej zatrudnionej</w:t>
      </w:r>
      <w:r w:rsidR="00F257F2">
        <w:rPr>
          <w:color w:val="000000"/>
          <w:u w:color="000000"/>
        </w:rPr>
        <w:t xml:space="preserve"> </w:t>
      </w:r>
      <w:r>
        <w:rPr>
          <w:color w:val="000000"/>
          <w:u w:color="000000"/>
        </w:rPr>
        <w:t>w zakładzie pracy chronionej, niezależnie od posiadanego stopnia niepełnosprawności;</w:t>
      </w:r>
    </w:p>
    <w:p w:rsidR="00214423" w:rsidRPr="00AF569E" w:rsidRDefault="00214423" w:rsidP="00AF569E">
      <w:pPr>
        <w:keepLines/>
        <w:numPr>
          <w:ilvl w:val="0"/>
          <w:numId w:val="17"/>
        </w:numPr>
        <w:spacing w:before="120" w:after="120"/>
        <w:rPr>
          <w:color w:val="000000"/>
          <w:u w:color="000000"/>
        </w:rPr>
      </w:pPr>
      <w:r w:rsidRPr="00AF569E">
        <w:rPr>
          <w:color w:val="000000"/>
          <w:u w:color="000000"/>
        </w:rPr>
        <w:t>Ze względu na znaczny niedobór środków z Państwowego Funduszu Rehabilitacyjnego Osób</w:t>
      </w:r>
      <w:r w:rsidR="00AF569E" w:rsidRPr="00AF569E">
        <w:rPr>
          <w:color w:val="000000"/>
          <w:u w:color="000000"/>
        </w:rPr>
        <w:t xml:space="preserve"> </w:t>
      </w:r>
      <w:r w:rsidRPr="00AF569E">
        <w:rPr>
          <w:color w:val="000000"/>
          <w:u w:color="000000"/>
        </w:rPr>
        <w:t>Niepełnosprawnych w roku 2020 w stosunku do istniejących potrzeb w zakresie dofinansowania uczestnictwa osób niepełnosprawnych w turnusach rehabilitacyjnych</w:t>
      </w:r>
      <w:r w:rsidR="00AF569E">
        <w:rPr>
          <w:color w:val="000000"/>
          <w:u w:color="000000"/>
        </w:rPr>
        <w:t xml:space="preserve"> </w:t>
      </w:r>
      <w:r w:rsidRPr="00AF569E">
        <w:rPr>
          <w:color w:val="000000"/>
          <w:u w:color="000000"/>
        </w:rPr>
        <w:t>oraz pobytu ich opiekunów, wysokość dofinansowania została obniżona o 20%  kwot wymienionych w ust. 1., co przedstawia się w następujący sposób:</w:t>
      </w:r>
    </w:p>
    <w:p w:rsidR="00214423" w:rsidRDefault="00214423" w:rsidP="00AF569E">
      <w:pPr>
        <w:numPr>
          <w:ilvl w:val="0"/>
          <w:numId w:val="15"/>
        </w:numPr>
        <w:spacing w:before="120" w:after="120"/>
        <w:rPr>
          <w:color w:val="000000"/>
          <w:u w:color="000000"/>
        </w:rPr>
      </w:pPr>
      <w:r>
        <w:rPr>
          <w:color w:val="000000"/>
          <w:u w:color="000000"/>
        </w:rPr>
        <w:t>osoby niepełnosprawne w wieku do 16 roku życia oraz osoby niepełnosprawne w wieku 16-24 lat uczące się – 1 560 zł., oraz ich opiekunowie 1 040 zł.;</w:t>
      </w:r>
    </w:p>
    <w:p w:rsidR="00214423" w:rsidRDefault="00214423" w:rsidP="00AF569E">
      <w:pPr>
        <w:numPr>
          <w:ilvl w:val="0"/>
          <w:numId w:val="15"/>
        </w:numPr>
        <w:spacing w:before="120" w:after="120"/>
        <w:rPr>
          <w:color w:val="000000"/>
          <w:u w:color="000000"/>
        </w:rPr>
      </w:pPr>
      <w:r>
        <w:rPr>
          <w:color w:val="000000"/>
          <w:u w:color="000000"/>
        </w:rPr>
        <w:t>osoby niepełnosprawne ze znacznym stopniem niepełnosprawności – 1 248 zł.;</w:t>
      </w:r>
    </w:p>
    <w:p w:rsidR="00214423" w:rsidRDefault="00214423" w:rsidP="00AF569E">
      <w:pPr>
        <w:numPr>
          <w:ilvl w:val="0"/>
          <w:numId w:val="15"/>
        </w:numPr>
        <w:spacing w:before="120" w:after="120"/>
        <w:rPr>
          <w:color w:val="000000"/>
          <w:u w:color="000000"/>
        </w:rPr>
      </w:pPr>
      <w:r>
        <w:rPr>
          <w:color w:val="000000"/>
          <w:u w:color="000000"/>
        </w:rPr>
        <w:t>osoby niepełnosprawne z umiarkowanym stopniem niepełnosprawności – 1 123 zł.;</w:t>
      </w:r>
    </w:p>
    <w:p w:rsidR="00214423" w:rsidRDefault="00214423" w:rsidP="00AF569E">
      <w:pPr>
        <w:numPr>
          <w:ilvl w:val="0"/>
          <w:numId w:val="15"/>
        </w:numPr>
        <w:spacing w:before="120" w:after="120"/>
        <w:rPr>
          <w:color w:val="000000"/>
          <w:u w:color="000000"/>
        </w:rPr>
      </w:pPr>
      <w:r>
        <w:rPr>
          <w:color w:val="000000"/>
          <w:u w:color="000000"/>
        </w:rPr>
        <w:t>osoby niepełnosprawne z lekkim stopniem niepełnosprawności – 984 zł.;</w:t>
      </w:r>
    </w:p>
    <w:p w:rsidR="00214423" w:rsidRDefault="00214423" w:rsidP="00AF569E">
      <w:pPr>
        <w:numPr>
          <w:ilvl w:val="0"/>
          <w:numId w:val="15"/>
        </w:numPr>
        <w:spacing w:before="120" w:after="120"/>
        <w:rPr>
          <w:color w:val="000000"/>
          <w:u w:color="000000"/>
        </w:rPr>
      </w:pPr>
      <w:r>
        <w:rPr>
          <w:color w:val="000000"/>
          <w:u w:color="000000"/>
        </w:rPr>
        <w:t>opiekun osoby niepełnosprawnej – 832 zł</w:t>
      </w:r>
    </w:p>
    <w:p w:rsidR="00214423" w:rsidRDefault="00214423" w:rsidP="00AF569E">
      <w:pPr>
        <w:numPr>
          <w:ilvl w:val="0"/>
          <w:numId w:val="15"/>
        </w:numPr>
        <w:spacing w:before="120" w:after="120"/>
        <w:rPr>
          <w:color w:val="000000"/>
          <w:u w:color="000000"/>
        </w:rPr>
      </w:pPr>
      <w:r>
        <w:rPr>
          <w:color w:val="000000"/>
          <w:u w:color="000000"/>
        </w:rPr>
        <w:t>osoby niepełnosprawne zatrudnione w zakładzie pracy chronionej, niezależnie od posiadanego stopnia niepełnosprawności – 832 zł.</w:t>
      </w:r>
    </w:p>
    <w:p w:rsidR="00214423" w:rsidRDefault="000B504D" w:rsidP="000B504D">
      <w:pPr>
        <w:keepLines/>
        <w:spacing w:before="120" w:after="120"/>
        <w:ind w:firstLine="340"/>
        <w:rPr>
          <w:color w:val="000000"/>
          <w:u w:color="000000"/>
        </w:rPr>
      </w:pPr>
      <w:r>
        <w:t>3</w:t>
      </w:r>
      <w:r w:rsidR="00214423">
        <w:t>. </w:t>
      </w:r>
      <w:r w:rsidR="00214423">
        <w:rPr>
          <w:color w:val="000000"/>
          <w:u w:color="000000"/>
        </w:rPr>
        <w:t>O dofinansowanie ze środków Funduszu uczestnictwa w turnusie mogą ubiegać się osoby niepełnosprawne jeżeli przeciętny miesięczny dochód, w rozumieniu przepisów</w:t>
      </w:r>
      <w:r>
        <w:rPr>
          <w:color w:val="000000"/>
          <w:u w:color="000000"/>
        </w:rPr>
        <w:t xml:space="preserve"> </w:t>
      </w:r>
      <w:r w:rsidR="00214423">
        <w:rPr>
          <w:color w:val="000000"/>
          <w:u w:color="000000"/>
        </w:rPr>
        <w:t>o świadczeniach rodzinnych, podzielony przez liczbę osób we wspólnym gospodarstwie domowym obliczony za kwartał poprzedzający miesiąc złożenia wniosku, nie przekracza kwoty:</w:t>
      </w:r>
    </w:p>
    <w:p w:rsidR="00214423" w:rsidRDefault="00214423" w:rsidP="000B504D">
      <w:pPr>
        <w:keepLines/>
        <w:numPr>
          <w:ilvl w:val="0"/>
          <w:numId w:val="18"/>
        </w:numPr>
        <w:spacing w:before="120" w:after="120"/>
        <w:rPr>
          <w:color w:val="000000"/>
          <w:u w:color="000000"/>
        </w:rPr>
      </w:pPr>
      <w:r>
        <w:rPr>
          <w:color w:val="000000"/>
          <w:u w:color="000000"/>
        </w:rPr>
        <w:t>50% przeciętnego wynagrodzenia na osobę we wspólnym gospodarstwie domowym;</w:t>
      </w:r>
    </w:p>
    <w:p w:rsidR="00214423" w:rsidRDefault="00214423" w:rsidP="000B504D">
      <w:pPr>
        <w:keepLines/>
        <w:numPr>
          <w:ilvl w:val="0"/>
          <w:numId w:val="18"/>
        </w:numPr>
        <w:spacing w:before="120" w:after="120"/>
        <w:rPr>
          <w:color w:val="000000"/>
          <w:u w:color="000000"/>
        </w:rPr>
      </w:pPr>
      <w:r>
        <w:rPr>
          <w:color w:val="000000"/>
          <w:u w:color="000000"/>
        </w:rPr>
        <w:t>65% przeciętnego wynagrodzenia w przypadku osoby samotnej.</w:t>
      </w:r>
    </w:p>
    <w:p w:rsidR="00214423" w:rsidRDefault="000B504D">
      <w:pPr>
        <w:keepLines/>
        <w:spacing w:before="120" w:after="120"/>
        <w:ind w:firstLine="340"/>
        <w:rPr>
          <w:color w:val="000000"/>
          <w:u w:color="000000"/>
        </w:rPr>
      </w:pPr>
      <w:r>
        <w:t>4</w:t>
      </w:r>
      <w:r w:rsidR="00214423">
        <w:t>. </w:t>
      </w:r>
      <w:r w:rsidR="00214423">
        <w:rPr>
          <w:color w:val="000000"/>
          <w:u w:color="000000"/>
        </w:rPr>
        <w:t>W przypadku przekroczenia dochodu wniosek zostaje rozpatrzony negatywnie.</w:t>
      </w:r>
    </w:p>
    <w:p w:rsidR="00214423" w:rsidRDefault="000B504D">
      <w:pPr>
        <w:keepLines/>
        <w:spacing w:before="120" w:after="120"/>
        <w:ind w:firstLine="340"/>
        <w:rPr>
          <w:color w:val="000000"/>
          <w:u w:color="000000"/>
        </w:rPr>
      </w:pPr>
      <w:r>
        <w:t>5</w:t>
      </w:r>
      <w:r w:rsidR="00214423">
        <w:t>. </w:t>
      </w:r>
      <w:r w:rsidR="00214423">
        <w:rPr>
          <w:color w:val="000000"/>
          <w:u w:color="000000"/>
        </w:rPr>
        <w:t>W przypadku gdy Departament Zdrowia i Spraw Społecznych poweźmie wątpliwości</w:t>
      </w:r>
      <w:r w:rsidR="00214423">
        <w:rPr>
          <w:color w:val="000000"/>
          <w:u w:color="000000"/>
        </w:rPr>
        <w:br/>
        <w:t>w sprawie przyznanego dofinansowania, w szczególności co do wysokości dochodów i liczby osób pozostających we wspólnym gospodarstwie domowym, mającym wpływ na przyznane dofinansowanie, powiadamia Wnioskodawcę o konieczności złożenia w terminie nie dłuższym niż 14 dni od dnia otrzymania wezwania wyjaśnień w sprawie, lub dostarczenia niezbędnych dokumentów.</w:t>
      </w:r>
    </w:p>
    <w:p w:rsidR="00214423" w:rsidRDefault="000B504D">
      <w:pPr>
        <w:keepLines/>
        <w:spacing w:before="120" w:after="120"/>
        <w:ind w:firstLine="340"/>
        <w:rPr>
          <w:color w:val="000000"/>
          <w:u w:color="000000"/>
        </w:rPr>
      </w:pPr>
      <w:r>
        <w:lastRenderedPageBreak/>
        <w:t>6</w:t>
      </w:r>
      <w:r w:rsidR="00214423">
        <w:t>. </w:t>
      </w:r>
      <w:r w:rsidR="00214423">
        <w:rPr>
          <w:color w:val="000000"/>
          <w:u w:color="000000"/>
        </w:rPr>
        <w:t>Dofinansowanie uczestnictwa w turnusie rehabilitacyjnym ze środków PFRON</w:t>
      </w:r>
      <w:r>
        <w:rPr>
          <w:color w:val="000000"/>
          <w:u w:color="000000"/>
        </w:rPr>
        <w:t xml:space="preserve"> </w:t>
      </w:r>
      <w:r w:rsidR="00214423">
        <w:rPr>
          <w:color w:val="000000"/>
          <w:u w:color="000000"/>
        </w:rPr>
        <w:t>nie obejmuje dofinansowania uczestnictwa w turnusie rehabilitacyjnym finansowanym</w:t>
      </w:r>
      <w:r>
        <w:rPr>
          <w:color w:val="000000"/>
          <w:u w:color="000000"/>
        </w:rPr>
        <w:t xml:space="preserve"> </w:t>
      </w:r>
      <w:r w:rsidR="00214423">
        <w:rPr>
          <w:color w:val="000000"/>
          <w:u w:color="000000"/>
        </w:rPr>
        <w:t>w części lub w całości na podstawie przepisów o świadczeniach opieki zdrowotnej finansowanych ze środków</w:t>
      </w:r>
      <w:r w:rsidR="0099693A">
        <w:rPr>
          <w:color w:val="000000"/>
          <w:u w:color="000000"/>
        </w:rPr>
        <w:t xml:space="preserve"> </w:t>
      </w:r>
      <w:r w:rsidR="00214423">
        <w:rPr>
          <w:color w:val="000000"/>
          <w:u w:color="000000"/>
        </w:rPr>
        <w:t>publicznych lub o systemie ubezpieczeń społecznych albo</w:t>
      </w:r>
      <w:r w:rsidR="0099693A">
        <w:rPr>
          <w:color w:val="000000"/>
          <w:u w:color="000000"/>
        </w:rPr>
        <w:t xml:space="preserve"> </w:t>
      </w:r>
      <w:r w:rsidR="00214423">
        <w:rPr>
          <w:color w:val="000000"/>
          <w:u w:color="000000"/>
        </w:rPr>
        <w:t>o ubezpieczeniu społecznym rolników.</w:t>
      </w:r>
    </w:p>
    <w:p w:rsidR="00214423" w:rsidRDefault="000B504D">
      <w:pPr>
        <w:keepLines/>
        <w:spacing w:before="120" w:after="120"/>
        <w:ind w:firstLine="340"/>
        <w:rPr>
          <w:color w:val="000000"/>
          <w:u w:color="000000"/>
        </w:rPr>
      </w:pPr>
      <w:r>
        <w:t>7</w:t>
      </w:r>
      <w:r w:rsidR="00214423">
        <w:t>. </w:t>
      </w:r>
      <w:r w:rsidR="00214423">
        <w:rPr>
          <w:color w:val="000000"/>
          <w:u w:color="000000"/>
        </w:rPr>
        <w:t>Kwota dofinansowania do uczestnictwa w turnusie przyznana osobie niepełnosprawnej jest przekazywana na rachunek bankowy organizatora turnusu.</w:t>
      </w:r>
    </w:p>
    <w:p w:rsidR="00214423" w:rsidRDefault="000B504D" w:rsidP="0099693A">
      <w:pPr>
        <w:keepLines/>
        <w:spacing w:before="120" w:after="120"/>
        <w:ind w:firstLine="340"/>
        <w:rPr>
          <w:color w:val="000000"/>
          <w:u w:color="000000"/>
        </w:rPr>
      </w:pPr>
      <w:r>
        <w:t>8</w:t>
      </w:r>
      <w:r w:rsidR="00214423">
        <w:t>. </w:t>
      </w:r>
      <w:r w:rsidR="00214423">
        <w:rPr>
          <w:color w:val="000000"/>
          <w:u w:color="000000"/>
        </w:rPr>
        <w:t>Kwota przekazanego dofinansowania nie może być wyższa od faktycznego kosztu</w:t>
      </w:r>
      <w:r w:rsidR="0099693A">
        <w:rPr>
          <w:color w:val="000000"/>
          <w:u w:color="000000"/>
        </w:rPr>
        <w:t xml:space="preserve"> </w:t>
      </w:r>
      <w:r w:rsidR="00214423">
        <w:rPr>
          <w:color w:val="000000"/>
          <w:u w:color="000000"/>
        </w:rPr>
        <w:t>uczestnictwa</w:t>
      </w:r>
      <w:r>
        <w:rPr>
          <w:color w:val="000000"/>
          <w:u w:color="000000"/>
        </w:rPr>
        <w:t xml:space="preserve"> </w:t>
      </w:r>
      <w:r w:rsidR="00214423">
        <w:rPr>
          <w:color w:val="000000"/>
          <w:u w:color="000000"/>
        </w:rPr>
        <w:t>w turnusie rehabilitacyjnym osoby niepełnosprawnej lub pobytu</w:t>
      </w:r>
      <w:r>
        <w:rPr>
          <w:color w:val="000000"/>
          <w:u w:color="000000"/>
        </w:rPr>
        <w:t xml:space="preserve"> </w:t>
      </w:r>
      <w:r w:rsidR="00214423">
        <w:rPr>
          <w:color w:val="000000"/>
          <w:u w:color="000000"/>
        </w:rPr>
        <w:t>jej opiekuna.</w:t>
      </w:r>
    </w:p>
    <w:p w:rsidR="00214423" w:rsidRDefault="000B504D">
      <w:pPr>
        <w:keepLines/>
        <w:spacing w:before="120" w:after="120"/>
        <w:ind w:firstLine="340"/>
        <w:rPr>
          <w:color w:val="000000"/>
          <w:u w:color="000000"/>
        </w:rPr>
      </w:pPr>
      <w:r>
        <w:t>9</w:t>
      </w:r>
      <w:r w:rsidR="00214423">
        <w:t>. </w:t>
      </w:r>
      <w:r w:rsidR="00214423">
        <w:rPr>
          <w:color w:val="000000"/>
          <w:u w:color="000000"/>
        </w:rPr>
        <w:t>Nie ma możliwości dokonania refundacji kosztów związanych z uczestnictwem</w:t>
      </w:r>
      <w:r>
        <w:rPr>
          <w:color w:val="000000"/>
          <w:u w:color="000000"/>
        </w:rPr>
        <w:t xml:space="preserve"> </w:t>
      </w:r>
      <w:r w:rsidR="00214423">
        <w:rPr>
          <w:color w:val="000000"/>
          <w:u w:color="000000"/>
        </w:rPr>
        <w:t>w turnusie rehabilitacyjnym.</w:t>
      </w:r>
    </w:p>
    <w:p w:rsidR="00214423" w:rsidRDefault="000B504D">
      <w:pPr>
        <w:keepLines/>
        <w:spacing w:before="120" w:after="120"/>
        <w:ind w:firstLine="340"/>
        <w:rPr>
          <w:color w:val="000000"/>
          <w:u w:color="000000"/>
        </w:rPr>
      </w:pPr>
      <w:r>
        <w:t>10</w:t>
      </w:r>
      <w:r w:rsidR="00214423">
        <w:t>. </w:t>
      </w:r>
      <w:r w:rsidR="00214423">
        <w:rPr>
          <w:color w:val="000000"/>
          <w:u w:color="000000"/>
        </w:rPr>
        <w:t>Przyznane dofinansowanie musi zostać wykorzystane do końca roku kalendarzowego,</w:t>
      </w:r>
      <w:r>
        <w:rPr>
          <w:color w:val="000000"/>
          <w:u w:color="000000"/>
        </w:rPr>
        <w:t xml:space="preserve"> </w:t>
      </w:r>
      <w:r w:rsidR="00214423">
        <w:rPr>
          <w:color w:val="000000"/>
          <w:u w:color="000000"/>
        </w:rPr>
        <w:t>w którym zostało przyznane.</w:t>
      </w:r>
    </w:p>
    <w:p w:rsidR="00214423" w:rsidRDefault="00214423">
      <w:pPr>
        <w:keepLines/>
        <w:spacing w:before="120" w:after="120"/>
        <w:ind w:left="227" w:hanging="227"/>
        <w:rPr>
          <w:color w:val="000000"/>
          <w:u w:color="000000"/>
        </w:rPr>
      </w:pPr>
      <w:r>
        <w:rPr>
          <w:b/>
        </w:rPr>
        <w:t>V. </w:t>
      </w:r>
      <w:r>
        <w:rPr>
          <w:b/>
          <w:color w:val="000000"/>
          <w:u w:color="000000"/>
        </w:rPr>
        <w:t> Podstawa prawna</w:t>
      </w:r>
    </w:p>
    <w:p w:rsidR="00214423" w:rsidRDefault="00214423">
      <w:pPr>
        <w:keepLines/>
        <w:spacing w:before="120" w:after="120"/>
        <w:ind w:firstLine="340"/>
        <w:rPr>
          <w:color w:val="000000"/>
          <w:u w:color="000000"/>
        </w:rPr>
      </w:pPr>
      <w:r>
        <w:t>1. </w:t>
      </w:r>
      <w:r>
        <w:rPr>
          <w:color w:val="000000"/>
          <w:u w:color="000000"/>
        </w:rPr>
        <w:t>ustawa z dnia 27 sierpnia 1997 r. o rehabilitacji zawodowej i społecznej oraz zatrudnianiu osób niepełnosprawnych (Dz. U. z 2019r., poz. 1172 z późn. zm.);</w:t>
      </w:r>
    </w:p>
    <w:p w:rsidR="00214423" w:rsidRDefault="00214423">
      <w:pPr>
        <w:keepLines/>
        <w:spacing w:before="120" w:after="120"/>
        <w:ind w:firstLine="340"/>
        <w:rPr>
          <w:color w:val="000000"/>
          <w:u w:color="000000"/>
        </w:rPr>
      </w:pPr>
      <w:r>
        <w:t>2. </w:t>
      </w:r>
      <w:r>
        <w:rPr>
          <w:color w:val="000000"/>
          <w:u w:color="000000"/>
        </w:rPr>
        <w:t>rozporządzenie Ministra Pracy i Polityki Społecznej z dnia 15 listopada 2007 r.</w:t>
      </w:r>
      <w:r w:rsidR="00F023F0">
        <w:rPr>
          <w:color w:val="000000"/>
          <w:u w:color="000000"/>
        </w:rPr>
        <w:t xml:space="preserve"> </w:t>
      </w:r>
      <w:r>
        <w:rPr>
          <w:color w:val="000000"/>
          <w:u w:color="000000"/>
        </w:rPr>
        <w:t>w sprawie turnusów rehabilitacyjnych (Dz.U. z 2007r. Nr 230, poz. 1694 z późn. zm.).</w:t>
      </w:r>
    </w:p>
    <w:p w:rsidR="00F023F0" w:rsidRDefault="00F023F0">
      <w:pPr>
        <w:keepLines/>
        <w:spacing w:before="120" w:after="120"/>
        <w:ind w:firstLine="340"/>
        <w:rPr>
          <w:color w:val="000000"/>
          <w:u w:color="000000"/>
        </w:rPr>
        <w:sectPr w:rsidR="00F023F0">
          <w:endnotePr>
            <w:numFmt w:val="decimal"/>
          </w:endnotePr>
          <w:pgSz w:w="11906" w:h="16838"/>
          <w:pgMar w:top="1417" w:right="1020" w:bottom="992" w:left="1020" w:header="708" w:footer="708" w:gutter="0"/>
          <w:pgNumType w:start="1"/>
          <w:cols w:space="708"/>
          <w:docGrid w:linePitch="360"/>
        </w:sectPr>
      </w:pPr>
    </w:p>
    <w:p w:rsidR="008052E9" w:rsidRPr="00D843E3" w:rsidRDefault="00214423" w:rsidP="008052E9">
      <w:pPr>
        <w:keepLines/>
        <w:spacing w:before="120" w:after="120"/>
        <w:ind w:left="4535"/>
      </w:pPr>
      <w:r w:rsidRPr="008052E9">
        <w:rPr>
          <w:b/>
          <w:bCs/>
          <w:color w:val="000000"/>
          <w:u w:color="000000"/>
        </w:rPr>
        <w:lastRenderedPageBreak/>
        <w:fldChar w:fldCharType="begin"/>
      </w:r>
      <w:r w:rsidRPr="008052E9">
        <w:rPr>
          <w:b/>
          <w:bCs/>
          <w:color w:val="000000"/>
          <w:u w:color="000000"/>
        </w:rPr>
        <w:fldChar w:fldCharType="end"/>
      </w:r>
      <w:r w:rsidRPr="008052E9">
        <w:rPr>
          <w:b/>
          <w:bCs/>
          <w:color w:val="000000"/>
          <w:u w:color="000000"/>
        </w:rPr>
        <w:t>Załącznik Nr 2</w:t>
      </w:r>
      <w:r>
        <w:rPr>
          <w:color w:val="000000"/>
          <w:u w:color="000000"/>
        </w:rPr>
        <w:t> do Regulaminu dotyczącego zasad przyznawania dofinansowań do realizowanych zadań ze środków Państwowego Funduszu Rehabilitacji Osób Niepełnosprawnych w zakresie rehabilitacji społecznej w 2020 roku</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p>
    <w:p w:rsidR="00214423" w:rsidRDefault="00214423">
      <w:pPr>
        <w:keepNext/>
        <w:spacing w:before="120" w:after="120" w:line="360" w:lineRule="auto"/>
        <w:ind w:left="-11096"/>
        <w:jc w:val="left"/>
        <w:rPr>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zaopatrzenia w przedmioty ortopedyczne i środki pomocnicze</w:t>
      </w:r>
    </w:p>
    <w:p w:rsidR="00214423" w:rsidRDefault="00214423">
      <w:pPr>
        <w:keepLines/>
        <w:spacing w:before="120" w:after="120"/>
        <w:ind w:firstLine="340"/>
        <w:rPr>
          <w:color w:val="000000"/>
          <w:u w:color="000000"/>
        </w:rPr>
      </w:pPr>
      <w:r>
        <w:t>1. </w:t>
      </w:r>
      <w:r>
        <w:rPr>
          <w:color w:val="000000"/>
          <w:u w:color="000000"/>
        </w:rPr>
        <w:t>O dofinansowanie do zaopatrzenia w przedmioty ortopedyczne i środki pomocnicze mogą  ubiegać się osoby niepełnosprawne których:</w:t>
      </w:r>
    </w:p>
    <w:p w:rsidR="00214423" w:rsidRDefault="00214423">
      <w:pPr>
        <w:spacing w:before="120" w:after="120"/>
        <w:ind w:left="340" w:hanging="227"/>
        <w:rPr>
          <w:color w:val="000000"/>
          <w:u w:color="000000"/>
        </w:rPr>
      </w:pPr>
      <w:r>
        <w:t>1) </w:t>
      </w:r>
      <w:r>
        <w:rPr>
          <w:color w:val="000000"/>
          <w:u w:color="000000"/>
        </w:rPr>
        <w:t>przeciętny miesięczny dochód, nie przekracza kwoty:</w:t>
      </w:r>
    </w:p>
    <w:p w:rsidR="00214423" w:rsidRDefault="00214423">
      <w:pPr>
        <w:keepLines/>
        <w:spacing w:before="120" w:after="120"/>
        <w:ind w:left="567" w:hanging="227"/>
        <w:rPr>
          <w:color w:val="000000"/>
          <w:u w:color="000000"/>
        </w:rPr>
      </w:pPr>
      <w:r>
        <w:t>a) </w:t>
      </w:r>
      <w:r>
        <w:rPr>
          <w:color w:val="000000"/>
          <w:u w:color="000000"/>
        </w:rPr>
        <w:t>50 % przeciętnego wynagrodzenia, na osobę we wspólnym gospodarstwie domowym,</w:t>
      </w:r>
    </w:p>
    <w:p w:rsidR="00214423" w:rsidRDefault="00214423">
      <w:pPr>
        <w:keepLines/>
        <w:spacing w:before="120" w:after="120"/>
        <w:ind w:left="567" w:hanging="227"/>
        <w:rPr>
          <w:color w:val="000000"/>
          <w:u w:color="000000"/>
        </w:rPr>
      </w:pPr>
      <w:r>
        <w:t>b) </w:t>
      </w:r>
      <w:r>
        <w:rPr>
          <w:color w:val="000000"/>
          <w:u w:color="000000"/>
        </w:rPr>
        <w:t>65 % przeciętnego wynagrodzenia w przypadku osoby samotnej.</w:t>
      </w:r>
    </w:p>
    <w:p w:rsidR="00214423" w:rsidRDefault="00214423">
      <w:pPr>
        <w:keepLines/>
        <w:spacing w:before="120" w:after="120"/>
        <w:ind w:firstLine="340"/>
        <w:rPr>
          <w:color w:val="000000"/>
          <w:u w:color="000000"/>
        </w:rPr>
      </w:pPr>
      <w:r>
        <w:t>2. </w:t>
      </w:r>
      <w:r>
        <w:rPr>
          <w:color w:val="000000"/>
          <w:u w:color="000000"/>
        </w:rPr>
        <w:t>Dofinansowaniu podlegają faktury (oryginały) określające zakup przedmiotów w latach 2018 -2019 oraz faktury roku bieżącego.</w:t>
      </w:r>
    </w:p>
    <w:p w:rsidR="00214423" w:rsidRDefault="00214423">
      <w:pPr>
        <w:keepLines/>
        <w:spacing w:before="120" w:after="120"/>
        <w:ind w:firstLine="340"/>
        <w:rPr>
          <w:color w:val="000000"/>
          <w:u w:color="000000"/>
        </w:rPr>
      </w:pPr>
      <w:r>
        <w:t>3. </w:t>
      </w:r>
      <w:r>
        <w:rPr>
          <w:color w:val="000000"/>
          <w:u w:color="000000"/>
        </w:rPr>
        <w:t>Do wniosku należy dołączyć następujące dokumenty:</w:t>
      </w:r>
    </w:p>
    <w:p w:rsidR="00214423" w:rsidRDefault="00214423">
      <w:pPr>
        <w:spacing w:before="120" w:after="120"/>
        <w:ind w:left="340" w:hanging="227"/>
        <w:rPr>
          <w:color w:val="000000"/>
          <w:u w:color="000000"/>
        </w:rPr>
      </w:pPr>
      <w:r>
        <w:t>1) </w:t>
      </w:r>
      <w:r>
        <w:rPr>
          <w:color w:val="000000"/>
          <w:u w:color="000000"/>
        </w:rPr>
        <w:t>kserokopię orzeczenia o niepełnosprawności (oryginał do wglądu),</w:t>
      </w:r>
    </w:p>
    <w:p w:rsidR="00214423" w:rsidRDefault="00214423">
      <w:pPr>
        <w:spacing w:before="120" w:after="120"/>
        <w:ind w:left="340" w:hanging="227"/>
        <w:rPr>
          <w:color w:val="000000"/>
          <w:u w:color="000000"/>
        </w:rPr>
      </w:pPr>
      <w:r>
        <w:t>2) </w:t>
      </w:r>
      <w:r>
        <w:rPr>
          <w:color w:val="000000"/>
          <w:u w:color="000000"/>
        </w:rPr>
        <w:t>oświadczenie o dochodach,</w:t>
      </w:r>
    </w:p>
    <w:p w:rsidR="00214423" w:rsidRDefault="00214423">
      <w:pPr>
        <w:spacing w:before="120" w:after="120"/>
        <w:ind w:left="340" w:hanging="227"/>
        <w:rPr>
          <w:color w:val="000000"/>
          <w:u w:color="000000"/>
        </w:rPr>
      </w:pPr>
      <w:r>
        <w:t>3) </w:t>
      </w:r>
      <w:r>
        <w:rPr>
          <w:color w:val="000000"/>
          <w:u w:color="000000"/>
        </w:rPr>
        <w:t>fakturę (oryginał) określającą  cenę nabycia z wyodrębnioną kwota opłaconą w ramach ubezpieczenia zdrowotnego oraz kwotę udziału własnego lub inny dokument potwierdzający zakup wraz z potwierdzoną za zgodność, przez świadczeniodawcę realizującego zlecenie, kopią zrealizowanego zlecenia na zaopatrzenie w przedmioty ortopedyczne i środki pomocnicze, albo</w:t>
      </w:r>
    </w:p>
    <w:p w:rsidR="00214423" w:rsidRDefault="00214423">
      <w:pPr>
        <w:spacing w:before="120" w:after="120"/>
        <w:ind w:left="340" w:hanging="227"/>
        <w:rPr>
          <w:color w:val="000000"/>
          <w:u w:color="000000"/>
        </w:rPr>
      </w:pPr>
      <w:r>
        <w:t>4) </w:t>
      </w:r>
      <w:r>
        <w:rPr>
          <w:color w:val="000000"/>
          <w:u w:color="000000"/>
        </w:rPr>
        <w:t>kopię zlecenia na zaopatrzenie w przedmioty ortopedyczne i środki pomocnicze wraz  z ofertą określającą cenę nabycia z wyodrębnioną kwotą opłaconą w ramach ubezpieczenia zdrowotnego i kwotą udziału własnego oraz termin realizacji zlecenia od momentu przyjęcia do realizacji.</w:t>
      </w:r>
    </w:p>
    <w:p w:rsidR="00214423" w:rsidRDefault="00214423" w:rsidP="000B504D">
      <w:pPr>
        <w:keepLines/>
        <w:spacing w:before="120" w:after="120"/>
        <w:ind w:firstLine="340"/>
        <w:rPr>
          <w:color w:val="000000"/>
          <w:u w:color="000000"/>
        </w:rPr>
      </w:pPr>
      <w:r>
        <w:t>4. </w:t>
      </w:r>
      <w:r>
        <w:rPr>
          <w:color w:val="000000"/>
          <w:u w:color="000000"/>
        </w:rPr>
        <w:t>Wnioski przyjmowane są przez cały rok, a decyzje o przyznawaniu lub odmowie</w:t>
      </w:r>
      <w:r w:rsidR="000B504D">
        <w:rPr>
          <w:color w:val="000000"/>
          <w:u w:color="000000"/>
        </w:rPr>
        <w:t xml:space="preserve"> </w:t>
      </w:r>
      <w:r>
        <w:rPr>
          <w:color w:val="000000"/>
          <w:u w:color="000000"/>
        </w:rPr>
        <w:t>przyznania dofinansowania podejmowane są według kolejności napływania kompletnych  wniosków w ciągu 30 dni od daty złożenia aż do momentu wyczerpania środków Funduszu  na dany rok kalendarzowy.</w:t>
      </w:r>
    </w:p>
    <w:p w:rsidR="00214423" w:rsidRDefault="00214423">
      <w:pPr>
        <w:spacing w:before="120" w:after="120"/>
        <w:ind w:left="340" w:hanging="227"/>
        <w:rPr>
          <w:color w:val="000000"/>
          <w:u w:color="000000"/>
        </w:rPr>
      </w:pPr>
      <w:r>
        <w:t>1) </w:t>
      </w:r>
      <w:r>
        <w:rPr>
          <w:color w:val="000000"/>
          <w:u w:color="000000"/>
        </w:rPr>
        <w:t>W przypadku otrzymania dodatkowych środków PFRON w drodze przesunięć między zadaniami realizowanymi zgodnie z uchwałą wnioski ponownie będą rozpatrywane wg kolejności rejestracji w elektronicznym systemie obiegu dokumentów EOD.</w:t>
      </w:r>
    </w:p>
    <w:p w:rsidR="00214423" w:rsidRDefault="00214423">
      <w:pPr>
        <w:spacing w:before="120" w:after="120"/>
        <w:ind w:left="340" w:hanging="227"/>
        <w:rPr>
          <w:color w:val="000000"/>
          <w:u w:color="000000"/>
        </w:rPr>
      </w:pPr>
      <w:r>
        <w:t>2) </w:t>
      </w:r>
      <w:r>
        <w:rPr>
          <w:color w:val="000000"/>
          <w:u w:color="000000"/>
        </w:rPr>
        <w:t>Wnioski, które nie uzyskały dofinansowania na skutek wyczerpania środków finansowych zostają rozpatrzone negatywnie. Wnioskodawcy mają możliwość ponownego złożenia wniosku w roku następnym po dostarczeniu aktualnych dokumentów wymaganych do uzyskania dofinansowania.</w:t>
      </w:r>
    </w:p>
    <w:p w:rsidR="00214423" w:rsidRDefault="00214423">
      <w:pPr>
        <w:spacing w:before="120" w:after="120"/>
        <w:ind w:left="340" w:hanging="227"/>
        <w:rPr>
          <w:color w:val="000000"/>
          <w:u w:color="000000"/>
        </w:rPr>
      </w:pPr>
      <w:r>
        <w:t>3) </w:t>
      </w:r>
      <w:r>
        <w:rPr>
          <w:color w:val="000000"/>
          <w:u w:color="000000"/>
        </w:rPr>
        <w:t>Osoby, które złożą wniosek przed podjęciem przez Radę Miejską w Elblągu uchwały w sprawie określania zadań powiatu z zakresu rehabilitacji zawodowej społecznej na które przeznacza się środki PFRON, informowane są o rozpatrzeniu wniosku „w terminie późniejszym” tj. po otrzymaniu środków PFRON i zatwierdzeniu ich podziału przez Radę Miejską w Elblągu.</w:t>
      </w:r>
    </w:p>
    <w:p w:rsidR="00214423" w:rsidRDefault="00214423">
      <w:pPr>
        <w:keepLines/>
        <w:spacing w:before="120" w:after="120"/>
        <w:ind w:firstLine="340"/>
        <w:rPr>
          <w:color w:val="000000"/>
          <w:u w:color="000000"/>
        </w:rPr>
      </w:pPr>
      <w:r>
        <w:t>5. </w:t>
      </w:r>
      <w:r>
        <w:rPr>
          <w:color w:val="000000"/>
          <w:u w:color="000000"/>
        </w:rPr>
        <w:t>Wnioski niekompletne nie podlegają rozpatrzeniu.</w:t>
      </w:r>
    </w:p>
    <w:p w:rsidR="00214423" w:rsidRDefault="00214423">
      <w:pPr>
        <w:keepLines/>
        <w:spacing w:before="120" w:after="120"/>
        <w:ind w:firstLine="340"/>
        <w:rPr>
          <w:color w:val="000000"/>
          <w:u w:color="000000"/>
        </w:rPr>
      </w:pPr>
      <w:r>
        <w:t>6. </w:t>
      </w:r>
      <w:r>
        <w:rPr>
          <w:color w:val="000000"/>
          <w:u w:color="000000"/>
        </w:rPr>
        <w:t>Decyzję o przyznaniu lub odmowie przyznania dofinansowania podejmuje dyrektor Departamentu Zdrowia i Spraw Społecznych, Urzędu Miejskiego w Elblągu.</w:t>
      </w:r>
    </w:p>
    <w:p w:rsidR="00214423" w:rsidRDefault="00214423">
      <w:pPr>
        <w:keepLines/>
        <w:spacing w:before="120" w:after="120"/>
        <w:ind w:firstLine="340"/>
        <w:rPr>
          <w:color w:val="000000"/>
          <w:u w:color="000000"/>
        </w:rPr>
      </w:pPr>
      <w:r>
        <w:t>7. </w:t>
      </w:r>
      <w:r>
        <w:rPr>
          <w:color w:val="000000"/>
          <w:u w:color="000000"/>
        </w:rPr>
        <w:t>Podanie przez wnioskodawcę informacji niezgodnych z prawdą eliminuj</w:t>
      </w:r>
      <w:r w:rsidR="00AC6FD2">
        <w:rPr>
          <w:color w:val="000000"/>
          <w:u w:color="000000"/>
        </w:rPr>
        <w:t>e</w:t>
      </w:r>
      <w:r>
        <w:rPr>
          <w:color w:val="000000"/>
          <w:u w:color="000000"/>
        </w:rPr>
        <w:t xml:space="preserve"> wniosek z dalszego rozpatrywania.</w:t>
      </w:r>
    </w:p>
    <w:p w:rsidR="00214423" w:rsidRDefault="00214423">
      <w:pPr>
        <w:keepLines/>
        <w:spacing w:before="120" w:after="120"/>
        <w:ind w:firstLine="340"/>
        <w:rPr>
          <w:color w:val="000000"/>
          <w:u w:color="000000"/>
        </w:rPr>
      </w:pPr>
      <w:r>
        <w:t>8. </w:t>
      </w:r>
      <w:r>
        <w:rPr>
          <w:color w:val="000000"/>
          <w:u w:color="000000"/>
        </w:rPr>
        <w:t>W przypadku zgonu wnioskodawcy, wniosek nie podlega dalszemu rozpatrywaniu.</w:t>
      </w:r>
    </w:p>
    <w:p w:rsidR="00214423" w:rsidRDefault="00214423">
      <w:pPr>
        <w:keepLines/>
        <w:spacing w:before="120" w:after="120"/>
        <w:ind w:firstLine="340"/>
        <w:rPr>
          <w:color w:val="000000"/>
          <w:u w:color="000000"/>
        </w:rPr>
      </w:pPr>
      <w:r>
        <w:t>9. </w:t>
      </w:r>
      <w:r>
        <w:rPr>
          <w:color w:val="000000"/>
          <w:u w:color="000000"/>
        </w:rPr>
        <w:t>Wysokość dofinansowania comiesięcznych przedmiotów dla dzieci jak i osób dorosłych wynosi:</w:t>
      </w:r>
    </w:p>
    <w:p w:rsidR="00214423" w:rsidRDefault="00214423">
      <w:pPr>
        <w:spacing w:before="120" w:after="120"/>
        <w:ind w:left="340" w:hanging="227"/>
        <w:rPr>
          <w:color w:val="000000"/>
          <w:u w:color="000000"/>
        </w:rPr>
      </w:pPr>
      <w:r>
        <w:lastRenderedPageBreak/>
        <w:t>1) </w:t>
      </w:r>
      <w:r>
        <w:rPr>
          <w:color w:val="000000"/>
          <w:u w:color="000000"/>
        </w:rPr>
        <w:t>do 100 % udziału własnego osoby niepełnosprawnej w limicie ceny ustalonym przez    NFZ na podstawie odrębnych przepisów, jeżeli taki udział jest wymagany,</w:t>
      </w:r>
    </w:p>
    <w:p w:rsidR="00214423" w:rsidRDefault="00214423" w:rsidP="00A73DD5">
      <w:pPr>
        <w:spacing w:before="120" w:after="120"/>
        <w:ind w:left="340" w:hanging="227"/>
        <w:rPr>
          <w:color w:val="000000"/>
          <w:u w:color="000000"/>
        </w:rPr>
      </w:pPr>
      <w:r>
        <w:t>2) </w:t>
      </w:r>
      <w:r>
        <w:rPr>
          <w:color w:val="000000"/>
          <w:u w:color="000000"/>
        </w:rPr>
        <w:t>do 150 % sumy kwoty limitu, o którym mowa w pkt. 1, oraz wymaganego udziału</w:t>
      </w:r>
      <w:r w:rsidR="00A73DD5">
        <w:rPr>
          <w:color w:val="000000"/>
          <w:u w:color="000000"/>
        </w:rPr>
        <w:t xml:space="preserve"> </w:t>
      </w:r>
      <w:r>
        <w:rPr>
          <w:color w:val="000000"/>
          <w:u w:color="000000"/>
        </w:rPr>
        <w:t>własnego osoby niepełnosprawnej w zakupie tych przedmiotów i środków, jeżeli cena  zakupu jest wyższa niż ustalony limit.</w:t>
      </w:r>
    </w:p>
    <w:p w:rsidR="00214423" w:rsidRDefault="00214423">
      <w:pPr>
        <w:keepLines/>
        <w:spacing w:before="120" w:after="120"/>
        <w:ind w:firstLine="340"/>
        <w:rPr>
          <w:color w:val="000000"/>
          <w:u w:color="000000"/>
        </w:rPr>
      </w:pPr>
      <w:r>
        <w:t>10. </w:t>
      </w:r>
      <w:r>
        <w:rPr>
          <w:color w:val="000000"/>
          <w:u w:color="000000"/>
        </w:rPr>
        <w:t>Ponadto wprowadza się odrębne regulacje wysokości przyznawanego dofinansowania dla osób dorosłych do zakupu przedmiotów ortopedycznych i środków pomocniczych i tak dofinansowanie do:</w:t>
      </w:r>
    </w:p>
    <w:p w:rsidR="00214423" w:rsidRDefault="00214423">
      <w:pPr>
        <w:spacing w:before="120" w:after="120"/>
        <w:ind w:left="340" w:hanging="227"/>
        <w:rPr>
          <w:color w:val="000000"/>
          <w:u w:color="000000"/>
        </w:rPr>
      </w:pPr>
      <w:r>
        <w:t>1) </w:t>
      </w:r>
      <w:r>
        <w:rPr>
          <w:color w:val="000000"/>
          <w:u w:color="000000"/>
        </w:rPr>
        <w:t>zakupu aparatów słuchowych na przewodnictwo powietrzne dla osób dorosłych wynosi do 500 zł. jednego aparatu słuchowego a w przypadku aparatów na przewodnictwo kostne do 500 zł.</w:t>
      </w:r>
    </w:p>
    <w:p w:rsidR="00214423" w:rsidRDefault="00214423">
      <w:pPr>
        <w:spacing w:before="120" w:after="120"/>
        <w:ind w:left="340" w:hanging="227"/>
        <w:rPr>
          <w:color w:val="000000"/>
          <w:u w:color="000000"/>
        </w:rPr>
      </w:pPr>
      <w:r>
        <w:t>2) </w:t>
      </w:r>
      <w:r>
        <w:rPr>
          <w:color w:val="000000"/>
          <w:u w:color="000000"/>
        </w:rPr>
        <w:t>zakupu wyrobów medycznych z dofinansowaniem NFZ równoważnym i wyższym niż 1000 zł. dla osób dorosłych wynosi nie więcej niż do kwoty refundacji wyznaczonej przez Narodowy Fundusz Zdrowia.</w:t>
      </w:r>
    </w:p>
    <w:p w:rsidR="00214423" w:rsidRDefault="00214423">
      <w:pPr>
        <w:keepLines/>
        <w:spacing w:before="120" w:after="120"/>
        <w:ind w:firstLine="340"/>
        <w:rPr>
          <w:color w:val="000000"/>
          <w:u w:color="000000"/>
        </w:rPr>
      </w:pPr>
      <w:r>
        <w:t>11. </w:t>
      </w:r>
      <w:r>
        <w:rPr>
          <w:color w:val="000000"/>
          <w:u w:color="000000"/>
        </w:rPr>
        <w:t>Faktura winna określać koszt całkowity, kwotę refundowaną przez NFZ, kwotę opłaconą przez wnioskodawcę - osobę niepełnosprawną.</w:t>
      </w:r>
    </w:p>
    <w:p w:rsidR="00214423" w:rsidRDefault="00214423" w:rsidP="00A73DD5">
      <w:pPr>
        <w:keepLines/>
        <w:spacing w:before="120" w:after="120"/>
        <w:ind w:firstLine="340"/>
        <w:rPr>
          <w:color w:val="000000"/>
          <w:u w:color="000000"/>
        </w:rPr>
      </w:pPr>
      <w:r>
        <w:t>12. </w:t>
      </w:r>
      <w:r>
        <w:rPr>
          <w:color w:val="000000"/>
          <w:u w:color="000000"/>
        </w:rPr>
        <w:t>Przekazanie środków finansowych następuje w terminie 30 dni od dnia złożenia</w:t>
      </w:r>
      <w:r w:rsidR="00A73DD5">
        <w:rPr>
          <w:color w:val="000000"/>
          <w:u w:color="000000"/>
        </w:rPr>
        <w:t xml:space="preserve"> </w:t>
      </w:r>
      <w:r>
        <w:rPr>
          <w:color w:val="000000"/>
          <w:u w:color="000000"/>
        </w:rPr>
        <w:t>wymaganego kompletu dokumentów, przelewem na wskazane przez wnioskodawcę konto   lub przez wypłatę w kasie Urzędu Miejskiego w Elblągu.</w:t>
      </w:r>
    </w:p>
    <w:p w:rsidR="00214423" w:rsidRDefault="00214423">
      <w:pPr>
        <w:keepLines/>
        <w:spacing w:before="120" w:after="120"/>
        <w:ind w:firstLine="340"/>
        <w:rPr>
          <w:color w:val="000000"/>
          <w:u w:color="000000"/>
        </w:rPr>
      </w:pPr>
      <w:r>
        <w:t>13. </w:t>
      </w:r>
      <w:r>
        <w:rPr>
          <w:color w:val="000000"/>
          <w:u w:color="000000"/>
        </w:rPr>
        <w:t>Zaopatrzenie ortopedyczne i środki pomocnicze zakupione w systemie ratalnym nie podlegają dofinansowaniu ze środków Państwowego Funduszu Rehabilitacji Osób Niepełnosprawnych.</w:t>
      </w:r>
    </w:p>
    <w:p w:rsidR="00214423" w:rsidRDefault="00214423">
      <w:pPr>
        <w:keepLines/>
        <w:spacing w:before="120" w:after="120"/>
        <w:ind w:firstLine="340"/>
        <w:rPr>
          <w:color w:val="000000"/>
          <w:u w:color="000000"/>
        </w:rPr>
      </w:pPr>
      <w:r>
        <w:t>14. </w:t>
      </w:r>
      <w:r>
        <w:rPr>
          <w:color w:val="000000"/>
          <w:u w:color="000000"/>
        </w:rPr>
        <w:t>W szczególnie uzasadnionych przypadkach dyrektor Departamentu Zdrowia i Spraw Społecznych, Urzędu Miejskiego w Elblągu może zwiększyć dofinansowanie zaopatrzenia w sprzęt ortopedyczny  do wysokości nie większej niż kwota limitu wyznaczonego przez Narodowy Fundusz Zdrowia.</w:t>
      </w:r>
    </w:p>
    <w:p w:rsidR="00214423" w:rsidRDefault="00214423">
      <w:pPr>
        <w:keepLines/>
        <w:spacing w:before="120" w:after="120"/>
        <w:ind w:firstLine="340"/>
        <w:rPr>
          <w:color w:val="000000"/>
          <w:u w:color="000000"/>
        </w:rPr>
      </w:pPr>
      <w:r>
        <w:t>15. </w:t>
      </w:r>
      <w:r>
        <w:rPr>
          <w:color w:val="000000"/>
          <w:u w:color="000000"/>
        </w:rPr>
        <w:t>W przypadku</w:t>
      </w:r>
      <w:r w:rsidR="00AC6FD2">
        <w:rPr>
          <w:color w:val="000000"/>
          <w:u w:color="000000"/>
        </w:rPr>
        <w:t>,</w:t>
      </w:r>
      <w:r>
        <w:rPr>
          <w:color w:val="000000"/>
          <w:u w:color="000000"/>
        </w:rPr>
        <w:t xml:space="preserve"> gdy Departament Zdrowia i Spraw Społecznych Urzędu Miejskiego w Elblągu poweźmie wątpliwość odnośnie do podanych we wniosku o dofinansowanie danych,</w:t>
      </w:r>
      <w:r w:rsidR="00AC6FD2">
        <w:rPr>
          <w:color w:val="000000"/>
          <w:u w:color="000000"/>
        </w:rPr>
        <w:t xml:space="preserve"> mających wpływ na przyznanie dofinansowania,</w:t>
      </w:r>
      <w:r>
        <w:rPr>
          <w:color w:val="000000"/>
          <w:u w:color="000000"/>
        </w:rPr>
        <w:t xml:space="preserve"> w szczególności co do wysokości dochodów i liczby osób pozostających we wspólnym gospodarstwie domowym, wzywa wnioskodawcę do złożenia w wyznaczonym terminie, nie dłuższym niż 14 dni, licząc od dnia otrzymania wezwania, wyjaśnień w sprawie dostarczenia niezbędnych dokumentów.</w:t>
      </w:r>
    </w:p>
    <w:p w:rsidR="00214423" w:rsidRDefault="00214423">
      <w:pPr>
        <w:spacing w:before="120" w:after="120"/>
        <w:ind w:firstLine="227"/>
        <w:rPr>
          <w:color w:val="000000"/>
          <w:u w:color="000000"/>
        </w:rPr>
      </w:pPr>
      <w:r>
        <w:rPr>
          <w:color w:val="000000"/>
          <w:u w:color="000000"/>
        </w:rPr>
        <w:t>Podstawa prawna:</w:t>
      </w:r>
    </w:p>
    <w:p w:rsidR="00214423" w:rsidRDefault="00214423">
      <w:pPr>
        <w:keepLines/>
        <w:spacing w:before="120" w:after="120"/>
        <w:ind w:firstLine="340"/>
        <w:rPr>
          <w:color w:val="000000"/>
          <w:u w:color="000000"/>
        </w:rPr>
      </w:pPr>
      <w:r>
        <w:t>1. </w:t>
      </w:r>
      <w:r>
        <w:rPr>
          <w:color w:val="000000"/>
          <w:u w:color="000000"/>
        </w:rPr>
        <w:t>Ustawa z dnia 27 sierpnia 1997r. o rehabilitacji zawodowej i społecznej</w:t>
      </w:r>
      <w:r w:rsidR="00A73DD5">
        <w:rPr>
          <w:color w:val="000000"/>
          <w:u w:color="000000"/>
        </w:rPr>
        <w:t xml:space="preserve"> </w:t>
      </w:r>
      <w:r>
        <w:rPr>
          <w:color w:val="000000"/>
          <w:u w:color="000000"/>
        </w:rPr>
        <w:t>oraz zatrudnianiu osób niepełnosprawnych ( Dz. U. z 2019r. poz.1172 z późn. zm.)</w:t>
      </w:r>
    </w:p>
    <w:p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 r. w</w:t>
      </w:r>
      <w:r w:rsidR="00A73DD5">
        <w:rPr>
          <w:color w:val="000000"/>
          <w:u w:color="000000"/>
        </w:rPr>
        <w:t xml:space="preserve"> </w:t>
      </w:r>
      <w:r>
        <w:rPr>
          <w:color w:val="000000"/>
          <w:u w:color="000000"/>
        </w:rPr>
        <w:t>sprawie określenia rodzajów zadań powiatu, które mogą być finansowane ze</w:t>
      </w:r>
      <w:r w:rsidR="00A73DD5">
        <w:rPr>
          <w:color w:val="000000"/>
          <w:u w:color="000000"/>
        </w:rPr>
        <w:t xml:space="preserve"> </w:t>
      </w:r>
      <w:r>
        <w:rPr>
          <w:color w:val="000000"/>
          <w:u w:color="000000"/>
        </w:rPr>
        <w:t>środków Państwowego Funduszu Rehabilitacji Osób Niepełnosprawnych (Dz.U.z   2015r.,  poz.926)</w:t>
      </w:r>
    </w:p>
    <w:p w:rsidR="00214423" w:rsidRDefault="00214423">
      <w:pPr>
        <w:keepLines/>
        <w:spacing w:before="120" w:after="120"/>
        <w:ind w:firstLine="340"/>
        <w:rPr>
          <w:color w:val="000000"/>
          <w:u w:color="000000"/>
        </w:rPr>
      </w:pPr>
      <w:r>
        <w:t>3. </w:t>
      </w:r>
      <w:r>
        <w:rPr>
          <w:color w:val="000000"/>
          <w:u w:color="000000"/>
        </w:rPr>
        <w:t>Rozporządzenie Ministra Zdrowia z dnia 29 maja 2017r. w sprawie wykazu wyrobów medycznych</w:t>
      </w:r>
      <w:r w:rsidR="00A73DD5">
        <w:rPr>
          <w:color w:val="000000"/>
          <w:u w:color="000000"/>
        </w:rPr>
        <w:t xml:space="preserve"> </w:t>
      </w:r>
      <w:r>
        <w:rPr>
          <w:color w:val="000000"/>
          <w:u w:color="000000"/>
        </w:rPr>
        <w:t>wydawanych na zlecenie (Dz.U. z 2019r., poz. 1267).</w:t>
      </w:r>
    </w:p>
    <w:p w:rsidR="00A73DD5" w:rsidRDefault="00A73DD5">
      <w:pPr>
        <w:keepLines/>
        <w:spacing w:before="120" w:after="120"/>
        <w:ind w:firstLine="340"/>
        <w:rPr>
          <w:color w:val="000000"/>
          <w:u w:color="000000"/>
        </w:rPr>
        <w:sectPr w:rsidR="00A73DD5">
          <w:endnotePr>
            <w:numFmt w:val="decimal"/>
          </w:endnotePr>
          <w:pgSz w:w="11906" w:h="16838"/>
          <w:pgMar w:top="1417" w:right="1020" w:bottom="992" w:left="1020" w:header="708" w:footer="708" w:gutter="0"/>
          <w:pgNumType w:start="1"/>
          <w:cols w:space="708"/>
          <w:docGrid w:linePitch="360"/>
        </w:sectPr>
      </w:pPr>
    </w:p>
    <w:p w:rsidR="008052E9" w:rsidRPr="00D843E3" w:rsidRDefault="00214423" w:rsidP="008052E9">
      <w:pPr>
        <w:keepLines/>
        <w:spacing w:before="120" w:after="120"/>
        <w:ind w:left="4535"/>
      </w:pPr>
      <w:r w:rsidRPr="008052E9">
        <w:rPr>
          <w:b/>
          <w:bCs/>
          <w:color w:val="000000"/>
          <w:u w:color="000000"/>
        </w:rPr>
        <w:lastRenderedPageBreak/>
        <w:fldChar w:fldCharType="begin"/>
      </w:r>
      <w:r w:rsidRPr="008052E9">
        <w:rPr>
          <w:b/>
          <w:bCs/>
          <w:color w:val="000000"/>
          <w:u w:color="000000"/>
        </w:rPr>
        <w:fldChar w:fldCharType="end"/>
      </w:r>
      <w:r w:rsidRPr="008052E9">
        <w:rPr>
          <w:b/>
          <w:bCs/>
          <w:color w:val="000000"/>
          <w:u w:color="000000"/>
        </w:rPr>
        <w:t>Załącznik Nr 3</w:t>
      </w:r>
      <w:r>
        <w:rPr>
          <w:color w:val="000000"/>
          <w:u w:color="000000"/>
        </w:rPr>
        <w:t> do Regulaminu dotyczącego zasad przyznawania dofinansowań do realizowanych zadań ze środków Państwowego Funduszu Rehabilitacji Osób Niepełnosprawnych w zakresie rehabilitacji społecznej w 2020 roku</w:t>
      </w:r>
      <w:r w:rsidR="008052E9" w:rsidRPr="00D843E3">
        <w:rPr>
          <w:b/>
        </w:rPr>
        <w:fldChar w:fldCharType="begin"/>
      </w:r>
      <w:r w:rsidR="008052E9" w:rsidRPr="00D843E3">
        <w:rPr>
          <w:b/>
        </w:rPr>
        <w:fldChar w:fldCharType="separate"/>
      </w:r>
      <w:r w:rsidR="008052E9" w:rsidRPr="00D843E3">
        <w:rPr>
          <w:b/>
        </w:rPr>
        <w:t xml:space="preserve"> </w:t>
      </w:r>
      <w:r w:rsidR="008052E9" w:rsidRPr="00D843E3">
        <w:rPr>
          <w:b/>
        </w:rPr>
        <w:fldChar w:fldCharType="end"/>
      </w:r>
    </w:p>
    <w:p w:rsidR="00214423" w:rsidRDefault="00214423">
      <w:pPr>
        <w:keepNext/>
        <w:spacing w:before="120" w:after="120" w:line="360" w:lineRule="auto"/>
        <w:ind w:left="-11096"/>
        <w:jc w:val="left"/>
        <w:rPr>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sportu, kultury, rekreacji i turystyki osób niepełnosprawnych</w:t>
      </w:r>
    </w:p>
    <w:p w:rsidR="00214423" w:rsidRDefault="00214423">
      <w:pPr>
        <w:keepLines/>
        <w:spacing w:before="120" w:after="120"/>
        <w:ind w:firstLine="340"/>
        <w:rPr>
          <w:color w:val="000000"/>
          <w:u w:color="000000"/>
        </w:rPr>
      </w:pPr>
      <w:r>
        <w:t>1. </w:t>
      </w:r>
      <w:r>
        <w:rPr>
          <w:color w:val="000000"/>
          <w:u w:color="000000"/>
        </w:rPr>
        <w:t>Wnioski są rozpatrywane po podziale środków finansowych na zadania z zakresu</w:t>
      </w:r>
      <w:r w:rsidR="00A73DD5">
        <w:rPr>
          <w:color w:val="000000"/>
          <w:u w:color="000000"/>
        </w:rPr>
        <w:t xml:space="preserve"> </w:t>
      </w:r>
      <w:r>
        <w:rPr>
          <w:color w:val="000000"/>
          <w:u w:color="000000"/>
        </w:rPr>
        <w:t>rehabilitacji zawodowej i społecznej przez Radę Miejską w Elblągu i po otrzymaniu</w:t>
      </w:r>
      <w:r w:rsidR="00A73DD5">
        <w:rPr>
          <w:color w:val="000000"/>
          <w:u w:color="000000"/>
        </w:rPr>
        <w:t xml:space="preserve"> </w:t>
      </w:r>
      <w:r>
        <w:rPr>
          <w:color w:val="000000"/>
          <w:u w:color="000000"/>
        </w:rPr>
        <w:t>przez Departament Zdrowia i Spraw Społecznych uchwały ws. podziału  środków PFRON.</w:t>
      </w:r>
    </w:p>
    <w:p w:rsidR="00214423" w:rsidRDefault="00214423">
      <w:pPr>
        <w:keepLines/>
        <w:spacing w:before="120" w:after="120"/>
        <w:ind w:firstLine="340"/>
        <w:rPr>
          <w:color w:val="000000"/>
          <w:u w:color="000000"/>
        </w:rPr>
      </w:pPr>
      <w:r>
        <w:t>2. </w:t>
      </w:r>
      <w:r>
        <w:rPr>
          <w:color w:val="000000"/>
          <w:u w:color="000000"/>
        </w:rPr>
        <w:t>W przypadku, gdy złożone dokumenty nie w pełni potwierdzają możliwość</w:t>
      </w:r>
      <w:r w:rsidR="00A73DD5">
        <w:rPr>
          <w:color w:val="000000"/>
          <w:u w:color="000000"/>
        </w:rPr>
        <w:t xml:space="preserve"> </w:t>
      </w:r>
      <w:r>
        <w:rPr>
          <w:color w:val="000000"/>
          <w:u w:color="000000"/>
        </w:rPr>
        <w:t>udzielenia dofinansowania DZiSS może wezwać wnioskodawcę do złożenia</w:t>
      </w:r>
      <w:r w:rsidR="00A73DD5">
        <w:rPr>
          <w:color w:val="000000"/>
          <w:u w:color="000000"/>
        </w:rPr>
        <w:t xml:space="preserve"> </w:t>
      </w:r>
      <w:r>
        <w:rPr>
          <w:color w:val="000000"/>
          <w:u w:color="000000"/>
        </w:rPr>
        <w:t>dodatkowych dokumentów i udzielenia niezbędnych informacji w sprawie</w:t>
      </w:r>
      <w:r w:rsidR="00A73DD5">
        <w:rPr>
          <w:color w:val="000000"/>
          <w:u w:color="000000"/>
        </w:rPr>
        <w:t xml:space="preserve"> </w:t>
      </w:r>
      <w:r>
        <w:rPr>
          <w:color w:val="000000"/>
          <w:u w:color="000000"/>
        </w:rPr>
        <w:t>przedmiotu wniosku.</w:t>
      </w:r>
    </w:p>
    <w:p w:rsidR="00214423" w:rsidRDefault="00214423">
      <w:pPr>
        <w:keepLines/>
        <w:spacing w:before="120" w:after="120"/>
        <w:ind w:firstLine="340"/>
        <w:rPr>
          <w:color w:val="000000"/>
          <w:u w:color="000000"/>
        </w:rPr>
      </w:pPr>
      <w:r>
        <w:t>3. </w:t>
      </w:r>
      <w:r>
        <w:rPr>
          <w:color w:val="000000"/>
          <w:u w:color="000000"/>
        </w:rPr>
        <w:t>Przy ocenie złożonych wniosków i ustaleniu wysokości dofinansowania zwraca</w:t>
      </w:r>
      <w:r w:rsidR="00A73DD5">
        <w:rPr>
          <w:color w:val="000000"/>
          <w:u w:color="000000"/>
        </w:rPr>
        <w:t xml:space="preserve"> </w:t>
      </w:r>
      <w:r>
        <w:rPr>
          <w:color w:val="000000"/>
          <w:u w:color="000000"/>
        </w:rPr>
        <w:t>szczególną uwagę na:</w:t>
      </w:r>
    </w:p>
    <w:p w:rsidR="00214423" w:rsidRDefault="00214423">
      <w:pPr>
        <w:spacing w:before="120" w:after="120"/>
        <w:ind w:left="340" w:hanging="227"/>
        <w:rPr>
          <w:color w:val="000000"/>
          <w:u w:color="000000"/>
        </w:rPr>
      </w:pPr>
      <w:r>
        <w:t>1) </w:t>
      </w:r>
      <w:r>
        <w:rPr>
          <w:color w:val="000000"/>
          <w:u w:color="000000"/>
        </w:rPr>
        <w:t>spełnienie wymogu racjonalnego i oszczędnego gospodarowania środkami</w:t>
      </w:r>
      <w:r w:rsidR="00A73DD5">
        <w:rPr>
          <w:color w:val="000000"/>
          <w:u w:color="000000"/>
        </w:rPr>
        <w:t xml:space="preserve"> </w:t>
      </w:r>
      <w:r>
        <w:rPr>
          <w:color w:val="000000"/>
          <w:u w:color="000000"/>
        </w:rPr>
        <w:t>publicznymi z zachowaniem zasad uzyskania najlepszych efektów,</w:t>
      </w:r>
    </w:p>
    <w:p w:rsidR="00214423" w:rsidRDefault="00214423">
      <w:pPr>
        <w:spacing w:before="120" w:after="120"/>
        <w:ind w:left="340" w:hanging="227"/>
        <w:rPr>
          <w:color w:val="000000"/>
          <w:u w:color="000000"/>
        </w:rPr>
      </w:pPr>
      <w:r>
        <w:t>2) </w:t>
      </w:r>
      <w:r>
        <w:rPr>
          <w:color w:val="000000"/>
          <w:u w:color="000000"/>
        </w:rPr>
        <w:t>zakres przedsięwzięcia,</w:t>
      </w:r>
    </w:p>
    <w:p w:rsidR="00214423" w:rsidRDefault="00214423">
      <w:pPr>
        <w:spacing w:before="120" w:after="120"/>
        <w:ind w:left="340" w:hanging="227"/>
        <w:rPr>
          <w:color w:val="000000"/>
          <w:u w:color="000000"/>
        </w:rPr>
      </w:pPr>
      <w:r>
        <w:t>3) </w:t>
      </w:r>
      <w:r>
        <w:rPr>
          <w:color w:val="000000"/>
          <w:u w:color="000000"/>
        </w:rPr>
        <w:t>promocję aktywnego trybu życia,</w:t>
      </w:r>
    </w:p>
    <w:p w:rsidR="00214423" w:rsidRDefault="00214423">
      <w:pPr>
        <w:spacing w:before="120" w:after="120"/>
        <w:ind w:left="340" w:hanging="227"/>
        <w:rPr>
          <w:color w:val="000000"/>
          <w:u w:color="000000"/>
        </w:rPr>
      </w:pPr>
      <w:r>
        <w:t>4) </w:t>
      </w:r>
      <w:r>
        <w:rPr>
          <w:color w:val="000000"/>
          <w:u w:color="000000"/>
        </w:rPr>
        <w:t xml:space="preserve">procentowy udział osób niepełnosprawnych </w:t>
      </w:r>
      <w:r w:rsidR="00AC6FD2">
        <w:rPr>
          <w:color w:val="000000"/>
          <w:u w:color="000000"/>
        </w:rPr>
        <w:t>w realizacji zadania</w:t>
      </w:r>
      <w:r>
        <w:rPr>
          <w:color w:val="000000"/>
          <w:u w:color="000000"/>
        </w:rPr>
        <w:t>.</w:t>
      </w:r>
    </w:p>
    <w:p w:rsidR="00214423" w:rsidRDefault="00214423">
      <w:pPr>
        <w:keepLines/>
        <w:spacing w:before="120" w:after="120"/>
        <w:ind w:firstLine="340"/>
        <w:rPr>
          <w:color w:val="000000"/>
          <w:u w:color="000000"/>
        </w:rPr>
      </w:pPr>
      <w:r>
        <w:t>4. </w:t>
      </w:r>
      <w:r>
        <w:rPr>
          <w:color w:val="000000"/>
          <w:u w:color="000000"/>
        </w:rPr>
        <w:t>Decyzję o przyznaniu bądź odmowie przyznania środków podejmuje dyrektor</w:t>
      </w:r>
      <w:r w:rsidR="00A73DD5">
        <w:rPr>
          <w:color w:val="000000"/>
          <w:u w:color="000000"/>
        </w:rPr>
        <w:t xml:space="preserve"> </w:t>
      </w:r>
      <w:r>
        <w:rPr>
          <w:color w:val="000000"/>
          <w:u w:color="000000"/>
        </w:rPr>
        <w:t>Departamentu Zdrowia i Spraw Społecznych Urzędu Miejskiego w Elblągu</w:t>
      </w:r>
      <w:r w:rsidR="00A73DD5">
        <w:rPr>
          <w:color w:val="000000"/>
          <w:u w:color="000000"/>
        </w:rPr>
        <w:t xml:space="preserve"> </w:t>
      </w:r>
      <w:r>
        <w:rPr>
          <w:color w:val="000000"/>
          <w:u w:color="000000"/>
        </w:rPr>
        <w:t>powiadamiając pisemnie wnioskodawcę.</w:t>
      </w:r>
    </w:p>
    <w:p w:rsidR="00214423" w:rsidRDefault="00214423">
      <w:pPr>
        <w:keepLines/>
        <w:spacing w:before="120" w:after="120"/>
        <w:ind w:firstLine="340"/>
        <w:rPr>
          <w:color w:val="000000"/>
          <w:u w:color="000000"/>
        </w:rPr>
      </w:pPr>
      <w:r>
        <w:t>5. </w:t>
      </w:r>
      <w:r>
        <w:rPr>
          <w:color w:val="000000"/>
          <w:u w:color="000000"/>
        </w:rPr>
        <w:t>Maksymalna wysokość dofinansowania wynosi do 4.500,00 dla jednego</w:t>
      </w:r>
      <w:r w:rsidR="002E7B79">
        <w:rPr>
          <w:color w:val="000000"/>
          <w:u w:color="000000"/>
        </w:rPr>
        <w:t xml:space="preserve"> </w:t>
      </w:r>
      <w:r>
        <w:rPr>
          <w:color w:val="000000"/>
          <w:u w:color="000000"/>
        </w:rPr>
        <w:t>wnioskodawcy, ale nie więcej niż do 60% kosztów przedsięwzięcia, pod warunkiem</w:t>
      </w:r>
      <w:r w:rsidR="002E7B79">
        <w:rPr>
          <w:color w:val="000000"/>
          <w:u w:color="000000"/>
        </w:rPr>
        <w:t xml:space="preserve"> </w:t>
      </w:r>
      <w:r>
        <w:rPr>
          <w:color w:val="000000"/>
          <w:u w:color="000000"/>
        </w:rPr>
        <w:t>posiadania przez wnioskodawcę pozostałych środków własnych, w tym</w:t>
      </w:r>
      <w:r w:rsidR="002E7B79">
        <w:rPr>
          <w:color w:val="000000"/>
          <w:u w:color="000000"/>
        </w:rPr>
        <w:t xml:space="preserve"> </w:t>
      </w:r>
      <w:r>
        <w:rPr>
          <w:color w:val="000000"/>
          <w:u w:color="000000"/>
        </w:rPr>
        <w:t>pozyskanych z innych źródeł.</w:t>
      </w:r>
    </w:p>
    <w:p w:rsidR="00214423" w:rsidRDefault="00214423" w:rsidP="002E7B79">
      <w:pPr>
        <w:keepLines/>
        <w:spacing w:before="120" w:after="120"/>
        <w:ind w:firstLine="340"/>
        <w:rPr>
          <w:color w:val="000000"/>
          <w:u w:color="000000"/>
        </w:rPr>
      </w:pPr>
      <w:r>
        <w:t>6. </w:t>
      </w:r>
      <w:r>
        <w:rPr>
          <w:color w:val="000000"/>
          <w:u w:color="000000"/>
        </w:rPr>
        <w:t>Dofinansowanie nie może obejmować kosztów realizacji zadania poniesionych</w:t>
      </w:r>
      <w:r w:rsidR="002E7B79">
        <w:rPr>
          <w:color w:val="000000"/>
          <w:u w:color="000000"/>
        </w:rPr>
        <w:t xml:space="preserve"> </w:t>
      </w:r>
      <w:r>
        <w:rPr>
          <w:color w:val="000000"/>
          <w:u w:color="000000"/>
        </w:rPr>
        <w:t>przed przyznaniem środków finansowych i zawarciem umowy o dofinansowanie ze</w:t>
      </w:r>
      <w:r w:rsidR="002E7B79">
        <w:rPr>
          <w:color w:val="000000"/>
          <w:u w:color="000000"/>
        </w:rPr>
        <w:t xml:space="preserve"> </w:t>
      </w:r>
      <w:r>
        <w:rPr>
          <w:color w:val="000000"/>
          <w:u w:color="000000"/>
        </w:rPr>
        <w:t>środków Funduszu.</w:t>
      </w:r>
    </w:p>
    <w:p w:rsidR="00214423" w:rsidRDefault="00214423">
      <w:pPr>
        <w:keepLines/>
        <w:spacing w:before="120" w:after="120"/>
        <w:ind w:firstLine="340"/>
        <w:rPr>
          <w:color w:val="000000"/>
          <w:u w:color="000000"/>
        </w:rPr>
      </w:pPr>
      <w:r>
        <w:t>7. </w:t>
      </w:r>
      <w:r>
        <w:rPr>
          <w:color w:val="000000"/>
          <w:u w:color="000000"/>
        </w:rPr>
        <w:t>Podstawę dofinansowania organizacji sportu, kultury, rekreacji i turystyki ze</w:t>
      </w:r>
      <w:r w:rsidR="002E7B79">
        <w:rPr>
          <w:color w:val="000000"/>
          <w:u w:color="000000"/>
        </w:rPr>
        <w:t xml:space="preserve"> </w:t>
      </w:r>
      <w:r>
        <w:rPr>
          <w:color w:val="000000"/>
          <w:u w:color="000000"/>
        </w:rPr>
        <w:t xml:space="preserve">środków Funduszu stanowi umowa zawarta pomiędzy </w:t>
      </w:r>
      <w:r w:rsidR="00AC6FD2">
        <w:rPr>
          <w:color w:val="000000"/>
          <w:u w:color="000000"/>
        </w:rPr>
        <w:t>P</w:t>
      </w:r>
      <w:r>
        <w:rPr>
          <w:color w:val="000000"/>
          <w:u w:color="000000"/>
        </w:rPr>
        <w:t xml:space="preserve">rezydentem </w:t>
      </w:r>
      <w:r w:rsidR="00AC6FD2">
        <w:rPr>
          <w:color w:val="000000"/>
          <w:u w:color="000000"/>
        </w:rPr>
        <w:t>M</w:t>
      </w:r>
      <w:r>
        <w:rPr>
          <w:color w:val="000000"/>
          <w:u w:color="000000"/>
        </w:rPr>
        <w:t>iasta</w:t>
      </w:r>
      <w:r w:rsidR="002E7B79">
        <w:rPr>
          <w:color w:val="000000"/>
          <w:u w:color="000000"/>
        </w:rPr>
        <w:t xml:space="preserve"> </w:t>
      </w:r>
      <w:r>
        <w:rPr>
          <w:color w:val="000000"/>
          <w:u w:color="000000"/>
        </w:rPr>
        <w:t>Elbląga a wnioskodawcą.</w:t>
      </w:r>
    </w:p>
    <w:p w:rsidR="00214423" w:rsidRDefault="00214423">
      <w:pPr>
        <w:keepLines/>
        <w:spacing w:before="120" w:after="120"/>
        <w:ind w:firstLine="340"/>
        <w:rPr>
          <w:color w:val="000000"/>
          <w:u w:color="000000"/>
        </w:rPr>
      </w:pPr>
      <w:r>
        <w:t>8. </w:t>
      </w:r>
      <w:r>
        <w:rPr>
          <w:color w:val="000000"/>
          <w:u w:color="000000"/>
        </w:rPr>
        <w:t>Zakres rzeczowy i finansowy określa kosztorys.</w:t>
      </w:r>
    </w:p>
    <w:p w:rsidR="00214423" w:rsidRDefault="00214423">
      <w:pPr>
        <w:keepLines/>
        <w:spacing w:before="120" w:after="120"/>
        <w:ind w:firstLine="340"/>
        <w:rPr>
          <w:color w:val="000000"/>
          <w:u w:color="000000"/>
        </w:rPr>
      </w:pPr>
      <w:r>
        <w:t>9. </w:t>
      </w:r>
      <w:r>
        <w:rPr>
          <w:color w:val="000000"/>
          <w:u w:color="000000"/>
        </w:rPr>
        <w:t>Wnioskodawca powinien jednoznacznie określić, które pozycje kosztorysu mają być</w:t>
      </w:r>
      <w:r w:rsidR="002E7B79">
        <w:rPr>
          <w:color w:val="000000"/>
          <w:u w:color="000000"/>
        </w:rPr>
        <w:t xml:space="preserve"> </w:t>
      </w:r>
      <w:r>
        <w:rPr>
          <w:color w:val="000000"/>
          <w:u w:color="000000"/>
        </w:rPr>
        <w:t>dofinansowane ze środków Funduszu.</w:t>
      </w:r>
    </w:p>
    <w:p w:rsidR="00214423" w:rsidRDefault="00214423">
      <w:pPr>
        <w:keepLines/>
        <w:spacing w:before="120" w:after="120"/>
        <w:ind w:firstLine="340"/>
        <w:rPr>
          <w:color w:val="000000"/>
          <w:u w:color="000000"/>
        </w:rPr>
      </w:pPr>
      <w:r>
        <w:t>10. </w:t>
      </w:r>
      <w:r>
        <w:rPr>
          <w:color w:val="000000"/>
          <w:u w:color="000000"/>
        </w:rPr>
        <w:t>Wnioskodawca zobowiązany jest do powiadomienia DZiSS w formie pisemnej, o</w:t>
      </w:r>
      <w:r w:rsidR="002E7B79">
        <w:rPr>
          <w:color w:val="000000"/>
          <w:u w:color="000000"/>
        </w:rPr>
        <w:t xml:space="preserve"> </w:t>
      </w:r>
      <w:r>
        <w:rPr>
          <w:color w:val="000000"/>
          <w:u w:color="000000"/>
        </w:rPr>
        <w:t>każdej zmianie mającej wpływ na realizację zadań.</w:t>
      </w:r>
    </w:p>
    <w:p w:rsidR="00214423" w:rsidRDefault="00214423">
      <w:pPr>
        <w:keepLines/>
        <w:spacing w:before="120" w:after="120"/>
        <w:ind w:firstLine="340"/>
        <w:rPr>
          <w:color w:val="000000"/>
          <w:u w:color="000000"/>
        </w:rPr>
      </w:pPr>
      <w:r>
        <w:t>11. </w:t>
      </w:r>
      <w:r>
        <w:rPr>
          <w:color w:val="000000"/>
          <w:u w:color="000000"/>
        </w:rPr>
        <w:t>Przekazanie środków Funduszu na realizację zadania następuje zgodnie z</w:t>
      </w:r>
      <w:r w:rsidR="002E7B79">
        <w:rPr>
          <w:color w:val="000000"/>
          <w:u w:color="000000"/>
        </w:rPr>
        <w:t xml:space="preserve"> </w:t>
      </w:r>
      <w:r>
        <w:rPr>
          <w:color w:val="000000"/>
          <w:u w:color="000000"/>
        </w:rPr>
        <w:t>terminem zawartym w pisemnej umowie.</w:t>
      </w:r>
    </w:p>
    <w:p w:rsidR="00214423" w:rsidRDefault="00214423">
      <w:pPr>
        <w:keepLines/>
        <w:spacing w:before="120" w:after="120"/>
        <w:ind w:firstLine="340"/>
        <w:rPr>
          <w:color w:val="000000"/>
          <w:u w:color="000000"/>
        </w:rPr>
      </w:pPr>
      <w:r>
        <w:t>12. </w:t>
      </w:r>
      <w:r>
        <w:rPr>
          <w:color w:val="000000"/>
          <w:u w:color="000000"/>
        </w:rPr>
        <w:t>Dokumenty finansowe opłacone ze środków PFRON muszą posiadać adnotację</w:t>
      </w:r>
      <w:r w:rsidR="002E7B79">
        <w:rPr>
          <w:color w:val="000000"/>
          <w:u w:color="000000"/>
        </w:rPr>
        <w:t xml:space="preserve"> </w:t>
      </w:r>
      <w:r>
        <w:rPr>
          <w:color w:val="000000"/>
          <w:u w:color="000000"/>
        </w:rPr>
        <w:t>dotyczącą daty zawarcia umowy, „opłacono ze środków PFRON” oraz „sprawdzono</w:t>
      </w:r>
      <w:r w:rsidR="002E7B79">
        <w:rPr>
          <w:color w:val="000000"/>
          <w:u w:color="000000"/>
        </w:rPr>
        <w:t xml:space="preserve"> </w:t>
      </w:r>
      <w:r>
        <w:rPr>
          <w:color w:val="000000"/>
          <w:u w:color="000000"/>
        </w:rPr>
        <w:t>pod względem merytorycznym i formalno- rachunkowym.”</w:t>
      </w:r>
    </w:p>
    <w:p w:rsidR="00214423" w:rsidRDefault="00214423">
      <w:pPr>
        <w:keepLines/>
        <w:spacing w:before="120" w:after="120"/>
        <w:ind w:firstLine="340"/>
        <w:rPr>
          <w:color w:val="000000"/>
          <w:u w:color="000000"/>
        </w:rPr>
      </w:pPr>
      <w:r>
        <w:t>13. </w:t>
      </w:r>
      <w:r>
        <w:rPr>
          <w:color w:val="000000"/>
          <w:u w:color="000000"/>
        </w:rPr>
        <w:t>Maksymalnie dofinansowanie  może dotyczyć 2 zadań dla tego samego</w:t>
      </w:r>
      <w:r w:rsidR="002E7B79">
        <w:rPr>
          <w:color w:val="000000"/>
          <w:u w:color="000000"/>
        </w:rPr>
        <w:t xml:space="preserve"> </w:t>
      </w:r>
      <w:r>
        <w:rPr>
          <w:color w:val="000000"/>
          <w:u w:color="000000"/>
        </w:rPr>
        <w:t>wnioskodawcy.</w:t>
      </w:r>
    </w:p>
    <w:p w:rsidR="00214423" w:rsidRDefault="00214423">
      <w:pPr>
        <w:spacing w:before="120" w:after="120"/>
        <w:ind w:firstLine="227"/>
        <w:rPr>
          <w:color w:val="000000"/>
          <w:u w:color="000000"/>
        </w:rPr>
      </w:pPr>
      <w:r>
        <w:rPr>
          <w:color w:val="000000"/>
          <w:u w:color="000000"/>
        </w:rPr>
        <w:t>Podstawa prawna:</w:t>
      </w:r>
    </w:p>
    <w:p w:rsidR="00214423" w:rsidRDefault="00214423">
      <w:pPr>
        <w:keepLines/>
        <w:spacing w:before="120" w:after="120"/>
        <w:ind w:firstLine="340"/>
        <w:rPr>
          <w:color w:val="000000"/>
          <w:u w:color="000000"/>
        </w:rPr>
      </w:pPr>
      <w:r>
        <w:t>1. </w:t>
      </w:r>
      <w:r>
        <w:rPr>
          <w:color w:val="000000"/>
          <w:u w:color="000000"/>
        </w:rPr>
        <w:t>Ustawa z dnia 27 sierpnia 1997r. o rehabilitacji zawodowej i społecznej</w:t>
      </w:r>
      <w:r w:rsidR="002E7B79">
        <w:rPr>
          <w:color w:val="000000"/>
          <w:u w:color="000000"/>
        </w:rPr>
        <w:t xml:space="preserve"> </w:t>
      </w:r>
      <w:r>
        <w:rPr>
          <w:color w:val="000000"/>
          <w:u w:color="000000"/>
        </w:rPr>
        <w:t>oraz zatrudnianiu osób niepełnosprawnych ( Dz. U.z 2019r. poz.1172 z późn. zm.)</w:t>
      </w:r>
    </w:p>
    <w:p w:rsidR="00214423" w:rsidRDefault="00214423">
      <w:pPr>
        <w:keepLines/>
        <w:spacing w:before="120" w:after="120"/>
        <w:ind w:firstLine="340"/>
        <w:rPr>
          <w:color w:val="000000"/>
          <w:u w:color="000000"/>
        </w:rPr>
      </w:pPr>
      <w:r>
        <w:lastRenderedPageBreak/>
        <w:t>2. </w:t>
      </w:r>
      <w:r>
        <w:rPr>
          <w:color w:val="000000"/>
          <w:u w:color="000000"/>
        </w:rPr>
        <w:t>Rozporządzenie Ministra Pracy i Polityki Społecznej z dnia 25 czerwca  2002 r. w</w:t>
      </w:r>
      <w:r w:rsidR="002E7B79">
        <w:rPr>
          <w:color w:val="000000"/>
          <w:u w:color="000000"/>
        </w:rPr>
        <w:t xml:space="preserve"> </w:t>
      </w:r>
      <w:r>
        <w:rPr>
          <w:color w:val="000000"/>
          <w:u w:color="000000"/>
        </w:rPr>
        <w:t>sprawie określenia</w:t>
      </w:r>
      <w:r w:rsidR="002E7B79">
        <w:rPr>
          <w:color w:val="000000"/>
          <w:u w:color="000000"/>
        </w:rPr>
        <w:t xml:space="preserve"> </w:t>
      </w:r>
      <w:r>
        <w:rPr>
          <w:color w:val="000000"/>
          <w:u w:color="000000"/>
        </w:rPr>
        <w:t>rodzajów zadań powiatu, które mogą być finansowane ze</w:t>
      </w:r>
      <w:r w:rsidR="00437090">
        <w:rPr>
          <w:color w:val="000000"/>
          <w:u w:color="000000"/>
        </w:rPr>
        <w:t xml:space="preserve"> </w:t>
      </w:r>
      <w:r>
        <w:rPr>
          <w:color w:val="000000"/>
          <w:u w:color="000000"/>
        </w:rPr>
        <w:t>środków Państwowego Funduszu Rehabilitacji Osób Niepełnosprawnych  (Dz.U. z 2015r., poz.926).</w:t>
      </w:r>
    </w:p>
    <w:p w:rsidR="002E7B79" w:rsidRDefault="002E7B79">
      <w:pPr>
        <w:keepLines/>
        <w:spacing w:before="120" w:after="120"/>
        <w:ind w:firstLine="340"/>
        <w:rPr>
          <w:color w:val="000000"/>
          <w:u w:color="000000"/>
        </w:rPr>
        <w:sectPr w:rsidR="002E7B79">
          <w:endnotePr>
            <w:numFmt w:val="decimal"/>
          </w:endnotePr>
          <w:pgSz w:w="11906" w:h="16838"/>
          <w:pgMar w:top="1417" w:right="1020" w:bottom="992" w:left="1020" w:header="708" w:footer="708" w:gutter="0"/>
          <w:pgNumType w:start="1"/>
          <w:cols w:space="708"/>
          <w:docGrid w:linePitch="360"/>
        </w:sectPr>
      </w:pPr>
    </w:p>
    <w:p w:rsidR="00214423" w:rsidRDefault="00214423">
      <w:pPr>
        <w:keepNext/>
        <w:spacing w:before="120" w:after="120" w:line="360" w:lineRule="auto"/>
        <w:ind w:left="-11151"/>
        <w:jc w:val="left"/>
        <w:rPr>
          <w:color w:val="000000"/>
          <w:u w:color="000000"/>
        </w:rPr>
      </w:pPr>
      <w:r>
        <w:rPr>
          <w:color w:val="000000"/>
          <w:u w:color="000000"/>
        </w:rPr>
        <w:lastRenderedPageBreak/>
        <w:fldChar w:fldCharType="begin"/>
      </w:r>
      <w:r>
        <w:rPr>
          <w:color w:val="000000"/>
          <w:u w:color="000000"/>
        </w:rPr>
        <w:fldChar w:fldCharType="end"/>
      </w:r>
      <w:r>
        <w:rPr>
          <w:color w:val="000000"/>
          <w:u w:color="000000"/>
        </w:rPr>
        <w:t>Załącznik Nr 4 do Regulaminu dotyczącego zasad przyznawania dofinansowań do realizowanych zadań ze środkó</w:t>
      </w:r>
    </w:p>
    <w:p w:rsidR="008052E9" w:rsidRPr="008052E9" w:rsidRDefault="008052E9" w:rsidP="008052E9">
      <w:pPr>
        <w:keepLines/>
        <w:spacing w:after="120"/>
        <w:ind w:left="4535"/>
        <w:rPr>
          <w:szCs w:val="22"/>
        </w:rPr>
      </w:pPr>
      <w:r w:rsidRPr="008052E9">
        <w:rPr>
          <w:szCs w:val="22"/>
        </w:rPr>
        <w:fldChar w:fldCharType="begin"/>
      </w:r>
      <w:r w:rsidRPr="008052E9">
        <w:rPr>
          <w:szCs w:val="22"/>
        </w:rPr>
        <w:fldChar w:fldCharType="separate"/>
      </w:r>
      <w:r w:rsidRPr="008052E9">
        <w:rPr>
          <w:b/>
          <w:szCs w:val="22"/>
        </w:rPr>
        <w:t xml:space="preserve"> </w:t>
      </w:r>
      <w:r w:rsidRPr="008052E9">
        <w:rPr>
          <w:b/>
          <w:szCs w:val="22"/>
        </w:rPr>
        <w:fldChar w:fldCharType="end"/>
      </w:r>
      <w:r w:rsidRPr="008052E9">
        <w:rPr>
          <w:b/>
          <w:szCs w:val="22"/>
        </w:rPr>
        <w:t>Załącznik Nr 4</w:t>
      </w:r>
      <w:r w:rsidRPr="008052E9">
        <w:rPr>
          <w:szCs w:val="22"/>
        </w:rPr>
        <w:t> do Regulaminu dotyczącego zasad przyznawania dofinansowań do realizowanych zadań ze środków Państwowego Funduszu Rehabilitacji Osób Niepełnosprawnych w zakresie rehabilitacji społecznej w 2020 roku.</w:t>
      </w:r>
    </w:p>
    <w:p w:rsidR="008052E9" w:rsidRPr="008052E9" w:rsidRDefault="008052E9" w:rsidP="008052E9">
      <w:pPr>
        <w:keepNext/>
        <w:spacing w:after="120"/>
        <w:jc w:val="center"/>
        <w:rPr>
          <w:b/>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sprzętu rehabilitacyjnego</w:t>
      </w:r>
    </w:p>
    <w:p w:rsidR="00214423" w:rsidRDefault="00214423">
      <w:pPr>
        <w:keepLines/>
        <w:spacing w:before="120" w:after="120"/>
        <w:ind w:firstLine="340"/>
        <w:rPr>
          <w:color w:val="000000"/>
          <w:u w:color="000000"/>
        </w:rPr>
      </w:pPr>
      <w:r>
        <w:t>1. </w:t>
      </w:r>
      <w:r>
        <w:rPr>
          <w:color w:val="000000"/>
          <w:u w:color="000000"/>
        </w:rPr>
        <w:t>Niezbędnym dokumentem do ubiegania się o dofinansowanie do sprzętu rehabilitacyjnego jest:</w:t>
      </w:r>
    </w:p>
    <w:p w:rsidR="00214423" w:rsidRDefault="00214423">
      <w:pPr>
        <w:spacing w:before="120" w:after="120"/>
        <w:ind w:left="340" w:hanging="227"/>
        <w:rPr>
          <w:color w:val="000000"/>
          <w:u w:color="000000"/>
        </w:rPr>
      </w:pPr>
      <w:r>
        <w:t>1) </w:t>
      </w:r>
      <w:r>
        <w:rPr>
          <w:color w:val="000000"/>
          <w:u w:color="000000"/>
        </w:rPr>
        <w:t>Posiadanie ważnego orzeczenia :</w:t>
      </w:r>
    </w:p>
    <w:p w:rsidR="00214423" w:rsidRDefault="00214423">
      <w:pPr>
        <w:keepLines/>
        <w:spacing w:before="120" w:after="120"/>
        <w:ind w:left="567" w:hanging="227"/>
        <w:rPr>
          <w:color w:val="000000"/>
          <w:u w:color="000000"/>
        </w:rPr>
      </w:pPr>
      <w:r>
        <w:t>a) </w:t>
      </w:r>
      <w:r>
        <w:rPr>
          <w:color w:val="000000"/>
          <w:u w:color="000000"/>
        </w:rPr>
        <w:t>o stopniu niepełnosprawności: znacznym, umiarkowanym, lekkim;</w:t>
      </w:r>
    </w:p>
    <w:p w:rsidR="00214423" w:rsidRDefault="00214423">
      <w:pPr>
        <w:keepLines/>
        <w:spacing w:before="120" w:after="120"/>
        <w:ind w:left="567" w:hanging="227"/>
        <w:rPr>
          <w:color w:val="000000"/>
          <w:u w:color="000000"/>
        </w:rPr>
      </w:pPr>
      <w:r>
        <w:t>b) </w:t>
      </w:r>
      <w:r>
        <w:rPr>
          <w:color w:val="000000"/>
          <w:u w:color="000000"/>
        </w:rPr>
        <w:t>o zaliczeniu do jednej z grup inwalidów: I,II,III;</w:t>
      </w:r>
    </w:p>
    <w:p w:rsidR="00214423" w:rsidRDefault="00214423" w:rsidP="002E7B79">
      <w:pPr>
        <w:keepLines/>
        <w:spacing w:before="120" w:after="120"/>
        <w:ind w:left="567" w:hanging="227"/>
        <w:rPr>
          <w:color w:val="000000"/>
          <w:u w:color="000000"/>
        </w:rPr>
      </w:pPr>
      <w:r>
        <w:t>c) </w:t>
      </w:r>
      <w:r>
        <w:rPr>
          <w:color w:val="000000"/>
          <w:u w:color="000000"/>
        </w:rPr>
        <w:t>o całkowitej/częściowej niezdolności do pracy/w gospodarstwie rolnym/i</w:t>
      </w:r>
      <w:r w:rsidR="002E7B79">
        <w:rPr>
          <w:color w:val="000000"/>
          <w:u w:color="000000"/>
        </w:rPr>
        <w:t xml:space="preserve"> </w:t>
      </w:r>
      <w:r>
        <w:rPr>
          <w:color w:val="000000"/>
          <w:u w:color="000000"/>
        </w:rPr>
        <w:t>niezdolności do samodzielnej egzystencji;</w:t>
      </w:r>
    </w:p>
    <w:p w:rsidR="00214423" w:rsidRDefault="00214423">
      <w:pPr>
        <w:keepLines/>
        <w:spacing w:before="120" w:after="120"/>
        <w:ind w:left="567" w:hanging="227"/>
        <w:rPr>
          <w:color w:val="000000"/>
          <w:u w:color="000000"/>
        </w:rPr>
      </w:pPr>
      <w:r>
        <w:t>d) </w:t>
      </w:r>
      <w:r>
        <w:rPr>
          <w:color w:val="000000"/>
          <w:u w:color="000000"/>
        </w:rPr>
        <w:t>o niepełnosprawności, wydanego przed ukończeniem 16 roku życia.</w:t>
      </w:r>
    </w:p>
    <w:p w:rsidR="00214423" w:rsidRDefault="00214423">
      <w:pPr>
        <w:keepLines/>
        <w:spacing w:before="120" w:after="120"/>
        <w:ind w:firstLine="340"/>
        <w:rPr>
          <w:color w:val="000000"/>
          <w:u w:color="000000"/>
        </w:rPr>
      </w:pPr>
      <w:r>
        <w:t>2. </w:t>
      </w:r>
      <w:r>
        <w:rPr>
          <w:color w:val="000000"/>
          <w:u w:color="000000"/>
        </w:rPr>
        <w:t>Złożenie prawidłowo wypełnionego i kompletnego wniosku o przyznanie dofinansowania.</w:t>
      </w:r>
    </w:p>
    <w:p w:rsidR="00214423" w:rsidRDefault="00214423">
      <w:pPr>
        <w:keepLines/>
        <w:spacing w:before="120" w:after="120"/>
        <w:ind w:firstLine="340"/>
        <w:rPr>
          <w:color w:val="000000"/>
          <w:u w:color="000000"/>
        </w:rPr>
      </w:pPr>
      <w:r>
        <w:t>3. </w:t>
      </w:r>
      <w:r>
        <w:rPr>
          <w:color w:val="000000"/>
          <w:u w:color="000000"/>
        </w:rPr>
        <w:t>Ustala się katalog sprzętu rehabilitacyjnego wraz z maksymalną kwotą dofinansowania ze środków Funduszu dla osób niepełnosprawnych stosownie do potrzeb wynikających z niepełnosprawności:</w:t>
      </w:r>
    </w:p>
    <w:p w:rsidR="00214423" w:rsidRDefault="00214423">
      <w:pPr>
        <w:spacing w:before="120" w:after="120"/>
        <w:ind w:left="340" w:hanging="227"/>
        <w:rPr>
          <w:color w:val="000000"/>
          <w:u w:color="000000"/>
        </w:rPr>
      </w:pPr>
      <w:r>
        <w:t>1) </w:t>
      </w:r>
      <w:r>
        <w:rPr>
          <w:color w:val="000000"/>
          <w:u w:color="000000"/>
        </w:rPr>
        <w:t>hydromasaż –do kwoty 200 zł.,</w:t>
      </w:r>
    </w:p>
    <w:p w:rsidR="00214423" w:rsidRDefault="00214423">
      <w:pPr>
        <w:spacing w:before="120" w:after="120"/>
        <w:ind w:left="340" w:hanging="227"/>
        <w:rPr>
          <w:color w:val="000000"/>
          <w:u w:color="000000"/>
        </w:rPr>
      </w:pPr>
      <w:r>
        <w:t>2) </w:t>
      </w:r>
      <w:r>
        <w:rPr>
          <w:color w:val="000000"/>
          <w:u w:color="000000"/>
        </w:rPr>
        <w:t>łóżko rehabilitacyjne – z wyposażeniem do rehabilitacji – do kwoty 1000 zł. ,</w:t>
      </w:r>
    </w:p>
    <w:p w:rsidR="00214423" w:rsidRDefault="00214423">
      <w:pPr>
        <w:spacing w:before="120" w:after="120"/>
        <w:ind w:left="340" w:hanging="227"/>
        <w:rPr>
          <w:color w:val="000000"/>
          <w:u w:color="000000"/>
        </w:rPr>
      </w:pPr>
      <w:r>
        <w:t>3) </w:t>
      </w:r>
      <w:r>
        <w:rPr>
          <w:color w:val="000000"/>
          <w:u w:color="000000"/>
        </w:rPr>
        <w:t>wanienka do masażu stóp do kwoty 100 zł.,</w:t>
      </w:r>
    </w:p>
    <w:p w:rsidR="00214423" w:rsidRDefault="00214423">
      <w:pPr>
        <w:spacing w:before="120" w:after="120"/>
        <w:ind w:left="340" w:hanging="227"/>
        <w:rPr>
          <w:color w:val="000000"/>
          <w:u w:color="000000"/>
        </w:rPr>
      </w:pPr>
      <w:r>
        <w:t>4) </w:t>
      </w:r>
      <w:r>
        <w:rPr>
          <w:color w:val="000000"/>
          <w:u w:color="000000"/>
        </w:rPr>
        <w:t>rower rehabilitacyjny –stacjonarny – do kwoty 350 zł.,</w:t>
      </w:r>
    </w:p>
    <w:p w:rsidR="00214423" w:rsidRDefault="00214423">
      <w:pPr>
        <w:spacing w:before="120" w:after="120"/>
        <w:ind w:left="340" w:hanging="227"/>
        <w:rPr>
          <w:color w:val="000000"/>
          <w:u w:color="000000"/>
        </w:rPr>
      </w:pPr>
      <w:r>
        <w:t>5) </w:t>
      </w:r>
      <w:r>
        <w:rPr>
          <w:color w:val="000000"/>
          <w:u w:color="000000"/>
        </w:rPr>
        <w:t>rotor do ćwiczeń kończyn dolnych – do kwoty 300 zł.,</w:t>
      </w:r>
    </w:p>
    <w:p w:rsidR="00214423" w:rsidRDefault="00214423">
      <w:pPr>
        <w:spacing w:before="120" w:after="120"/>
        <w:ind w:left="340" w:hanging="227"/>
        <w:rPr>
          <w:color w:val="000000"/>
          <w:u w:color="000000"/>
        </w:rPr>
      </w:pPr>
      <w:r>
        <w:t>6) </w:t>
      </w:r>
      <w:r>
        <w:rPr>
          <w:color w:val="000000"/>
          <w:u w:color="000000"/>
        </w:rPr>
        <w:t>rotor do ćwiczeń  kończyn górnych – do kwoty 300 zł.,</w:t>
      </w:r>
    </w:p>
    <w:p w:rsidR="00214423" w:rsidRDefault="00214423">
      <w:pPr>
        <w:spacing w:before="120" w:after="120"/>
        <w:ind w:left="340" w:hanging="227"/>
        <w:rPr>
          <w:color w:val="000000"/>
          <w:u w:color="000000"/>
        </w:rPr>
      </w:pPr>
      <w:r>
        <w:t>7) </w:t>
      </w:r>
      <w:r>
        <w:rPr>
          <w:color w:val="000000"/>
          <w:u w:color="000000"/>
        </w:rPr>
        <w:t>orbitrek – do kwoty 350 zł.,</w:t>
      </w:r>
    </w:p>
    <w:p w:rsidR="00214423" w:rsidRDefault="00214423" w:rsidP="00731A34">
      <w:pPr>
        <w:keepLines/>
        <w:spacing w:before="120" w:after="120"/>
        <w:ind w:firstLine="340"/>
        <w:rPr>
          <w:color w:val="000000"/>
          <w:u w:color="000000"/>
        </w:rPr>
      </w:pPr>
      <w:r>
        <w:t>4. </w:t>
      </w:r>
      <w:r>
        <w:rPr>
          <w:color w:val="000000"/>
          <w:u w:color="000000"/>
        </w:rPr>
        <w:t>W uzasadnionych przypadkach dofinansowaniem może być objęty zakup sprzętu</w:t>
      </w:r>
      <w:r w:rsidR="00731A34">
        <w:rPr>
          <w:color w:val="000000"/>
          <w:u w:color="000000"/>
        </w:rPr>
        <w:t xml:space="preserve"> </w:t>
      </w:r>
      <w:r>
        <w:rPr>
          <w:color w:val="000000"/>
          <w:u w:color="000000"/>
        </w:rPr>
        <w:t>rehabilitacyjnego nieujętego w powyższym katalogu.</w:t>
      </w:r>
    </w:p>
    <w:p w:rsidR="00214423" w:rsidRDefault="00AC6FD2">
      <w:pPr>
        <w:keepLines/>
        <w:spacing w:before="120" w:after="120"/>
        <w:ind w:firstLine="340"/>
        <w:rPr>
          <w:color w:val="000000"/>
          <w:u w:color="000000"/>
        </w:rPr>
      </w:pPr>
      <w:r>
        <w:t>5</w:t>
      </w:r>
      <w:r w:rsidR="00214423">
        <w:t>. </w:t>
      </w:r>
      <w:r w:rsidR="00214423">
        <w:rPr>
          <w:color w:val="000000"/>
          <w:u w:color="000000"/>
        </w:rPr>
        <w:t>Okres realizacji umowy nie może przekroczyć roku budżetowego, w którym przewidziano środki na powyższe dofinansowanie w ramach środków określonych uchwałą Rady Miejskiej w Elblągu w sprawie określenia  zadań, na które przeznacza się środki Funduszu w danym roku budżetowym.</w:t>
      </w:r>
    </w:p>
    <w:p w:rsidR="00214423" w:rsidRDefault="00AC6FD2">
      <w:pPr>
        <w:keepLines/>
        <w:spacing w:before="120" w:after="120"/>
        <w:ind w:firstLine="340"/>
        <w:rPr>
          <w:color w:val="000000"/>
          <w:u w:color="000000"/>
        </w:rPr>
      </w:pPr>
      <w:r>
        <w:t>6</w:t>
      </w:r>
      <w:r w:rsidR="00214423">
        <w:t>. </w:t>
      </w:r>
      <w:r w:rsidR="00214423">
        <w:rPr>
          <w:color w:val="000000"/>
          <w:u w:color="000000"/>
        </w:rPr>
        <w:t>O dofinansowanie ze środków PFRON zaopatrzenia w sprzęt rehabilitacyjny mogą ubiegać się:</w:t>
      </w:r>
    </w:p>
    <w:p w:rsidR="00214423" w:rsidRDefault="00214423">
      <w:pPr>
        <w:spacing w:before="120" w:after="120"/>
        <w:ind w:left="340" w:hanging="227"/>
        <w:rPr>
          <w:color w:val="000000"/>
          <w:u w:color="000000"/>
        </w:rPr>
      </w:pPr>
      <w:r>
        <w:t>1) </w:t>
      </w:r>
      <w:r>
        <w:rPr>
          <w:color w:val="000000"/>
          <w:u w:color="000000"/>
        </w:rPr>
        <w:t>Osoby niepełnosprawne stosownie do potrzeb wynikających z niepełnosprawności jeżeli:</w:t>
      </w:r>
    </w:p>
    <w:p w:rsidR="00214423" w:rsidRDefault="00214423">
      <w:pPr>
        <w:keepLines/>
        <w:spacing w:before="120" w:after="120"/>
        <w:ind w:left="567" w:hanging="227"/>
        <w:rPr>
          <w:color w:val="000000"/>
          <w:u w:color="000000"/>
        </w:rPr>
      </w:pPr>
      <w:r>
        <w:t>a) </w:t>
      </w:r>
      <w:r>
        <w:rPr>
          <w:color w:val="000000"/>
          <w:u w:color="000000"/>
        </w:rPr>
        <w:t>przeciętny miesięczny dochód, w rozumieniu przepisów o Świadczeniach rodzinnych, podzielony przez liczbę osób we wspólnym gospodarstwie domowym , obliczony za kwartał poprzedzający miesiąc złożenia wniosku nie przekracza kwoty:</w:t>
      </w:r>
    </w:p>
    <w:p w:rsidR="00214423" w:rsidRDefault="00214423">
      <w:pPr>
        <w:keepLines/>
        <w:spacing w:before="120" w:after="120"/>
        <w:ind w:left="794" w:hanging="113"/>
        <w:rPr>
          <w:color w:val="000000"/>
          <w:u w:color="000000"/>
        </w:rPr>
      </w:pPr>
      <w:r>
        <w:t>- </w:t>
      </w:r>
      <w:r>
        <w:rPr>
          <w:color w:val="000000"/>
          <w:u w:color="000000"/>
        </w:rPr>
        <w:t>50% przeciętnego wynagrodzenia, o którym mowa w art. 2 pkt 4 ustawy o rehabilitacji zawodowej i społecznej oraz zatrudnianiu osób niepełnosprawnych, na osobę we wspólnym gospodarstwie domowym,</w:t>
      </w:r>
    </w:p>
    <w:p w:rsidR="00214423" w:rsidRDefault="00214423">
      <w:pPr>
        <w:keepLines/>
        <w:spacing w:before="120" w:after="120"/>
        <w:ind w:left="794" w:hanging="113"/>
        <w:rPr>
          <w:color w:val="000000"/>
          <w:u w:color="000000"/>
        </w:rPr>
      </w:pPr>
      <w:r>
        <w:t>- </w:t>
      </w:r>
      <w:r>
        <w:rPr>
          <w:color w:val="000000"/>
          <w:u w:color="000000"/>
        </w:rPr>
        <w:t>65% przeciętnego wynagrodzenia w przypadku osoby samotnej.</w:t>
      </w:r>
    </w:p>
    <w:p w:rsidR="00214423" w:rsidRDefault="00214423">
      <w:pPr>
        <w:keepLines/>
        <w:spacing w:before="120" w:after="120"/>
        <w:ind w:left="567" w:hanging="227"/>
        <w:rPr>
          <w:color w:val="000000"/>
          <w:u w:color="000000"/>
        </w:rPr>
      </w:pPr>
      <w:r>
        <w:t>b) </w:t>
      </w:r>
      <w:r>
        <w:rPr>
          <w:color w:val="000000"/>
          <w:u w:color="000000"/>
        </w:rPr>
        <w:t>zachodzi potrzeba prowadzenia rehabilitacji w warunkach domowych przy użyciu wnioskowanego sprzętu.</w:t>
      </w:r>
    </w:p>
    <w:p w:rsidR="00214423" w:rsidRDefault="00214423">
      <w:pPr>
        <w:spacing w:before="120" w:after="120"/>
        <w:ind w:left="340" w:hanging="227"/>
        <w:rPr>
          <w:color w:val="000000"/>
          <w:u w:color="000000"/>
        </w:rPr>
      </w:pPr>
      <w:r>
        <w:lastRenderedPageBreak/>
        <w:t>2) </w:t>
      </w:r>
      <w:r>
        <w:rPr>
          <w:color w:val="000000"/>
          <w:u w:color="000000"/>
        </w:rPr>
        <w:t>Jeden raz w roku – osoby fizyczne prowadzące działalność gospodarczą, osoby prawne i jednostki organizacyjne nieposiadające osobowości prawnej, jeżeli prowadzą działalność związaną z rehabilitacją osób niepełnosprawnych przez okres co najmniej dwóch lat przed dniem złożenia wniosku oraz udokumentują posiadanie środków własnych lub pozyskanych z innych źródeł na sfinansowanie przedsięwzięcia w wysokości nieobjętej dofinansowaniem ze środków PFRON.</w:t>
      </w:r>
    </w:p>
    <w:p w:rsidR="00214423" w:rsidRDefault="00AC6FD2">
      <w:pPr>
        <w:keepLines/>
        <w:spacing w:before="120" w:after="120"/>
        <w:ind w:firstLine="340"/>
        <w:rPr>
          <w:color w:val="000000"/>
          <w:u w:color="000000"/>
        </w:rPr>
      </w:pPr>
      <w:r>
        <w:t>7</w:t>
      </w:r>
      <w:r w:rsidR="00214423">
        <w:t>. </w:t>
      </w:r>
      <w:r w:rsidR="00214423">
        <w:rPr>
          <w:color w:val="000000"/>
          <w:u w:color="000000"/>
        </w:rPr>
        <w:t>Wnioski należy składać w terminie do 30 listopada roku poprzedzającego realizację zadania. W przypadku indywidualnych osób niepełnosprawnych dopuszcza się możliwość składania wniosków przez cały rok.</w:t>
      </w:r>
    </w:p>
    <w:p w:rsidR="00214423" w:rsidRDefault="00AC6FD2" w:rsidP="002E7B79">
      <w:pPr>
        <w:keepLines/>
        <w:spacing w:before="120" w:after="120"/>
        <w:ind w:firstLine="340"/>
        <w:rPr>
          <w:color w:val="000000"/>
          <w:u w:color="000000"/>
        </w:rPr>
      </w:pPr>
      <w:r>
        <w:t>8</w:t>
      </w:r>
      <w:r w:rsidR="00214423">
        <w:t>. </w:t>
      </w:r>
      <w:r w:rsidR="00214423">
        <w:rPr>
          <w:color w:val="000000"/>
          <w:u w:color="000000"/>
        </w:rPr>
        <w:t>Departament Zdrowia i Spraw Społecznych, Urzędu Miejskiego w Elblągu w terminie 10 dni od dnia złożenia wniosku o dofinansowanie informuje wnioskodawcę</w:t>
      </w:r>
      <w:r w:rsidR="002E7B79">
        <w:rPr>
          <w:color w:val="000000"/>
          <w:u w:color="000000"/>
        </w:rPr>
        <w:t xml:space="preserve"> </w:t>
      </w:r>
      <w:r w:rsidR="00214423">
        <w:rPr>
          <w:color w:val="000000"/>
          <w:u w:color="000000"/>
        </w:rPr>
        <w:t>o występujących we wniosku uchybieniach, które powinny zostać usunięte w terminie 30 dni.</w:t>
      </w:r>
      <w:r w:rsidR="002E7B79">
        <w:rPr>
          <w:color w:val="000000"/>
          <w:u w:color="000000"/>
        </w:rPr>
        <w:t xml:space="preserve"> </w:t>
      </w:r>
      <w:r w:rsidR="00214423">
        <w:rPr>
          <w:color w:val="000000"/>
          <w:u w:color="000000"/>
        </w:rPr>
        <w:t>Nieusunięcie ich w wyznaczonym terminie powoduje</w:t>
      </w:r>
      <w:r w:rsidR="002E7B79">
        <w:rPr>
          <w:color w:val="000000"/>
          <w:u w:color="000000"/>
        </w:rPr>
        <w:t xml:space="preserve"> </w:t>
      </w:r>
      <w:r w:rsidR="00214423">
        <w:rPr>
          <w:color w:val="000000"/>
          <w:u w:color="000000"/>
        </w:rPr>
        <w:t>pozostawienie wniosku bez rozpatrzenia.</w:t>
      </w:r>
    </w:p>
    <w:p w:rsidR="00214423" w:rsidRDefault="00AC6FD2">
      <w:pPr>
        <w:spacing w:before="120" w:after="120"/>
        <w:ind w:firstLine="227"/>
        <w:rPr>
          <w:color w:val="000000"/>
          <w:u w:color="000000"/>
        </w:rPr>
      </w:pPr>
      <w:r>
        <w:rPr>
          <w:color w:val="000000"/>
          <w:u w:color="000000"/>
        </w:rPr>
        <w:t xml:space="preserve"> 9</w:t>
      </w:r>
      <w:r w:rsidR="00214423">
        <w:rPr>
          <w:color w:val="000000"/>
          <w:u w:color="000000"/>
        </w:rPr>
        <w:t xml:space="preserve"> .W przypadku</w:t>
      </w:r>
      <w:r w:rsidR="007138A0">
        <w:rPr>
          <w:color w:val="000000"/>
          <w:u w:color="000000"/>
        </w:rPr>
        <w:t xml:space="preserve">, gdy Departament Zdrowia i Spraw Społecznych Urzędu Miejskiego w Elblągu </w:t>
      </w:r>
      <w:r w:rsidR="00214423">
        <w:rPr>
          <w:color w:val="000000"/>
          <w:u w:color="000000"/>
        </w:rPr>
        <w:t xml:space="preserve"> </w:t>
      </w:r>
      <w:r w:rsidR="007138A0">
        <w:rPr>
          <w:color w:val="000000"/>
          <w:u w:color="000000"/>
        </w:rPr>
        <w:t xml:space="preserve">poweźmie </w:t>
      </w:r>
      <w:r w:rsidR="00214423">
        <w:rPr>
          <w:color w:val="000000"/>
          <w:u w:color="000000"/>
        </w:rPr>
        <w:t>wątpliwości odnośnie do podanych we wniosku o dofinansowanie danych,</w:t>
      </w:r>
      <w:r w:rsidR="007138A0">
        <w:rPr>
          <w:color w:val="000000"/>
          <w:u w:color="000000"/>
        </w:rPr>
        <w:t xml:space="preserve"> mających wpływ na przyznanie dofinansowania, w szczególności co do wysokości dochodów i liczby osób  </w:t>
      </w:r>
      <w:r w:rsidR="00214423">
        <w:rPr>
          <w:color w:val="000000"/>
          <w:u w:color="000000"/>
        </w:rPr>
        <w:t xml:space="preserve">pozostających we wspólnym gospodarstwie domowym, mających wpływ na przyznanie dofinansowania, </w:t>
      </w:r>
      <w:r w:rsidR="007138A0">
        <w:rPr>
          <w:color w:val="000000"/>
          <w:u w:color="000000"/>
        </w:rPr>
        <w:t xml:space="preserve">wzywa </w:t>
      </w:r>
      <w:r w:rsidR="00214423">
        <w:rPr>
          <w:color w:val="000000"/>
          <w:u w:color="000000"/>
        </w:rPr>
        <w:t>wnioskodawcę do złożenia w wyznaczonym terminie, nie dłuższym niż 14 dni licząc od dnia otrzymania wezwania, wyjaśnień w sprawie dostarczenia niezbędnych dokumentów.</w:t>
      </w:r>
    </w:p>
    <w:p w:rsidR="00214423" w:rsidRDefault="00214423">
      <w:pPr>
        <w:keepLines/>
        <w:spacing w:before="120" w:after="120"/>
        <w:ind w:firstLine="340"/>
        <w:rPr>
          <w:color w:val="000000"/>
          <w:u w:color="000000"/>
        </w:rPr>
      </w:pPr>
      <w:r>
        <w:t>1</w:t>
      </w:r>
      <w:r w:rsidR="00AC6FD2">
        <w:t>0</w:t>
      </w:r>
      <w:r>
        <w:t>. </w:t>
      </w:r>
      <w:r>
        <w:rPr>
          <w:color w:val="000000"/>
          <w:u w:color="000000"/>
        </w:rPr>
        <w:t>Wnioski o dofinansowanie ze środków PFRON zaopatrzenia w sprzęt rehabilitacyjny rozpatrywane są przez DZiSS w ciągu 30 dni od daty złożenia kompletnego wniosku.</w:t>
      </w:r>
    </w:p>
    <w:p w:rsidR="00214423" w:rsidRDefault="00214423">
      <w:pPr>
        <w:keepLines/>
        <w:spacing w:before="120" w:after="120"/>
        <w:ind w:firstLine="340"/>
        <w:rPr>
          <w:color w:val="000000"/>
          <w:u w:color="000000"/>
        </w:rPr>
      </w:pPr>
      <w:r>
        <w:t>1</w:t>
      </w:r>
      <w:r w:rsidR="007138A0">
        <w:t>1</w:t>
      </w:r>
      <w:r>
        <w:t>. </w:t>
      </w:r>
      <w:r>
        <w:rPr>
          <w:color w:val="000000"/>
          <w:u w:color="000000"/>
        </w:rPr>
        <w:t>Osoby, które złożą wniosek przed podjęciem przez Radę Miejską w Elblągu Uchwały w sprawie określania zadań powiatu z zakresu rehabilitacji zawodowej społecznej na które przeznacza się środki PFRON, informowane są o rozpatrzeniu wniosku „w terminie późniejszym” tj. po otrzymaniu środków PFRON i po zatwierdzeniu ich podziału przez Radę Miejską w Elblągu.</w:t>
      </w:r>
    </w:p>
    <w:p w:rsidR="00214423" w:rsidRDefault="00214423">
      <w:pPr>
        <w:keepLines/>
        <w:spacing w:before="120" w:after="120"/>
        <w:ind w:firstLine="340"/>
        <w:rPr>
          <w:color w:val="000000"/>
          <w:u w:color="000000"/>
        </w:rPr>
      </w:pPr>
      <w:r>
        <w:t>1</w:t>
      </w:r>
      <w:r w:rsidR="007138A0">
        <w:t>2</w:t>
      </w:r>
      <w:r>
        <w:t>. </w:t>
      </w:r>
      <w:r>
        <w:rPr>
          <w:color w:val="000000"/>
          <w:u w:color="000000"/>
        </w:rPr>
        <w:t>W przypadku negatywnego rozpatrzenia wniosku z powodu braku środków finansowych, DZiSS nie ma możliwości ponownego rozpatrzenia tego samego wniosku. Osoba ubiegająca się o dofinansowanie zobowiązana jest do złożenia nowego, tj. aktualnego i kompletnego wniosku.</w:t>
      </w:r>
    </w:p>
    <w:p w:rsidR="00214423" w:rsidRDefault="00214423">
      <w:pPr>
        <w:keepLines/>
        <w:spacing w:before="120" w:after="120"/>
        <w:ind w:firstLine="340"/>
        <w:rPr>
          <w:color w:val="000000"/>
          <w:u w:color="000000"/>
        </w:rPr>
      </w:pPr>
      <w:r>
        <w:t>1</w:t>
      </w:r>
      <w:r w:rsidR="007138A0">
        <w:t>3</w:t>
      </w:r>
      <w:r>
        <w:t>. </w:t>
      </w:r>
      <w:r>
        <w:rPr>
          <w:color w:val="000000"/>
          <w:u w:color="000000"/>
        </w:rPr>
        <w:t>DZiSS zastrzega sobie prawo weryfikacji ceny sprzętu w przedstawionej przez Wnioskodawcę oferty cenowej, oraz przyznanie dofinansowania do zakupu sprzętu wg. średniej ceny rynkowej.</w:t>
      </w:r>
    </w:p>
    <w:p w:rsidR="00214423" w:rsidRDefault="00214423">
      <w:pPr>
        <w:keepLines/>
        <w:spacing w:before="120" w:after="120"/>
        <w:ind w:firstLine="340"/>
        <w:rPr>
          <w:color w:val="000000"/>
          <w:u w:color="000000"/>
        </w:rPr>
      </w:pPr>
      <w:r>
        <w:t>1</w:t>
      </w:r>
      <w:r w:rsidR="007138A0">
        <w:t>4</w:t>
      </w:r>
      <w:r>
        <w:t>. </w:t>
      </w:r>
      <w:r>
        <w:rPr>
          <w:color w:val="000000"/>
          <w:u w:color="000000"/>
        </w:rPr>
        <w:t>W rozliczeniu nie uwzględnia się kosztów, opłat, kar umownych, opłat za transport.</w:t>
      </w:r>
    </w:p>
    <w:p w:rsidR="00214423" w:rsidRDefault="00214423">
      <w:pPr>
        <w:keepLines/>
        <w:spacing w:before="120" w:after="120"/>
        <w:ind w:firstLine="340"/>
        <w:rPr>
          <w:color w:val="000000"/>
          <w:u w:color="000000"/>
        </w:rPr>
      </w:pPr>
      <w:r>
        <w:t>1</w:t>
      </w:r>
      <w:r w:rsidR="007138A0">
        <w:t>5</w:t>
      </w:r>
      <w:r>
        <w:t>. </w:t>
      </w:r>
      <w:r>
        <w:rPr>
          <w:color w:val="000000"/>
          <w:u w:color="000000"/>
        </w:rPr>
        <w:t>W przypadku zgonu Wnioskodawcy, wniosek nie podlega dalszemu rozpatrywaniu.</w:t>
      </w:r>
    </w:p>
    <w:p w:rsidR="00214423" w:rsidRDefault="00214423">
      <w:pPr>
        <w:keepLines/>
        <w:spacing w:before="120" w:after="120"/>
        <w:ind w:firstLine="340"/>
        <w:rPr>
          <w:color w:val="000000"/>
          <w:u w:color="000000"/>
        </w:rPr>
      </w:pPr>
      <w:r>
        <w:t>1</w:t>
      </w:r>
      <w:r w:rsidR="007138A0">
        <w:t>6</w:t>
      </w:r>
      <w:r>
        <w:t>. </w:t>
      </w:r>
      <w:r>
        <w:rPr>
          <w:color w:val="000000"/>
          <w:u w:color="000000"/>
        </w:rPr>
        <w:t>Wnioskodawca sam dokonuje wyboru sprzedawcy, dostawcy i urządzenia i ponosi za to pełną odpowiedzialność.</w:t>
      </w:r>
    </w:p>
    <w:p w:rsidR="00214423" w:rsidRDefault="00214423">
      <w:pPr>
        <w:keepLines/>
        <w:spacing w:before="120" w:after="120"/>
        <w:ind w:firstLine="340"/>
        <w:rPr>
          <w:color w:val="000000"/>
          <w:u w:color="000000"/>
        </w:rPr>
      </w:pPr>
      <w:r>
        <w:t>1</w:t>
      </w:r>
      <w:r w:rsidR="007138A0">
        <w:t>7</w:t>
      </w:r>
      <w:r>
        <w:t>. </w:t>
      </w:r>
      <w:r>
        <w:rPr>
          <w:color w:val="000000"/>
          <w:u w:color="000000"/>
        </w:rPr>
        <w:t>Wysokość dofinansowania do zaopatrzenia w sprzęt rehabilitacyjny wynosi do 80 % kosztów tego sprzętu, nie więcej jednak niż do wysokości pięciokrotnego przeciętnego wynagrodzenia.</w:t>
      </w:r>
    </w:p>
    <w:p w:rsidR="00214423" w:rsidRDefault="00214423">
      <w:pPr>
        <w:keepLines/>
        <w:spacing w:before="120" w:after="120"/>
        <w:ind w:firstLine="340"/>
        <w:rPr>
          <w:color w:val="000000"/>
          <w:u w:color="000000"/>
        </w:rPr>
      </w:pPr>
      <w:r>
        <w:t>1</w:t>
      </w:r>
      <w:r w:rsidR="007138A0">
        <w:t>8</w:t>
      </w:r>
      <w:r>
        <w:t>. </w:t>
      </w:r>
      <w:r>
        <w:rPr>
          <w:color w:val="000000"/>
          <w:u w:color="000000"/>
        </w:rPr>
        <w:t>Wnioskodawca zobowiązany jest do zadeklarowania udziału środków własnych w wysokości stanowiącej minimum 20 % kosztów sprzętu rehabilitacyjnego.</w:t>
      </w:r>
    </w:p>
    <w:p w:rsidR="00214423" w:rsidRDefault="007138A0">
      <w:pPr>
        <w:keepLines/>
        <w:spacing w:before="120" w:after="120"/>
        <w:ind w:firstLine="340"/>
        <w:rPr>
          <w:color w:val="000000"/>
          <w:u w:color="000000"/>
        </w:rPr>
      </w:pPr>
      <w:r>
        <w:t>19</w:t>
      </w:r>
      <w:r w:rsidR="00214423">
        <w:t>. </w:t>
      </w:r>
      <w:r w:rsidR="00214423">
        <w:rPr>
          <w:color w:val="000000"/>
          <w:u w:color="000000"/>
        </w:rPr>
        <w:t>W przypadku dofinansowania zakupu sprzętu rehabilitacyjnego podstawę stanowi umowa zawarta pomiędzy Prezydentem Miasta Elbląga a osobą niepełnosprawną lub jej przedstawicielem ustawowym.</w:t>
      </w:r>
    </w:p>
    <w:p w:rsidR="00214423" w:rsidRDefault="00214423">
      <w:pPr>
        <w:keepLines/>
        <w:spacing w:before="120" w:after="120"/>
        <w:ind w:firstLine="340"/>
        <w:rPr>
          <w:color w:val="000000"/>
          <w:u w:color="000000"/>
        </w:rPr>
      </w:pPr>
      <w:r>
        <w:t>2</w:t>
      </w:r>
      <w:r w:rsidR="007138A0">
        <w:t>0</w:t>
      </w:r>
      <w:r>
        <w:t>. </w:t>
      </w:r>
      <w:r>
        <w:rPr>
          <w:color w:val="000000"/>
          <w:u w:color="000000"/>
        </w:rPr>
        <w:t>Dofinansowanie nie może obejmować kosztów realizacji zadania poniesionych przed przyznaniem środków finansowych i zawarciem umowy o dofinansowanie ze środków funduszu.</w:t>
      </w:r>
    </w:p>
    <w:p w:rsidR="00214423" w:rsidRDefault="00214423">
      <w:pPr>
        <w:keepLines/>
        <w:spacing w:before="120" w:after="120"/>
        <w:ind w:firstLine="340"/>
        <w:rPr>
          <w:color w:val="000000"/>
          <w:u w:color="000000"/>
        </w:rPr>
      </w:pPr>
      <w:r>
        <w:t>2</w:t>
      </w:r>
      <w:r w:rsidR="007138A0">
        <w:t>1</w:t>
      </w:r>
      <w:r>
        <w:t>. </w:t>
      </w:r>
      <w:r>
        <w:rPr>
          <w:color w:val="000000"/>
          <w:u w:color="000000"/>
        </w:rPr>
        <w:t>Ostateczne rozliczenie umowy następuje po przedłożeniu faktury z terminem płatności nie krótszym niż 30 dni, lub faktury opłaconej gotówką przez Wnioskodawcę w terminie określonym w umowie wraz z podaniem zawierającym dane na czyje konto ma być przekazane dofinansowanie. W ostatnich miesiącach roku kalendarzowego istnieje możliwość przedłożenia faktury z krótszym terminem płatności.</w:t>
      </w:r>
    </w:p>
    <w:p w:rsidR="00214423" w:rsidRDefault="00214423">
      <w:pPr>
        <w:spacing w:before="120" w:after="120"/>
        <w:ind w:firstLine="227"/>
        <w:rPr>
          <w:color w:val="000000"/>
          <w:u w:color="000000"/>
        </w:rPr>
      </w:pPr>
      <w:r>
        <w:rPr>
          <w:color w:val="000000"/>
          <w:u w:color="000000"/>
        </w:rPr>
        <w:t>Podstawa prawna:</w:t>
      </w:r>
    </w:p>
    <w:p w:rsidR="00214423" w:rsidRDefault="00214423" w:rsidP="00970958">
      <w:pPr>
        <w:keepLines/>
        <w:numPr>
          <w:ilvl w:val="0"/>
          <w:numId w:val="2"/>
        </w:numPr>
        <w:spacing w:before="120" w:after="120"/>
        <w:ind w:left="0" w:firstLine="340"/>
        <w:rPr>
          <w:color w:val="000000"/>
          <w:u w:color="000000"/>
        </w:rPr>
      </w:pPr>
      <w:r>
        <w:rPr>
          <w:color w:val="000000"/>
          <w:u w:color="000000"/>
        </w:rPr>
        <w:t>Ustawa z dnia 27 sierpnia 1997r. o rehabilitacji zawodowej i społecznej</w:t>
      </w:r>
      <w:r w:rsidR="002E7B79">
        <w:rPr>
          <w:color w:val="000000"/>
          <w:u w:color="000000"/>
        </w:rPr>
        <w:t xml:space="preserve"> </w:t>
      </w:r>
      <w:r>
        <w:rPr>
          <w:color w:val="000000"/>
          <w:u w:color="000000"/>
        </w:rPr>
        <w:t>oraz zatrudnianiu osób niepełnosprawnych (Dz. U. z 2019r., poz.1172 z późn. zm.)</w:t>
      </w:r>
    </w:p>
    <w:p w:rsidR="00214423" w:rsidRDefault="00214423">
      <w:pPr>
        <w:keepLines/>
        <w:spacing w:before="120" w:after="120"/>
        <w:ind w:firstLine="340"/>
        <w:rPr>
          <w:color w:val="000000"/>
          <w:u w:color="000000"/>
        </w:rPr>
      </w:pPr>
      <w:r>
        <w:lastRenderedPageBreak/>
        <w:t>2. </w:t>
      </w:r>
      <w:r>
        <w:rPr>
          <w:color w:val="000000"/>
          <w:u w:color="000000"/>
        </w:rPr>
        <w:t>Rozporządzenie Ministra Pracy i Polityki Społecznej z dnia 25 czerwca 2002 r. w</w:t>
      </w:r>
      <w:r w:rsidR="007138A0">
        <w:rPr>
          <w:color w:val="000000"/>
          <w:u w:color="000000"/>
        </w:rPr>
        <w:t xml:space="preserve"> </w:t>
      </w:r>
      <w:r>
        <w:rPr>
          <w:color w:val="000000"/>
          <w:u w:color="000000"/>
        </w:rPr>
        <w:t>sprawie określenia rodzajów zadań powiatu, które mogą być finansowane ze</w:t>
      </w:r>
      <w:r w:rsidR="007138A0">
        <w:rPr>
          <w:color w:val="000000"/>
          <w:u w:color="000000"/>
        </w:rPr>
        <w:t xml:space="preserve"> </w:t>
      </w:r>
      <w:r>
        <w:rPr>
          <w:color w:val="000000"/>
          <w:u w:color="000000"/>
        </w:rPr>
        <w:t>środków Państwowego Funduszu Rehabilitacji Osób Niepełnosprawnych (Dz.U.z  2015r., poz.926).</w:t>
      </w:r>
    </w:p>
    <w:p w:rsidR="00970958" w:rsidRDefault="00970958">
      <w:pPr>
        <w:keepLines/>
        <w:spacing w:before="120" w:after="120"/>
        <w:ind w:firstLine="340"/>
        <w:rPr>
          <w:color w:val="000000"/>
          <w:u w:color="000000"/>
        </w:rPr>
        <w:sectPr w:rsidR="00970958">
          <w:endnotePr>
            <w:numFmt w:val="decimal"/>
          </w:endnotePr>
          <w:pgSz w:w="11906" w:h="16838"/>
          <w:pgMar w:top="1417" w:right="1020" w:bottom="992" w:left="1020" w:header="708" w:footer="708" w:gutter="0"/>
          <w:pgNumType w:start="1"/>
          <w:cols w:space="708"/>
          <w:docGrid w:linePitch="360"/>
        </w:sectPr>
      </w:pPr>
    </w:p>
    <w:p w:rsidR="00966881" w:rsidRPr="00D843E3" w:rsidRDefault="00214423" w:rsidP="00966881">
      <w:pPr>
        <w:keepLines/>
        <w:spacing w:before="120" w:after="120"/>
        <w:ind w:left="4535"/>
      </w:pPr>
      <w:r w:rsidRPr="00966881">
        <w:rPr>
          <w:b/>
          <w:bCs/>
          <w:color w:val="000000"/>
          <w:u w:color="000000"/>
        </w:rPr>
        <w:lastRenderedPageBreak/>
        <w:fldChar w:fldCharType="begin"/>
      </w:r>
      <w:r w:rsidRPr="00966881">
        <w:rPr>
          <w:b/>
          <w:bCs/>
          <w:color w:val="000000"/>
          <w:u w:color="000000"/>
        </w:rPr>
        <w:fldChar w:fldCharType="end"/>
      </w:r>
      <w:r w:rsidRPr="00966881">
        <w:rPr>
          <w:b/>
          <w:bCs/>
          <w:color w:val="000000"/>
          <w:u w:color="000000"/>
        </w:rPr>
        <w:t>Załącznik Nr</w:t>
      </w:r>
      <w:r w:rsidR="0021588E">
        <w:rPr>
          <w:b/>
          <w:bCs/>
          <w:color w:val="000000"/>
          <w:u w:color="000000"/>
        </w:rPr>
        <w:t xml:space="preserve"> </w:t>
      </w:r>
      <w:r w:rsidRPr="00966881">
        <w:rPr>
          <w:b/>
          <w:bCs/>
          <w:color w:val="000000"/>
          <w:u w:color="000000"/>
        </w:rPr>
        <w:t>5</w:t>
      </w:r>
      <w:r>
        <w:rPr>
          <w:color w:val="000000"/>
          <w:u w:color="000000"/>
        </w:rPr>
        <w:t> do Regulaminu dotyczącego zasad przyznawania dofinansowań do realizowanych zadań ze środków Państwowego Funduszu Rehabilitacji Osób Niepełnosprawnych w zakresie rehabilitacji społecznej w 2020 roku.</w:t>
      </w:r>
      <w:r w:rsidR="00966881" w:rsidRPr="00966881">
        <w:rPr>
          <w:b/>
        </w:rPr>
        <w:t xml:space="preserve"> </w:t>
      </w:r>
      <w:r w:rsidR="00966881" w:rsidRPr="00D843E3">
        <w:rPr>
          <w:b/>
        </w:rPr>
        <w:fldChar w:fldCharType="begin"/>
      </w:r>
      <w:r w:rsidR="00966881" w:rsidRPr="00D843E3">
        <w:rPr>
          <w:b/>
        </w:rPr>
        <w:fldChar w:fldCharType="separate"/>
      </w:r>
      <w:r w:rsidR="00966881" w:rsidRPr="00D843E3">
        <w:rPr>
          <w:b/>
        </w:rPr>
        <w:t xml:space="preserve"> </w:t>
      </w:r>
      <w:r w:rsidR="00966881" w:rsidRPr="00D843E3">
        <w:rPr>
          <w:b/>
        </w:rPr>
        <w:fldChar w:fldCharType="end"/>
      </w:r>
    </w:p>
    <w:p w:rsidR="00214423" w:rsidRDefault="00214423">
      <w:pPr>
        <w:keepNext/>
        <w:spacing w:before="120" w:after="120" w:line="360" w:lineRule="auto"/>
        <w:ind w:left="-11151"/>
        <w:jc w:val="left"/>
        <w:rPr>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architektonicznych w związku z indywidualnymi potrzebami osób niepełnosprawnych</w:t>
      </w:r>
    </w:p>
    <w:p w:rsidR="00214423" w:rsidRDefault="00214423">
      <w:pPr>
        <w:spacing w:before="120" w:after="120"/>
        <w:ind w:firstLine="227"/>
        <w:rPr>
          <w:color w:val="000000"/>
          <w:u w:color="000000"/>
        </w:rPr>
      </w:pP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r>
        <w:rPr>
          <w:b/>
          <w:color w:val="000000"/>
          <w:u w:color="000000"/>
        </w:rPr>
        <w:tab/>
      </w:r>
    </w:p>
    <w:p w:rsidR="00214423" w:rsidRDefault="00214423">
      <w:pPr>
        <w:keepLines/>
        <w:spacing w:before="120" w:after="120"/>
        <w:ind w:firstLine="340"/>
        <w:rPr>
          <w:color w:val="000000"/>
          <w:u w:color="000000"/>
        </w:rPr>
      </w:pPr>
      <w:r>
        <w:t>1. </w:t>
      </w:r>
      <w:r>
        <w:rPr>
          <w:color w:val="000000"/>
          <w:u w:color="000000"/>
        </w:rPr>
        <w:t>O dofinansowanie do likwidacji barier architektonicznych ze środków PFRON mogą ubiegać się osoby niepełnosprawne,</w:t>
      </w:r>
      <w:r w:rsidR="00C45F68">
        <w:rPr>
          <w:color w:val="000000"/>
          <w:u w:color="000000"/>
        </w:rPr>
        <w:t xml:space="preserve"> które mają trudności w poruszaniu się, </w:t>
      </w:r>
      <w:r>
        <w:rPr>
          <w:color w:val="000000"/>
          <w:u w:color="000000"/>
        </w:rPr>
        <w:t xml:space="preserve"> jeżeli ich likwidacja umożliwi lub w znacznym stopniu ułatwi osobie niepełnosprawnej wykonywanie podstawowych czynności lub kontaktów z otoczeniem,  jeżeli:</w:t>
      </w:r>
    </w:p>
    <w:p w:rsidR="00214423" w:rsidRDefault="00214423">
      <w:pPr>
        <w:spacing w:before="120" w:after="120"/>
        <w:ind w:left="340" w:hanging="227"/>
        <w:rPr>
          <w:color w:val="000000"/>
          <w:u w:color="000000"/>
        </w:rPr>
      </w:pPr>
      <w:r>
        <w:t>1) </w:t>
      </w:r>
      <w:r>
        <w:rPr>
          <w:color w:val="000000"/>
          <w:u w:color="000000"/>
        </w:rPr>
        <w:t xml:space="preserve">są właścicielami nieruchomości lub użytkownikami wieczystymi nieruchomości albo posiadają zgodę właściciela lokalu lub budynku mieszkalnego, </w:t>
      </w:r>
      <w:r>
        <w:rPr>
          <w:b/>
          <w:color w:val="000000"/>
          <w:u w:color="000000"/>
        </w:rPr>
        <w:t xml:space="preserve">w którym stale zamieszkują </w:t>
      </w:r>
      <w:r>
        <w:rPr>
          <w:color w:val="000000"/>
          <w:u w:color="000000"/>
        </w:rPr>
        <w:t>(nie dotyczy osób niepełnosprawnych, które dopiero zamieszkają w mieszkaniu po jego przystosowaniu).</w:t>
      </w:r>
      <w:r>
        <w:rPr>
          <w:color w:val="000000"/>
          <w:u w:color="000000"/>
        </w:rPr>
        <w:tab/>
      </w:r>
      <w:r>
        <w:rPr>
          <w:color w:val="000000"/>
          <w:u w:color="000000"/>
        </w:rPr>
        <w:tab/>
      </w:r>
    </w:p>
    <w:p w:rsidR="00214423" w:rsidRDefault="00214423">
      <w:pPr>
        <w:keepLines/>
        <w:spacing w:before="120" w:after="120"/>
        <w:ind w:firstLine="340"/>
        <w:rPr>
          <w:color w:val="000000"/>
          <w:u w:color="000000"/>
        </w:rPr>
      </w:pPr>
      <w:r>
        <w:t>2. </w:t>
      </w:r>
      <w:r>
        <w:rPr>
          <w:color w:val="000000"/>
          <w:u w:color="000000"/>
        </w:rPr>
        <w:t>Wnioski o dofinansowanie ze środków Państwowego Funduszu Rehabilitacji Osób Niepełnosprawnych do likwidacji barier architektonicznych</w:t>
      </w:r>
      <w:r w:rsidR="00C45F68">
        <w:rPr>
          <w:color w:val="000000"/>
          <w:u w:color="000000"/>
        </w:rPr>
        <w:t xml:space="preserve"> przyjmowane są w ciągu całego roku kalendarzowego</w:t>
      </w:r>
      <w:r>
        <w:rPr>
          <w:color w:val="000000"/>
          <w:u w:color="000000"/>
        </w:rPr>
        <w:t>.</w:t>
      </w:r>
    </w:p>
    <w:p w:rsidR="00214423" w:rsidRDefault="00214423">
      <w:pPr>
        <w:keepLines/>
        <w:spacing w:before="120" w:after="120"/>
        <w:ind w:firstLine="340"/>
        <w:rPr>
          <w:color w:val="000000"/>
          <w:u w:color="000000"/>
        </w:rPr>
      </w:pPr>
      <w:r>
        <w:t>3. </w:t>
      </w:r>
      <w:r>
        <w:rPr>
          <w:color w:val="000000"/>
          <w:u w:color="000000"/>
        </w:rPr>
        <w:t>Do wniosku, należy dołączyć następujące dokumenty:</w:t>
      </w:r>
    </w:p>
    <w:p w:rsidR="00214423" w:rsidRDefault="00214423">
      <w:pPr>
        <w:spacing w:before="120" w:after="120"/>
        <w:ind w:left="340" w:hanging="227"/>
        <w:rPr>
          <w:color w:val="000000"/>
          <w:u w:color="000000"/>
        </w:rPr>
      </w:pPr>
      <w:r>
        <w:t>1) </w:t>
      </w:r>
      <w:r>
        <w:rPr>
          <w:color w:val="000000"/>
          <w:u w:color="000000"/>
        </w:rPr>
        <w:t>kserokopię orzeczenia o stopniu niepełnosprawności wnioskodawcy - orzeczenie równoważne (oryginał do wglądu),</w:t>
      </w:r>
    </w:p>
    <w:p w:rsidR="00214423" w:rsidRDefault="00214423">
      <w:pPr>
        <w:spacing w:before="120" w:after="120"/>
        <w:ind w:left="340" w:hanging="227"/>
        <w:rPr>
          <w:color w:val="000000"/>
          <w:u w:color="000000"/>
        </w:rPr>
      </w:pPr>
      <w:r>
        <w:t>2) </w:t>
      </w:r>
      <w:r>
        <w:rPr>
          <w:color w:val="000000"/>
          <w:u w:color="000000"/>
        </w:rPr>
        <w:t>kserokopię orzeczenia o niepełnosprawności osób mieszkających wspólnie z wnioskodawcą, w przypadku takich osób (oryginały do wglądu),</w:t>
      </w:r>
    </w:p>
    <w:p w:rsidR="00214423" w:rsidRDefault="00214423">
      <w:pPr>
        <w:spacing w:before="120" w:after="120"/>
        <w:ind w:left="340" w:hanging="227"/>
        <w:rPr>
          <w:color w:val="000000"/>
          <w:u w:color="000000"/>
        </w:rPr>
      </w:pPr>
      <w:r>
        <w:t>3) </w:t>
      </w:r>
      <w:r>
        <w:rPr>
          <w:color w:val="000000"/>
          <w:u w:color="000000"/>
        </w:rPr>
        <w:t>zaświadczenie lekarskie informujące o rodzaju schorzenia (termin ważności 2 miesiące od daty</w:t>
      </w:r>
      <w:r w:rsidR="00731A34">
        <w:rPr>
          <w:color w:val="000000"/>
          <w:u w:color="000000"/>
        </w:rPr>
        <w:t xml:space="preserve"> </w:t>
      </w:r>
      <w:r>
        <w:rPr>
          <w:color w:val="000000"/>
          <w:u w:color="000000"/>
        </w:rPr>
        <w:t>wystawienia),</w:t>
      </w:r>
    </w:p>
    <w:p w:rsidR="00214423" w:rsidRDefault="00214423">
      <w:pPr>
        <w:spacing w:before="120" w:after="120"/>
        <w:ind w:left="340" w:hanging="227"/>
        <w:rPr>
          <w:color w:val="000000"/>
          <w:u w:color="000000"/>
        </w:rPr>
      </w:pPr>
      <w:r>
        <w:t>4) </w:t>
      </w:r>
      <w:r>
        <w:rPr>
          <w:color w:val="000000"/>
          <w:u w:color="000000"/>
        </w:rPr>
        <w:t>udokumentowan</w:t>
      </w:r>
      <w:r w:rsidR="00C45F68">
        <w:rPr>
          <w:color w:val="000000"/>
          <w:u w:color="000000"/>
        </w:rPr>
        <w:t>ą</w:t>
      </w:r>
      <w:r>
        <w:rPr>
          <w:color w:val="000000"/>
          <w:u w:color="000000"/>
        </w:rPr>
        <w:t xml:space="preserve"> informacj</w:t>
      </w:r>
      <w:r w:rsidR="00C45F68">
        <w:rPr>
          <w:color w:val="000000"/>
          <w:u w:color="000000"/>
        </w:rPr>
        <w:t>ę</w:t>
      </w:r>
      <w:r>
        <w:rPr>
          <w:color w:val="000000"/>
          <w:u w:color="000000"/>
        </w:rPr>
        <w:t xml:space="preserve"> o innych źródłach finansowania (sponsor, inne), gdy dotyczy,</w:t>
      </w:r>
    </w:p>
    <w:p w:rsidR="00214423" w:rsidRDefault="00214423">
      <w:pPr>
        <w:spacing w:before="120" w:after="120"/>
        <w:ind w:left="340" w:hanging="227"/>
        <w:rPr>
          <w:color w:val="000000"/>
          <w:u w:color="000000"/>
        </w:rPr>
      </w:pPr>
      <w:r>
        <w:t>5) </w:t>
      </w:r>
      <w:r>
        <w:rPr>
          <w:color w:val="000000"/>
          <w:u w:color="000000"/>
        </w:rPr>
        <w:t>pełnomocnictwo notarialne lub postanowienie sądu do reprezentowania wnioskodawcy (w przypadku ustanowienia pełnomocnika lub opiekuna prawnego dla wnioskodawcy),</w:t>
      </w:r>
    </w:p>
    <w:p w:rsidR="00214423" w:rsidRDefault="00214423">
      <w:pPr>
        <w:spacing w:before="120" w:after="120"/>
        <w:ind w:left="340" w:hanging="227"/>
        <w:rPr>
          <w:color w:val="000000"/>
          <w:u w:color="000000"/>
        </w:rPr>
      </w:pPr>
      <w:r>
        <w:t>6) </w:t>
      </w:r>
      <w:r>
        <w:rPr>
          <w:color w:val="000000"/>
          <w:u w:color="000000"/>
        </w:rPr>
        <w:t>zgod</w:t>
      </w:r>
      <w:r w:rsidR="00C45F68">
        <w:rPr>
          <w:color w:val="000000"/>
          <w:u w:color="000000"/>
        </w:rPr>
        <w:t xml:space="preserve">ę </w:t>
      </w:r>
      <w:r>
        <w:rPr>
          <w:color w:val="000000"/>
          <w:u w:color="000000"/>
        </w:rPr>
        <w:t>na wykonanie wnioskowanego zadania, wydan</w:t>
      </w:r>
      <w:r w:rsidR="0025017F">
        <w:rPr>
          <w:color w:val="000000"/>
          <w:u w:color="000000"/>
        </w:rPr>
        <w:t>ą</w:t>
      </w:r>
      <w:r>
        <w:rPr>
          <w:color w:val="000000"/>
          <w:u w:color="000000"/>
        </w:rPr>
        <w:t xml:space="preserve"> przez właściciela lokalu lub budynku mieszkalnego, w którym ma nastąpić wnioskowana likwidacja barier architektonicznych ( gdy właścicielem nie jest wnioskodawca).</w:t>
      </w:r>
    </w:p>
    <w:p w:rsidR="00214423" w:rsidRDefault="00214423">
      <w:pPr>
        <w:keepLines/>
        <w:spacing w:before="120" w:after="120"/>
        <w:ind w:firstLine="340"/>
        <w:rPr>
          <w:color w:val="000000"/>
          <w:u w:color="000000"/>
        </w:rPr>
      </w:pPr>
      <w:r>
        <w:t>4. </w:t>
      </w:r>
      <w:r>
        <w:rPr>
          <w:color w:val="000000"/>
          <w:u w:color="000000"/>
        </w:rPr>
        <w:t xml:space="preserve">Wnioski weryfikowane są pod względem formalnym. Weryfikacja formalna wniosku polega na sprawdzeniu przez pracownika Departamentu Zdrowia i Spraw Społecznych, czy wnioskodawca i/lub jego podopieczny spełnia obowiązujące kryteria uprawniające do </w:t>
      </w:r>
      <w:r w:rsidR="00C45F68">
        <w:rPr>
          <w:color w:val="000000"/>
          <w:u w:color="000000"/>
        </w:rPr>
        <w:t xml:space="preserve">ubiegania </w:t>
      </w:r>
      <w:r w:rsidR="0021588E">
        <w:rPr>
          <w:color w:val="000000"/>
          <w:u w:color="000000"/>
        </w:rPr>
        <w:t>się</w:t>
      </w:r>
      <w:r>
        <w:rPr>
          <w:color w:val="000000"/>
          <w:u w:color="000000"/>
        </w:rPr>
        <w:t xml:space="preserve"> o dofinansowanie.</w:t>
      </w:r>
    </w:p>
    <w:p w:rsidR="00214423" w:rsidRDefault="00214423">
      <w:pPr>
        <w:keepLines/>
        <w:spacing w:before="120" w:after="120"/>
        <w:ind w:firstLine="340"/>
        <w:rPr>
          <w:color w:val="000000"/>
          <w:u w:color="000000"/>
        </w:rPr>
      </w:pPr>
      <w:r>
        <w:t>5. </w:t>
      </w:r>
      <w:r>
        <w:rPr>
          <w:color w:val="000000"/>
          <w:u w:color="000000"/>
        </w:rPr>
        <w:t>Wniosek o udzielenie dofinansowania należy złożyć na obowiązujących, w Urzędzie Miejskim w Elblągu, drukach wniosków łącznie z obowiązującymi załącznikami.</w:t>
      </w:r>
    </w:p>
    <w:p w:rsidR="00214423" w:rsidRDefault="00214423">
      <w:pPr>
        <w:keepLines/>
        <w:spacing w:before="120" w:after="120"/>
        <w:ind w:firstLine="340"/>
        <w:rPr>
          <w:color w:val="000000"/>
          <w:u w:color="000000"/>
        </w:rPr>
      </w:pPr>
      <w:r>
        <w:t>6. </w:t>
      </w:r>
      <w:r>
        <w:rPr>
          <w:color w:val="000000"/>
          <w:u w:color="000000"/>
        </w:rPr>
        <w:t>Wniosek w imieniu niepełnosprawnego wnioskodawcy może złożyć przedstawiciel ustawowy, prawny opiekun ustanowiony postanowieniem Sądowym lub pełnomocnik ustanowiony notarialnie lub inna osoba upoważniona.</w:t>
      </w:r>
    </w:p>
    <w:p w:rsidR="00214423" w:rsidRDefault="00214423">
      <w:pPr>
        <w:keepLines/>
        <w:spacing w:before="120" w:after="120"/>
        <w:ind w:firstLine="340"/>
        <w:rPr>
          <w:color w:val="000000"/>
          <w:u w:color="000000"/>
        </w:rPr>
      </w:pPr>
      <w:r>
        <w:t>7. </w:t>
      </w:r>
      <w:r>
        <w:rPr>
          <w:color w:val="000000"/>
          <w:u w:color="000000"/>
        </w:rPr>
        <w:t>Wnioski rozpatrywane są do momentu wyczerpania środków finansowych PFRON</w:t>
      </w:r>
    </w:p>
    <w:p w:rsidR="00214423" w:rsidRDefault="00214423">
      <w:pPr>
        <w:keepLines/>
        <w:spacing w:before="120" w:after="120"/>
        <w:ind w:firstLine="340"/>
        <w:rPr>
          <w:color w:val="000000"/>
          <w:u w:color="000000"/>
        </w:rPr>
      </w:pPr>
      <w:r>
        <w:t>8. </w:t>
      </w:r>
      <w:r>
        <w:rPr>
          <w:color w:val="000000"/>
          <w:u w:color="000000"/>
        </w:rPr>
        <w:t>Złożone wnioski są oceniane wg skali punktowej na podstawie opracowanej karty oceny merytorycznej, stanowiącej załącznik do niniejszych Zasad. Do realizacji przyjmowane są najwyżej punktowane wnioski (według daty wpływu), do momentu wykorzystania limitu środków finansowych dotyczących zadania.</w:t>
      </w:r>
    </w:p>
    <w:p w:rsidR="00214423" w:rsidRDefault="00214423">
      <w:pPr>
        <w:spacing w:before="120" w:after="120"/>
        <w:ind w:left="340" w:hanging="227"/>
        <w:rPr>
          <w:color w:val="000000"/>
          <w:u w:color="000000"/>
        </w:rPr>
      </w:pPr>
      <w:r>
        <w:t>1) </w:t>
      </w:r>
      <w:r>
        <w:rPr>
          <w:color w:val="000000"/>
          <w:u w:color="000000"/>
        </w:rPr>
        <w:t>Wnioski dotyczące dzieci niepełnosprawnych (od 3 – 16 r.ż.) nie podlegają ocenie merytorycznej i są typowane w pierwszej kolejności do realizacji wnioskowanego zadania, po uwzględnieniu schorzeń oraz posiadania środków przez Urząd Miejski.</w:t>
      </w:r>
    </w:p>
    <w:p w:rsidR="00214423" w:rsidRDefault="00214423">
      <w:pPr>
        <w:keepLines/>
        <w:spacing w:before="120" w:after="120"/>
        <w:ind w:firstLine="340"/>
        <w:rPr>
          <w:color w:val="000000"/>
          <w:u w:color="000000"/>
        </w:rPr>
      </w:pPr>
      <w:r>
        <w:lastRenderedPageBreak/>
        <w:t>9. </w:t>
      </w:r>
      <w:r>
        <w:rPr>
          <w:color w:val="000000"/>
          <w:u w:color="000000"/>
        </w:rPr>
        <w:t>Po dokonaniu oceny merytorycznej wnioskodawcy są informowani pisemnie o sposobie rozpatrzenia wniosku. Pracownicy Departamentu Zdrowia i Spraw Społecznych Urzędu Miejskiego przeprowadzają wizję lokalną w miejscu zamieszkania osoby niepełnosprawnej, kwalifikującej się do ewentualnego dofinansowania. Celem wizji jest potwierdzenie zgodności wnioskowanego zakresu dofinansowania z potrzebami wnioskodawcy wynikającymi z rodzaju niepełnosprawności oraz  przepisami  budowlanymi.</w:t>
      </w:r>
    </w:p>
    <w:p w:rsidR="00214423" w:rsidRDefault="00214423">
      <w:pPr>
        <w:keepLines/>
        <w:spacing w:before="120" w:after="120"/>
        <w:ind w:firstLine="340"/>
        <w:rPr>
          <w:color w:val="000000"/>
          <w:u w:color="000000"/>
        </w:rPr>
      </w:pPr>
      <w:r>
        <w:t>10. </w:t>
      </w:r>
      <w:r>
        <w:rPr>
          <w:color w:val="000000"/>
          <w:u w:color="000000"/>
        </w:rPr>
        <w:t>Podczas wizji lokalnej ustalany jest w formie notatki służbowej zakres prac możliwy do wykonania i udzielenia dofinansowania.</w:t>
      </w:r>
    </w:p>
    <w:p w:rsidR="00214423" w:rsidRDefault="00214423">
      <w:pPr>
        <w:keepLines/>
        <w:spacing w:before="120" w:after="120"/>
        <w:ind w:firstLine="340"/>
        <w:rPr>
          <w:color w:val="000000"/>
          <w:u w:color="000000"/>
        </w:rPr>
      </w:pPr>
      <w:r>
        <w:t>11. </w:t>
      </w:r>
      <w:r>
        <w:rPr>
          <w:color w:val="000000"/>
          <w:u w:color="000000"/>
        </w:rPr>
        <w:t>Dofinansowaniem ze środków PFRON może być objęty zakup urządzeń, materiałów budowlanych,</w:t>
      </w:r>
      <w:r w:rsidR="006C1563">
        <w:rPr>
          <w:color w:val="000000"/>
          <w:u w:color="000000"/>
        </w:rPr>
        <w:t xml:space="preserve"> </w:t>
      </w:r>
      <w:r>
        <w:rPr>
          <w:color w:val="000000"/>
          <w:u w:color="000000"/>
        </w:rPr>
        <w:t>robót  lub  innych  czynności niezbędnych do wykonania zadania, zawartych  w katalogu,  który</w:t>
      </w:r>
      <w:r w:rsidR="009C3A32">
        <w:rPr>
          <w:color w:val="000000"/>
          <w:u w:color="000000"/>
        </w:rPr>
        <w:t xml:space="preserve"> </w:t>
      </w:r>
      <w:r>
        <w:rPr>
          <w:color w:val="000000"/>
          <w:u w:color="000000"/>
        </w:rPr>
        <w:t>w szczególności obejmuje:</w:t>
      </w:r>
    </w:p>
    <w:p w:rsidR="00214423" w:rsidRDefault="00214423">
      <w:pPr>
        <w:spacing w:before="120" w:after="120"/>
        <w:ind w:left="340" w:hanging="227"/>
        <w:rPr>
          <w:color w:val="000000"/>
          <w:u w:color="000000"/>
        </w:rPr>
      </w:pPr>
      <w:r>
        <w:t>1) </w:t>
      </w:r>
      <w:r>
        <w:rPr>
          <w:b/>
          <w:color w:val="000000"/>
          <w:u w:color="000000"/>
        </w:rPr>
        <w:t>dla osób z dysfunkcją narządu ruchu:</w:t>
      </w:r>
    </w:p>
    <w:p w:rsidR="00214423" w:rsidRDefault="00214423">
      <w:pPr>
        <w:keepLines/>
        <w:spacing w:before="120" w:after="120"/>
        <w:ind w:left="567" w:hanging="227"/>
        <w:rPr>
          <w:color w:val="000000"/>
          <w:u w:color="000000"/>
        </w:rPr>
      </w:pPr>
      <w:r>
        <w:t>a) </w:t>
      </w:r>
      <w:r>
        <w:rPr>
          <w:color w:val="000000"/>
          <w:u w:color="000000"/>
        </w:rPr>
        <w:t>budowa pochylni i dojście do/z budynku mieszkalnego, zapewniającego osobom niepełnosprawnym samodzielny dostęp do lokalu,</w:t>
      </w:r>
    </w:p>
    <w:p w:rsidR="00214423" w:rsidRDefault="00214423">
      <w:pPr>
        <w:keepLines/>
        <w:spacing w:before="120" w:after="120"/>
        <w:ind w:left="567" w:hanging="227"/>
        <w:rPr>
          <w:color w:val="000000"/>
          <w:u w:color="000000"/>
        </w:rPr>
      </w:pPr>
      <w:r>
        <w:t>b) </w:t>
      </w:r>
      <w:r>
        <w:rPr>
          <w:color w:val="000000"/>
          <w:u w:color="000000"/>
        </w:rPr>
        <w:t>zakup,  dostawę  i montaż:</w:t>
      </w:r>
    </w:p>
    <w:p w:rsidR="00214423" w:rsidRDefault="00214423">
      <w:pPr>
        <w:keepLines/>
        <w:spacing w:before="120" w:after="120"/>
        <w:ind w:left="794" w:hanging="113"/>
        <w:rPr>
          <w:color w:val="000000"/>
          <w:u w:color="000000"/>
        </w:rPr>
      </w:pPr>
      <w:r>
        <w:t>- </w:t>
      </w:r>
      <w:r>
        <w:rPr>
          <w:color w:val="000000"/>
          <w:u w:color="000000"/>
        </w:rPr>
        <w:t>podnośnika,</w:t>
      </w:r>
    </w:p>
    <w:p w:rsidR="00214423" w:rsidRDefault="00214423">
      <w:pPr>
        <w:keepLines/>
        <w:spacing w:before="120" w:after="120"/>
        <w:ind w:left="794" w:hanging="113"/>
        <w:rPr>
          <w:color w:val="000000"/>
          <w:u w:color="000000"/>
        </w:rPr>
      </w:pPr>
      <w:r>
        <w:t>- </w:t>
      </w:r>
      <w:r>
        <w:rPr>
          <w:color w:val="000000"/>
          <w:u w:color="000000"/>
        </w:rPr>
        <w:t>platformy schodowej,</w:t>
      </w:r>
    </w:p>
    <w:p w:rsidR="00214423" w:rsidRDefault="00214423">
      <w:pPr>
        <w:keepLines/>
        <w:spacing w:before="120" w:after="120"/>
        <w:ind w:left="794" w:hanging="113"/>
        <w:rPr>
          <w:color w:val="000000"/>
          <w:u w:color="000000"/>
        </w:rPr>
      </w:pPr>
      <w:r>
        <w:t>- </w:t>
      </w:r>
      <w:r>
        <w:rPr>
          <w:color w:val="000000"/>
          <w:u w:color="000000"/>
        </w:rPr>
        <w:t>windy przyściennej</w:t>
      </w:r>
    </w:p>
    <w:p w:rsidR="00214423" w:rsidRDefault="00214423">
      <w:pPr>
        <w:keepLines/>
        <w:spacing w:before="120" w:after="120"/>
        <w:ind w:left="794" w:hanging="113"/>
        <w:rPr>
          <w:color w:val="000000"/>
          <w:u w:color="000000"/>
        </w:rPr>
      </w:pPr>
      <w:r>
        <w:t>- </w:t>
      </w:r>
      <w:r>
        <w:rPr>
          <w:color w:val="000000"/>
          <w:u w:color="000000"/>
        </w:rPr>
        <w:t>innych urządzeń do transportu pionowego,</w:t>
      </w:r>
    </w:p>
    <w:p w:rsidR="00214423" w:rsidRDefault="00214423">
      <w:pPr>
        <w:keepLines/>
        <w:spacing w:before="120" w:after="120"/>
        <w:ind w:left="567" w:hanging="227"/>
        <w:rPr>
          <w:color w:val="000000"/>
          <w:u w:color="000000"/>
        </w:rPr>
      </w:pPr>
      <w:r>
        <w:t>c) </w:t>
      </w:r>
      <w:r>
        <w:rPr>
          <w:color w:val="000000"/>
          <w:u w:color="000000"/>
        </w:rPr>
        <w:t>zakup, dostawę, montaż poręczy i uchwytów w lokalu osoby niepełnosprawnej,</w:t>
      </w:r>
    </w:p>
    <w:p w:rsidR="00214423" w:rsidRDefault="00214423">
      <w:pPr>
        <w:keepLines/>
        <w:spacing w:before="120" w:after="120"/>
        <w:ind w:left="567" w:hanging="227"/>
        <w:rPr>
          <w:color w:val="000000"/>
          <w:u w:color="000000"/>
        </w:rPr>
      </w:pPr>
      <w:r>
        <w:t>d) </w:t>
      </w:r>
      <w:r>
        <w:rPr>
          <w:color w:val="000000"/>
          <w:u w:color="000000"/>
        </w:rPr>
        <w:t>zakup, dostawę, montaż poręczy i uchwytów w pomieszczeniach higieniczno-</w:t>
      </w:r>
    </w:p>
    <w:p w:rsidR="00214423" w:rsidRDefault="00214423">
      <w:pPr>
        <w:spacing w:before="120" w:after="120"/>
        <w:ind w:firstLine="227"/>
        <w:rPr>
          <w:color w:val="000000"/>
          <w:u w:color="000000"/>
        </w:rPr>
      </w:pPr>
      <w:r>
        <w:rPr>
          <w:color w:val="000000"/>
          <w:u w:color="000000"/>
        </w:rPr>
        <w:t>sanitarnych,</w:t>
      </w:r>
    </w:p>
    <w:p w:rsidR="00214423" w:rsidRDefault="00214423" w:rsidP="006C1563">
      <w:pPr>
        <w:spacing w:before="120" w:after="120"/>
        <w:ind w:left="426" w:hanging="142"/>
        <w:rPr>
          <w:color w:val="000000"/>
          <w:u w:color="000000"/>
        </w:rPr>
      </w:pPr>
      <w:r>
        <w:rPr>
          <w:color w:val="000000"/>
          <w:u w:color="000000"/>
        </w:rPr>
        <w:t>e) prace  polegające na:</w:t>
      </w:r>
    </w:p>
    <w:p w:rsidR="00214423" w:rsidRDefault="00214423">
      <w:pPr>
        <w:keepLines/>
        <w:spacing w:before="120" w:after="120"/>
        <w:ind w:left="794" w:hanging="113"/>
        <w:rPr>
          <w:color w:val="000000"/>
          <w:u w:color="000000"/>
        </w:rPr>
      </w:pPr>
      <w:r>
        <w:t>- </w:t>
      </w:r>
      <w:r>
        <w:rPr>
          <w:color w:val="000000"/>
          <w:u w:color="000000"/>
        </w:rPr>
        <w:t>likwidacji progów,</w:t>
      </w:r>
    </w:p>
    <w:p w:rsidR="00214423" w:rsidRDefault="00214423">
      <w:pPr>
        <w:keepLines/>
        <w:spacing w:before="120" w:after="120"/>
        <w:ind w:left="794" w:hanging="113"/>
        <w:rPr>
          <w:color w:val="000000"/>
          <w:u w:color="000000"/>
        </w:rPr>
      </w:pPr>
      <w:r>
        <w:t>- </w:t>
      </w:r>
      <w:r>
        <w:rPr>
          <w:color w:val="000000"/>
          <w:u w:color="000000"/>
        </w:rPr>
        <w:t>likwidacji zróżnicowania poziomu podłogi,</w:t>
      </w:r>
    </w:p>
    <w:p w:rsidR="00214423" w:rsidRDefault="00214423">
      <w:pPr>
        <w:keepLines/>
        <w:spacing w:before="120" w:after="120"/>
        <w:ind w:left="567" w:hanging="227"/>
        <w:rPr>
          <w:color w:val="000000"/>
          <w:u w:color="000000"/>
        </w:rPr>
      </w:pPr>
      <w:r>
        <w:t>f) </w:t>
      </w:r>
      <w:r>
        <w:rPr>
          <w:color w:val="000000"/>
          <w:u w:color="000000"/>
        </w:rPr>
        <w:t>przystosowanie drzwi:</w:t>
      </w:r>
    </w:p>
    <w:p w:rsidR="00214423" w:rsidRDefault="00214423">
      <w:pPr>
        <w:keepLines/>
        <w:spacing w:before="120" w:after="120"/>
        <w:ind w:left="794" w:hanging="113"/>
        <w:rPr>
          <w:color w:val="000000"/>
          <w:u w:color="000000"/>
        </w:rPr>
      </w:pPr>
      <w:r>
        <w:t>- </w:t>
      </w:r>
      <w:r>
        <w:rPr>
          <w:color w:val="000000"/>
          <w:u w:color="000000"/>
        </w:rPr>
        <w:t>zakup  i montaż  drzwi  wejściowych  o szerokości  co  najmniej  90 cm, wyłącznie dla wnioskodawcy poruszającego się na wózku inwalidzkim,</w:t>
      </w:r>
    </w:p>
    <w:p w:rsidR="00214423" w:rsidRDefault="00214423">
      <w:pPr>
        <w:keepLines/>
        <w:spacing w:before="120" w:after="120"/>
        <w:ind w:left="794" w:hanging="113"/>
        <w:rPr>
          <w:color w:val="000000"/>
          <w:u w:color="000000"/>
        </w:rPr>
      </w:pPr>
      <w:r>
        <w:t>- </w:t>
      </w:r>
      <w:r>
        <w:rPr>
          <w:color w:val="000000"/>
          <w:u w:color="000000"/>
        </w:rPr>
        <w:t>zakup i montaż drzwi przesuwanych, wyłącznie dla wnioskodawcy poruszającego się na wózku inwalidzkim,</w:t>
      </w:r>
    </w:p>
    <w:p w:rsidR="00214423" w:rsidRDefault="00214423">
      <w:pPr>
        <w:keepLines/>
        <w:spacing w:before="120" w:after="120"/>
        <w:ind w:left="794" w:hanging="113"/>
        <w:rPr>
          <w:color w:val="000000"/>
          <w:u w:color="000000"/>
        </w:rPr>
      </w:pPr>
      <w:r>
        <w:t>- </w:t>
      </w:r>
      <w:r>
        <w:rPr>
          <w:color w:val="000000"/>
          <w:u w:color="000000"/>
        </w:rPr>
        <w:t>zakup i montaż drzwi wewnętrznych o szerokości co najmniej 80cm, wyłącznie dla wnioskodawcy poruszającego się na wózku inwalidzkim,</w:t>
      </w:r>
    </w:p>
    <w:p w:rsidR="00214423" w:rsidRDefault="00214423">
      <w:pPr>
        <w:keepLines/>
        <w:spacing w:before="120" w:after="120"/>
        <w:ind w:left="567" w:hanging="227"/>
        <w:rPr>
          <w:color w:val="000000"/>
          <w:u w:color="000000"/>
        </w:rPr>
      </w:pPr>
      <w:r>
        <w:t>g) </w:t>
      </w:r>
      <w:r>
        <w:rPr>
          <w:color w:val="000000"/>
          <w:u w:color="000000"/>
        </w:rPr>
        <w:t>zakup i wymiana drzwi balkonowych w przypadku osób poruszających się na wózkach inwalidzkich.</w:t>
      </w:r>
    </w:p>
    <w:p w:rsidR="00214423" w:rsidRDefault="00214423" w:rsidP="00731A34">
      <w:pPr>
        <w:keepLines/>
        <w:spacing w:before="120" w:after="120"/>
        <w:ind w:left="567" w:hanging="227"/>
        <w:rPr>
          <w:color w:val="000000"/>
          <w:u w:color="000000"/>
        </w:rPr>
      </w:pPr>
      <w:r>
        <w:t>h) </w:t>
      </w:r>
      <w:r>
        <w:rPr>
          <w:color w:val="000000"/>
          <w:u w:color="000000"/>
        </w:rPr>
        <w:t>przystosowanie  pomieszczeń  sanitarno-higienicznych  do  potrzeb  osoby</w:t>
      </w:r>
      <w:r w:rsidR="00731A34">
        <w:rPr>
          <w:color w:val="000000"/>
          <w:u w:color="000000"/>
        </w:rPr>
        <w:t xml:space="preserve"> </w:t>
      </w:r>
      <w:r>
        <w:rPr>
          <w:color w:val="000000"/>
          <w:u w:color="000000"/>
        </w:rPr>
        <w:t>niepełnosprawnej:</w:t>
      </w:r>
    </w:p>
    <w:p w:rsidR="00214423" w:rsidRDefault="00214423">
      <w:pPr>
        <w:keepLines/>
        <w:spacing w:before="120" w:after="120"/>
        <w:ind w:left="794" w:hanging="113"/>
        <w:rPr>
          <w:color w:val="000000"/>
          <w:u w:color="000000"/>
        </w:rPr>
      </w:pPr>
      <w:r>
        <w:t>- </w:t>
      </w:r>
      <w:r>
        <w:rPr>
          <w:color w:val="000000"/>
          <w:u w:color="000000"/>
        </w:rPr>
        <w:t>zakup i montaż siedziska prysznicowego, montowanego do ściany lub wolno stojącego</w:t>
      </w:r>
    </w:p>
    <w:p w:rsidR="00214423" w:rsidRDefault="00214423">
      <w:pPr>
        <w:keepLines/>
        <w:spacing w:before="120" w:after="120"/>
        <w:ind w:left="794" w:hanging="113"/>
        <w:rPr>
          <w:color w:val="000000"/>
          <w:u w:color="000000"/>
        </w:rPr>
      </w:pPr>
      <w:r>
        <w:t>- </w:t>
      </w:r>
      <w:r>
        <w:rPr>
          <w:color w:val="000000"/>
          <w:u w:color="000000"/>
        </w:rPr>
        <w:t>wykonanie podłoża antypoślizgowego, wraz z otwartą strefą natrysku (miejsca prysznicowego), lub niskiego brodzika z kabiną ( w przypadku braku możliwości wykonania miejsca prysznicowego)</w:t>
      </w:r>
    </w:p>
    <w:p w:rsidR="00214423" w:rsidRDefault="00214423">
      <w:pPr>
        <w:keepLines/>
        <w:spacing w:before="120" w:after="120"/>
        <w:ind w:left="794" w:hanging="113"/>
        <w:rPr>
          <w:color w:val="000000"/>
          <w:u w:color="000000"/>
        </w:rPr>
      </w:pPr>
      <w:r>
        <w:t>- </w:t>
      </w:r>
      <w:r>
        <w:rPr>
          <w:color w:val="000000"/>
          <w:u w:color="000000"/>
        </w:rPr>
        <w:t>zakup niskiego brodzika z kabiną,</w:t>
      </w:r>
    </w:p>
    <w:p w:rsidR="00214423" w:rsidRDefault="00214423">
      <w:pPr>
        <w:keepLines/>
        <w:spacing w:before="120" w:after="120"/>
        <w:ind w:left="794" w:hanging="113"/>
        <w:rPr>
          <w:color w:val="000000"/>
          <w:u w:color="000000"/>
        </w:rPr>
      </w:pPr>
      <w:r>
        <w:t>- </w:t>
      </w:r>
      <w:r>
        <w:rPr>
          <w:color w:val="000000"/>
          <w:u w:color="000000"/>
        </w:rPr>
        <w:t>zakup i montaż umywalki z wyprofilowanym przodem,</w:t>
      </w:r>
    </w:p>
    <w:p w:rsidR="00214423" w:rsidRDefault="00214423">
      <w:pPr>
        <w:keepLines/>
        <w:spacing w:before="120" w:after="120"/>
        <w:ind w:left="794" w:hanging="113"/>
        <w:rPr>
          <w:color w:val="000000"/>
          <w:u w:color="000000"/>
        </w:rPr>
      </w:pPr>
      <w:r>
        <w:t>- </w:t>
      </w:r>
      <w:r>
        <w:rPr>
          <w:color w:val="000000"/>
          <w:u w:color="000000"/>
        </w:rPr>
        <w:t>zakup  i montaż  muszli  klozetowej  przystosowanej  dla  osoby niepełnosprawnej</w:t>
      </w:r>
    </w:p>
    <w:p w:rsidR="00214423" w:rsidRDefault="00214423">
      <w:pPr>
        <w:keepLines/>
        <w:spacing w:before="120" w:after="120"/>
        <w:ind w:left="794" w:hanging="113"/>
        <w:rPr>
          <w:color w:val="000000"/>
          <w:u w:color="000000"/>
        </w:rPr>
      </w:pPr>
      <w:r>
        <w:t>- </w:t>
      </w:r>
      <w:r>
        <w:rPr>
          <w:color w:val="000000"/>
          <w:u w:color="000000"/>
        </w:rPr>
        <w:t>zakup i montaż zasłony prysznicowej,</w:t>
      </w:r>
    </w:p>
    <w:p w:rsidR="00214423" w:rsidRDefault="00214423">
      <w:pPr>
        <w:keepLines/>
        <w:spacing w:before="120" w:after="120"/>
        <w:ind w:left="794" w:hanging="113"/>
        <w:rPr>
          <w:color w:val="000000"/>
          <w:u w:color="000000"/>
        </w:rPr>
      </w:pPr>
      <w:r>
        <w:t>- </w:t>
      </w:r>
      <w:r>
        <w:rPr>
          <w:color w:val="000000"/>
          <w:u w:color="000000"/>
        </w:rPr>
        <w:t>wykonanie posadzki antypoślizgowej.</w:t>
      </w:r>
    </w:p>
    <w:p w:rsidR="00214423" w:rsidRDefault="00214423">
      <w:pPr>
        <w:keepLines/>
        <w:spacing w:before="120" w:after="120"/>
        <w:ind w:left="794" w:hanging="113"/>
        <w:rPr>
          <w:color w:val="000000"/>
          <w:u w:color="000000"/>
        </w:rPr>
      </w:pPr>
      <w:r>
        <w:t>- </w:t>
      </w:r>
      <w:r>
        <w:rPr>
          <w:color w:val="000000"/>
          <w:u w:color="000000"/>
        </w:rPr>
        <w:t>licowanie lub uzupełnienie ścian płytkami do wys. 1,5m</w:t>
      </w:r>
    </w:p>
    <w:p w:rsidR="00214423" w:rsidRDefault="00214423">
      <w:pPr>
        <w:spacing w:before="120" w:after="120"/>
        <w:ind w:left="340" w:hanging="227"/>
        <w:rPr>
          <w:color w:val="000000"/>
          <w:u w:color="000000"/>
        </w:rPr>
      </w:pPr>
      <w:r>
        <w:lastRenderedPageBreak/>
        <w:t>2) </w:t>
      </w:r>
      <w:r>
        <w:rPr>
          <w:b/>
          <w:color w:val="000000"/>
          <w:u w:color="000000"/>
        </w:rPr>
        <w:t>dla osób z dysfunkcją narządu wzroku:</w:t>
      </w:r>
    </w:p>
    <w:p w:rsidR="00214423" w:rsidRDefault="00214423">
      <w:pPr>
        <w:keepLines/>
        <w:spacing w:before="120" w:after="120"/>
        <w:ind w:left="567" w:hanging="227"/>
        <w:rPr>
          <w:color w:val="000000"/>
          <w:u w:color="000000"/>
        </w:rPr>
      </w:pPr>
      <w:r>
        <w:t>a) </w:t>
      </w:r>
      <w:r>
        <w:rPr>
          <w:color w:val="000000"/>
          <w:u w:color="000000"/>
        </w:rPr>
        <w:t>zakup, dostawę, montaż poręczy i uchwytów w lokalu osoby niepełnosprawnej oraz  uchwytów</w:t>
      </w:r>
      <w:r w:rsidR="009C3A32">
        <w:rPr>
          <w:color w:val="000000"/>
          <w:u w:color="000000"/>
        </w:rPr>
        <w:t xml:space="preserve"> </w:t>
      </w:r>
      <w:r>
        <w:rPr>
          <w:color w:val="000000"/>
          <w:u w:color="000000"/>
        </w:rPr>
        <w:t>ułatwiających  korzystanie  z urządzeń  higieniczno -sanitarnych,</w:t>
      </w:r>
    </w:p>
    <w:p w:rsidR="00214423" w:rsidRDefault="00214423">
      <w:pPr>
        <w:keepLines/>
        <w:spacing w:before="120" w:after="120"/>
        <w:ind w:left="567" w:hanging="227"/>
        <w:rPr>
          <w:color w:val="000000"/>
          <w:u w:color="000000"/>
        </w:rPr>
      </w:pPr>
      <w:r>
        <w:t>b) </w:t>
      </w:r>
      <w:r>
        <w:rPr>
          <w:color w:val="000000"/>
          <w:u w:color="000000"/>
        </w:rPr>
        <w:t>prace polegające na:</w:t>
      </w:r>
    </w:p>
    <w:p w:rsidR="00214423" w:rsidRDefault="00214423">
      <w:pPr>
        <w:keepLines/>
        <w:spacing w:before="120" w:after="120"/>
        <w:ind w:left="794" w:hanging="113"/>
        <w:rPr>
          <w:color w:val="000000"/>
          <w:u w:color="000000"/>
        </w:rPr>
      </w:pPr>
      <w:r>
        <w:t>- </w:t>
      </w:r>
      <w:r>
        <w:rPr>
          <w:color w:val="000000"/>
          <w:u w:color="000000"/>
        </w:rPr>
        <w:t>wymianie   wykładziny   podłogowej,   jeżeli   stwarza   trudności w poruszaniu się,</w:t>
      </w:r>
    </w:p>
    <w:p w:rsidR="00214423" w:rsidRDefault="00214423">
      <w:pPr>
        <w:keepLines/>
        <w:spacing w:before="120" w:after="120"/>
        <w:ind w:left="794" w:hanging="113"/>
        <w:rPr>
          <w:color w:val="000000"/>
          <w:u w:color="000000"/>
        </w:rPr>
      </w:pPr>
      <w:r>
        <w:t>- </w:t>
      </w:r>
      <w:r>
        <w:rPr>
          <w:color w:val="000000"/>
          <w:u w:color="000000"/>
        </w:rPr>
        <w:t>oznakowaniu  wyposażenia  lokalu  różnym kolorem lub fakturą,</w:t>
      </w:r>
    </w:p>
    <w:p w:rsidR="00214423" w:rsidRDefault="00214423">
      <w:pPr>
        <w:keepLines/>
        <w:spacing w:before="120" w:after="120"/>
        <w:ind w:left="794" w:hanging="113"/>
        <w:rPr>
          <w:color w:val="000000"/>
          <w:u w:color="000000"/>
        </w:rPr>
      </w:pPr>
      <w:r>
        <w:t>- </w:t>
      </w:r>
      <w:r>
        <w:rPr>
          <w:color w:val="000000"/>
          <w:u w:color="000000"/>
        </w:rPr>
        <w:t>zmianie sposobu oświetlenia,</w:t>
      </w:r>
    </w:p>
    <w:p w:rsidR="00214423" w:rsidRDefault="00214423">
      <w:pPr>
        <w:keepLines/>
        <w:spacing w:before="120" w:after="120"/>
        <w:ind w:left="794" w:hanging="113"/>
        <w:rPr>
          <w:color w:val="000000"/>
          <w:u w:color="000000"/>
        </w:rPr>
      </w:pPr>
      <w:r>
        <w:t>- </w:t>
      </w:r>
      <w:r>
        <w:rPr>
          <w:color w:val="000000"/>
          <w:u w:color="000000"/>
        </w:rPr>
        <w:t>likwidacja progów oraz zróżnicowania poziomu podłogi,</w:t>
      </w:r>
    </w:p>
    <w:p w:rsidR="00214423" w:rsidRDefault="00214423" w:rsidP="009C3A32">
      <w:pPr>
        <w:keepLines/>
        <w:spacing w:before="120" w:after="120"/>
        <w:ind w:left="567" w:hanging="227"/>
        <w:rPr>
          <w:color w:val="000000"/>
          <w:u w:color="000000"/>
        </w:rPr>
      </w:pPr>
      <w:r>
        <w:t>c) </w:t>
      </w:r>
      <w:r>
        <w:rPr>
          <w:color w:val="000000"/>
          <w:u w:color="000000"/>
        </w:rPr>
        <w:t>przystosowanie pomieszczeń sanitarno -higienicznych do potrzeb osoby</w:t>
      </w:r>
      <w:r w:rsidR="009C3A32">
        <w:rPr>
          <w:color w:val="000000"/>
          <w:u w:color="000000"/>
        </w:rPr>
        <w:t xml:space="preserve"> </w:t>
      </w:r>
      <w:r>
        <w:rPr>
          <w:color w:val="000000"/>
          <w:u w:color="000000"/>
        </w:rPr>
        <w:t>niepełnosprawnej:</w:t>
      </w:r>
    </w:p>
    <w:p w:rsidR="00214423" w:rsidRDefault="00214423">
      <w:pPr>
        <w:keepLines/>
        <w:spacing w:before="120" w:after="120"/>
        <w:ind w:left="794" w:hanging="113"/>
        <w:rPr>
          <w:color w:val="000000"/>
          <w:u w:color="000000"/>
        </w:rPr>
      </w:pPr>
      <w:r>
        <w:t>- </w:t>
      </w:r>
      <w:r>
        <w:rPr>
          <w:color w:val="000000"/>
          <w:u w:color="000000"/>
        </w:rPr>
        <w:t>zakup i montaż siedziska prysznicowego,</w:t>
      </w:r>
    </w:p>
    <w:p w:rsidR="00214423" w:rsidRDefault="00214423">
      <w:pPr>
        <w:keepLines/>
        <w:spacing w:before="120" w:after="120"/>
        <w:ind w:left="794" w:hanging="113"/>
        <w:rPr>
          <w:color w:val="000000"/>
          <w:u w:color="000000"/>
        </w:rPr>
      </w:pPr>
      <w:r>
        <w:t>- </w:t>
      </w:r>
      <w:r>
        <w:rPr>
          <w:color w:val="000000"/>
          <w:u w:color="000000"/>
        </w:rPr>
        <w:t>wykonanie podłoża antypoślizgowego, wraz z otwartą strefą natrysku (miejsca prysznicowego)</w:t>
      </w:r>
    </w:p>
    <w:p w:rsidR="00214423" w:rsidRDefault="00214423">
      <w:pPr>
        <w:keepLines/>
        <w:spacing w:before="120" w:after="120"/>
        <w:ind w:left="794" w:hanging="113"/>
        <w:rPr>
          <w:color w:val="000000"/>
          <w:u w:color="000000"/>
        </w:rPr>
      </w:pPr>
      <w:r>
        <w:t>- </w:t>
      </w:r>
      <w:r>
        <w:rPr>
          <w:color w:val="000000"/>
          <w:u w:color="000000"/>
        </w:rPr>
        <w:t>zakup i montaż zasłony prysznicowej</w:t>
      </w:r>
    </w:p>
    <w:p w:rsidR="00214423" w:rsidRDefault="00214423">
      <w:pPr>
        <w:keepLines/>
        <w:spacing w:before="120" w:after="120"/>
        <w:ind w:left="794" w:hanging="113"/>
        <w:rPr>
          <w:color w:val="000000"/>
          <w:u w:color="000000"/>
        </w:rPr>
      </w:pPr>
      <w:r>
        <w:t>- </w:t>
      </w:r>
      <w:r>
        <w:rPr>
          <w:color w:val="000000"/>
          <w:u w:color="000000"/>
        </w:rPr>
        <w:t>wykonanie posadzki antypoślizgowej.</w:t>
      </w:r>
    </w:p>
    <w:p w:rsidR="00214423" w:rsidRDefault="00214423">
      <w:pPr>
        <w:keepLines/>
        <w:spacing w:before="120" w:after="120"/>
        <w:ind w:left="794" w:hanging="113"/>
        <w:rPr>
          <w:color w:val="000000"/>
          <w:u w:color="000000"/>
        </w:rPr>
      </w:pPr>
      <w:r>
        <w:t>- </w:t>
      </w:r>
      <w:r>
        <w:rPr>
          <w:color w:val="000000"/>
          <w:u w:color="000000"/>
        </w:rPr>
        <w:t>licowanie lub uzupełninie ścian płytkami do wys. 1,5m</w:t>
      </w:r>
    </w:p>
    <w:p w:rsidR="00214423" w:rsidRDefault="00214423">
      <w:pPr>
        <w:spacing w:before="120" w:after="120"/>
        <w:ind w:left="340" w:hanging="227"/>
        <w:rPr>
          <w:color w:val="000000"/>
          <w:u w:color="000000"/>
        </w:rPr>
      </w:pPr>
      <w:r>
        <w:t>3) </w:t>
      </w:r>
      <w:r>
        <w:rPr>
          <w:color w:val="000000"/>
          <w:u w:color="000000"/>
        </w:rPr>
        <w:t>Nie podlega dofinansowaniu: wymiana/wykonanie sposobu ogrzewania, np. CO gazowe</w:t>
      </w:r>
    </w:p>
    <w:p w:rsidR="00214423" w:rsidRDefault="00214423" w:rsidP="00970958">
      <w:pPr>
        <w:spacing w:before="120" w:after="120"/>
        <w:ind w:left="284" w:hanging="171"/>
        <w:rPr>
          <w:color w:val="000000"/>
          <w:u w:color="000000"/>
        </w:rPr>
      </w:pPr>
      <w:r>
        <w:t>4) </w:t>
      </w:r>
      <w:r>
        <w:rPr>
          <w:color w:val="000000"/>
          <w:u w:color="000000"/>
        </w:rPr>
        <w:t>Maksymalne dofinansowanie może dotyczyć jednego wniosku i jednego zadania ( w tym wniosku) dla tego</w:t>
      </w:r>
      <w:r w:rsidR="00966881">
        <w:rPr>
          <w:color w:val="000000"/>
          <w:u w:color="000000"/>
        </w:rPr>
        <w:t xml:space="preserve"> </w:t>
      </w:r>
      <w:r>
        <w:rPr>
          <w:color w:val="000000"/>
          <w:u w:color="000000"/>
        </w:rPr>
        <w:t>samego wnioskodawcy (w przypadku złożenia wniosków: na likwidację barier architektonicznych,  w komunikowaniu się,  technicznych)</w:t>
      </w:r>
      <w:r w:rsidR="00966881">
        <w:rPr>
          <w:color w:val="000000"/>
          <w:u w:color="000000"/>
        </w:rPr>
        <w:t>.</w:t>
      </w:r>
    </w:p>
    <w:p w:rsidR="00214423" w:rsidRDefault="00214423">
      <w:pPr>
        <w:keepLines/>
        <w:spacing w:before="120" w:after="120"/>
        <w:ind w:firstLine="340"/>
        <w:rPr>
          <w:color w:val="000000"/>
          <w:u w:color="000000"/>
        </w:rPr>
      </w:pPr>
      <w:r>
        <w:t>12. </w:t>
      </w:r>
      <w:r>
        <w:rPr>
          <w:color w:val="000000"/>
          <w:u w:color="000000"/>
        </w:rPr>
        <w:t>W szczególnie uzasadnionych przypadkach dofinansowaniem ze środków PFRON mogą być objęte zakupy urządzeń, materiałów budowlanych, robót lub innych czynności z zakresu likwidacji barier architektonicznych, nie wymienionych w katalogu, o którym mowa w </w:t>
      </w:r>
      <w:r w:rsidR="00731A34">
        <w:rPr>
          <w:color w:val="000000"/>
          <w:u w:color="000000"/>
        </w:rPr>
        <w:t>ust.</w:t>
      </w:r>
      <w:r>
        <w:rPr>
          <w:color w:val="000000"/>
          <w:u w:color="000000"/>
        </w:rPr>
        <w:t>11</w:t>
      </w:r>
      <w:r w:rsidR="00731A34">
        <w:rPr>
          <w:color w:val="000000"/>
          <w:u w:color="000000"/>
        </w:rPr>
        <w:t>,</w:t>
      </w:r>
      <w:r>
        <w:rPr>
          <w:color w:val="000000"/>
          <w:u w:color="000000"/>
        </w:rPr>
        <w:t xml:space="preserve"> w wysokości innej niż określone w </w:t>
      </w:r>
      <w:r w:rsidR="00731A34">
        <w:rPr>
          <w:color w:val="000000"/>
          <w:u w:color="000000"/>
        </w:rPr>
        <w:t>ust</w:t>
      </w:r>
      <w:r>
        <w:rPr>
          <w:color w:val="000000"/>
          <w:u w:color="000000"/>
        </w:rPr>
        <w:t>.2</w:t>
      </w:r>
      <w:r w:rsidR="00807B07">
        <w:rPr>
          <w:color w:val="000000"/>
          <w:u w:color="000000"/>
        </w:rPr>
        <w:t>0</w:t>
      </w:r>
      <w:r>
        <w:rPr>
          <w:color w:val="000000"/>
          <w:u w:color="000000"/>
        </w:rPr>
        <w:t>.</w:t>
      </w:r>
    </w:p>
    <w:p w:rsidR="00214423" w:rsidRDefault="00214423">
      <w:pPr>
        <w:keepLines/>
        <w:spacing w:before="120" w:after="120"/>
        <w:ind w:firstLine="340"/>
        <w:rPr>
          <w:color w:val="000000"/>
          <w:u w:color="000000"/>
        </w:rPr>
      </w:pPr>
      <w:r>
        <w:t>13. </w:t>
      </w:r>
      <w:r>
        <w:rPr>
          <w:color w:val="000000"/>
          <w:u w:color="000000"/>
        </w:rPr>
        <w:t>Departament Zdrowia i Spraw Społecznych w terminie 10 dni od dnia złożenia wniosku informuje osobę niepełnosprawną o występujących we wniosku uchybieniach, które powinny zostać usunięte w terminie 30 dni</w:t>
      </w:r>
      <w:r w:rsidR="0025017F">
        <w:rPr>
          <w:color w:val="000000"/>
          <w:u w:color="000000"/>
        </w:rPr>
        <w:t>.</w:t>
      </w:r>
      <w:r>
        <w:rPr>
          <w:color w:val="000000"/>
          <w:u w:color="000000"/>
        </w:rPr>
        <w:t xml:space="preserve"> </w:t>
      </w:r>
      <w:r w:rsidR="0025017F">
        <w:rPr>
          <w:color w:val="000000"/>
          <w:u w:color="000000"/>
        </w:rPr>
        <w:t>N</w:t>
      </w:r>
      <w:r>
        <w:rPr>
          <w:color w:val="000000"/>
          <w:u w:color="000000"/>
        </w:rPr>
        <w:t>ieusunięcie ich w wyznaczonym terminie powoduje pozostawienie wniosku bez rozpatrzenia.</w:t>
      </w:r>
    </w:p>
    <w:p w:rsidR="00214423" w:rsidRDefault="00214423">
      <w:pPr>
        <w:keepLines/>
        <w:spacing w:before="120" w:after="120"/>
        <w:ind w:firstLine="340"/>
        <w:rPr>
          <w:color w:val="000000"/>
          <w:u w:color="000000"/>
        </w:rPr>
      </w:pPr>
      <w:r>
        <w:t>14. </w:t>
      </w:r>
      <w:r>
        <w:rPr>
          <w:color w:val="000000"/>
          <w:u w:color="000000"/>
        </w:rPr>
        <w:t xml:space="preserve">W przypadku śmierci wnioskodawcy wniosek nie podlega dalszemu rozpatrzeniu, </w:t>
      </w:r>
      <w:r w:rsidR="00807B07">
        <w:rPr>
          <w:color w:val="000000"/>
          <w:u w:color="000000"/>
        </w:rPr>
        <w:t>bez względu na</w:t>
      </w:r>
      <w:r>
        <w:rPr>
          <w:color w:val="000000"/>
          <w:u w:color="000000"/>
        </w:rPr>
        <w:t xml:space="preserve"> etap realizacji.</w:t>
      </w:r>
    </w:p>
    <w:p w:rsidR="00214423" w:rsidRDefault="00214423">
      <w:pPr>
        <w:keepLines/>
        <w:spacing w:before="120" w:after="120"/>
        <w:ind w:firstLine="340"/>
        <w:rPr>
          <w:color w:val="000000"/>
          <w:u w:color="000000"/>
        </w:rPr>
      </w:pPr>
      <w:r>
        <w:t>15. </w:t>
      </w:r>
      <w:r>
        <w:rPr>
          <w:color w:val="000000"/>
          <w:u w:color="000000"/>
        </w:rPr>
        <w:t xml:space="preserve">Decyzję o sposobie rozpatrzenia wniosku podejmuje Dyrektor </w:t>
      </w:r>
      <w:r w:rsidR="00807B07">
        <w:rPr>
          <w:color w:val="000000"/>
          <w:u w:color="000000"/>
        </w:rPr>
        <w:t>D</w:t>
      </w:r>
      <w:r>
        <w:rPr>
          <w:color w:val="000000"/>
          <w:u w:color="000000"/>
        </w:rPr>
        <w:t>epartamentu Zdrowia i Spraw Społecznych</w:t>
      </w:r>
      <w:r w:rsidR="00807B07">
        <w:rPr>
          <w:color w:val="000000"/>
          <w:u w:color="000000"/>
        </w:rPr>
        <w:t>.</w:t>
      </w:r>
    </w:p>
    <w:p w:rsidR="00214423" w:rsidRDefault="00214423">
      <w:pPr>
        <w:keepLines/>
        <w:spacing w:before="120" w:after="120"/>
        <w:ind w:firstLine="340"/>
        <w:rPr>
          <w:color w:val="000000"/>
          <w:u w:color="000000"/>
        </w:rPr>
      </w:pPr>
      <w:r>
        <w:t>1</w:t>
      </w:r>
      <w:r w:rsidR="00807B07">
        <w:t>6</w:t>
      </w:r>
      <w:r>
        <w:t>. </w:t>
      </w:r>
      <w:r>
        <w:rPr>
          <w:color w:val="000000"/>
          <w:u w:color="000000"/>
        </w:rPr>
        <w:t>Na zakwalifikowany podczas wizji lokalnej zakres prac, wnioskodawca przedkłada kosztorys szczegółowy (w wymaganych przypadkach projekt budowlany) sporządzony przez osobę posiadającą uprawnienia budowlane, który następnie podlega weryfikacji przez osobę z uprawnieniami budowlanymi. W przypadku wniosku składanego na zakup: uchwytów, siedziska oraz samego brodzika z kabiną możliwe jest dostarczenie kosztorysu ofertowego.</w:t>
      </w:r>
    </w:p>
    <w:p w:rsidR="00214423" w:rsidRDefault="00214423">
      <w:pPr>
        <w:keepLines/>
        <w:spacing w:before="120" w:after="120"/>
        <w:ind w:firstLine="340"/>
        <w:rPr>
          <w:color w:val="000000"/>
          <w:u w:color="000000"/>
        </w:rPr>
      </w:pPr>
      <w:r>
        <w:t>1</w:t>
      </w:r>
      <w:r w:rsidR="00807B07">
        <w:t>7</w:t>
      </w:r>
      <w:r>
        <w:t>. </w:t>
      </w:r>
      <w:r>
        <w:rPr>
          <w:color w:val="000000"/>
          <w:u w:color="000000"/>
        </w:rPr>
        <w:t>Zweryfikowany kosztorys stanowi podstawę do zawarcia</w:t>
      </w:r>
      <w:r w:rsidR="00141984">
        <w:rPr>
          <w:color w:val="000000"/>
          <w:u w:color="000000"/>
        </w:rPr>
        <w:t xml:space="preserve"> umowy</w:t>
      </w:r>
      <w:r>
        <w:rPr>
          <w:color w:val="000000"/>
          <w:u w:color="000000"/>
        </w:rPr>
        <w:t xml:space="preserve"> pomiędzy Prezydentem Miasta Elbląg a wnioskodawcą o dofinansowanie likwidacji barier architektonicznych.</w:t>
      </w:r>
    </w:p>
    <w:p w:rsidR="00214423" w:rsidRDefault="00214423">
      <w:pPr>
        <w:keepLines/>
        <w:spacing w:before="120" w:after="120"/>
        <w:ind w:firstLine="340"/>
        <w:rPr>
          <w:color w:val="000000"/>
          <w:u w:color="000000"/>
        </w:rPr>
      </w:pPr>
      <w:r>
        <w:t>1</w:t>
      </w:r>
      <w:r w:rsidR="00807B07">
        <w:t>8</w:t>
      </w:r>
      <w:r>
        <w:t>. </w:t>
      </w:r>
      <w:r>
        <w:rPr>
          <w:color w:val="000000"/>
          <w:u w:color="000000"/>
        </w:rPr>
        <w:t>Koszty sporządzenia kosztorysu i projektu oraz inne wydatki poniesione przed podjęciem decyzji o dofinansowaniu i podpisaniem umowy, nie są objęte dofinansowaniem.</w:t>
      </w:r>
    </w:p>
    <w:p w:rsidR="00214423" w:rsidRDefault="00807B07">
      <w:pPr>
        <w:keepLines/>
        <w:spacing w:before="120" w:after="120"/>
        <w:ind w:firstLine="340"/>
        <w:rPr>
          <w:color w:val="000000"/>
          <w:u w:color="000000"/>
        </w:rPr>
      </w:pPr>
      <w:r>
        <w:t>19</w:t>
      </w:r>
      <w:r w:rsidR="00214423">
        <w:t>. </w:t>
      </w:r>
      <w:r w:rsidR="00214423">
        <w:rPr>
          <w:color w:val="000000"/>
          <w:u w:color="000000"/>
        </w:rPr>
        <w:t>Dofinansowaniu nie podlegają prace o charakterze remontowo-wykończeniowym, które nie wpłyną na poprawę w funkcjonowaniu lecz stanowią o podniesieniu estetyki pomieszczeń, takie jak: malowanie pomieszczeń, ocieplenie, odbudowa pionów kanalizacyjnych, itp.</w:t>
      </w:r>
      <w:r>
        <w:rPr>
          <w:color w:val="000000"/>
          <w:u w:color="000000"/>
        </w:rPr>
        <w:t>,</w:t>
      </w:r>
      <w:r w:rsidR="00214423">
        <w:rPr>
          <w:color w:val="000000"/>
          <w:u w:color="000000"/>
        </w:rPr>
        <w:t xml:space="preserve"> nie mające wpływu na poruszanie się.</w:t>
      </w:r>
    </w:p>
    <w:p w:rsidR="00214423" w:rsidRDefault="00214423">
      <w:pPr>
        <w:keepLines/>
        <w:spacing w:before="120" w:after="120"/>
        <w:ind w:firstLine="340"/>
        <w:rPr>
          <w:color w:val="000000"/>
          <w:u w:color="000000"/>
        </w:rPr>
      </w:pPr>
      <w:r>
        <w:t>2</w:t>
      </w:r>
      <w:r w:rsidR="00807B07">
        <w:t>0</w:t>
      </w:r>
      <w:r>
        <w:t>. </w:t>
      </w:r>
      <w:r>
        <w:rPr>
          <w:color w:val="000000"/>
          <w:u w:color="000000"/>
        </w:rPr>
        <w:t>Wysokość dofinansowanie może wynosić do 95% zweryfikowanej wartości prac określonych</w:t>
      </w:r>
      <w:r w:rsidR="009C3A32">
        <w:rPr>
          <w:color w:val="000000"/>
          <w:u w:color="000000"/>
        </w:rPr>
        <w:t xml:space="preserve"> </w:t>
      </w:r>
      <w:r>
        <w:rPr>
          <w:color w:val="000000"/>
          <w:u w:color="000000"/>
        </w:rPr>
        <w:t>w kosztorysie, nie więcej jednak niż:</w:t>
      </w:r>
    </w:p>
    <w:p w:rsidR="00214423" w:rsidRDefault="00214423">
      <w:pPr>
        <w:spacing w:before="120" w:after="120"/>
        <w:ind w:left="340" w:hanging="227"/>
        <w:rPr>
          <w:color w:val="000000"/>
          <w:u w:color="000000"/>
        </w:rPr>
      </w:pPr>
      <w:r>
        <w:t>1) </w:t>
      </w:r>
      <w:r>
        <w:rPr>
          <w:color w:val="000000"/>
          <w:u w:color="000000"/>
        </w:rPr>
        <w:t>do kwoty 9000 zł (całkowite przystosowanie pomieszczenia łazienki),</w:t>
      </w:r>
    </w:p>
    <w:p w:rsidR="00214423" w:rsidRDefault="00214423">
      <w:pPr>
        <w:spacing w:before="120" w:after="120"/>
        <w:ind w:left="340" w:hanging="227"/>
        <w:rPr>
          <w:color w:val="000000"/>
          <w:u w:color="000000"/>
        </w:rPr>
      </w:pPr>
      <w:r>
        <w:t>2) </w:t>
      </w:r>
      <w:r>
        <w:rPr>
          <w:color w:val="000000"/>
          <w:u w:color="000000"/>
        </w:rPr>
        <w:t>do kwoty 8000 zł (przystosowanie łazienki, bez konieczności wymiany drzwi i likwidacji progu),</w:t>
      </w:r>
    </w:p>
    <w:p w:rsidR="00214423" w:rsidRDefault="00214423">
      <w:pPr>
        <w:spacing w:before="120" w:after="120"/>
        <w:ind w:left="340" w:hanging="227"/>
        <w:rPr>
          <w:color w:val="000000"/>
          <w:u w:color="000000"/>
        </w:rPr>
      </w:pPr>
      <w:r>
        <w:lastRenderedPageBreak/>
        <w:t>3) </w:t>
      </w:r>
      <w:r>
        <w:rPr>
          <w:color w:val="000000"/>
          <w:u w:color="000000"/>
        </w:rPr>
        <w:t>do kwoty 7000 zł ( przystosowanie łazienki, bez konieczności wymiany drzwi i bez  pomieszczenia WC)</w:t>
      </w:r>
    </w:p>
    <w:p w:rsidR="00214423" w:rsidRDefault="00214423">
      <w:pPr>
        <w:spacing w:before="120" w:after="120"/>
        <w:ind w:left="340" w:hanging="227"/>
        <w:rPr>
          <w:color w:val="000000"/>
          <w:u w:color="000000"/>
        </w:rPr>
      </w:pPr>
      <w:r>
        <w:t>4) </w:t>
      </w:r>
      <w:r>
        <w:rPr>
          <w:color w:val="000000"/>
          <w:u w:color="000000"/>
        </w:rPr>
        <w:t>do 24 000 zł (przy zakupie, dostawie i montażu pochylni (podjazdu do budynku, windy przyściennej)</w:t>
      </w:r>
    </w:p>
    <w:p w:rsidR="00214423" w:rsidRDefault="00214423">
      <w:pPr>
        <w:spacing w:before="120" w:after="120"/>
        <w:ind w:left="340" w:hanging="227"/>
        <w:rPr>
          <w:color w:val="000000"/>
          <w:u w:color="000000"/>
        </w:rPr>
      </w:pPr>
      <w:r>
        <w:t>5) </w:t>
      </w:r>
      <w:r>
        <w:rPr>
          <w:color w:val="000000"/>
          <w:u w:color="000000"/>
        </w:rPr>
        <w:t xml:space="preserve">do kwoty </w:t>
      </w:r>
      <w:r w:rsidR="001400ED">
        <w:rPr>
          <w:color w:val="000000"/>
          <w:u w:color="000000"/>
        </w:rPr>
        <w:t>20</w:t>
      </w:r>
      <w:r>
        <w:rPr>
          <w:color w:val="000000"/>
          <w:u w:color="000000"/>
        </w:rPr>
        <w:t> 000 zł (przy zakupie, dostawie i montażu platformy przyschodowej lub przyściennej)</w:t>
      </w:r>
    </w:p>
    <w:p w:rsidR="00214423" w:rsidRDefault="00214423">
      <w:pPr>
        <w:spacing w:before="120" w:after="120"/>
        <w:ind w:left="340" w:hanging="227"/>
        <w:rPr>
          <w:color w:val="000000"/>
          <w:u w:color="000000"/>
        </w:rPr>
      </w:pPr>
      <w:r>
        <w:t>6) </w:t>
      </w:r>
      <w:r>
        <w:rPr>
          <w:color w:val="000000"/>
          <w:u w:color="000000"/>
        </w:rPr>
        <w:t>do kwoty 2 500 ( przy wymianie wanny na brodzik z kabiną + bateria)</w:t>
      </w:r>
    </w:p>
    <w:p w:rsidR="00214423" w:rsidRDefault="00214423">
      <w:pPr>
        <w:spacing w:before="120" w:after="120"/>
        <w:ind w:left="340" w:hanging="227"/>
        <w:rPr>
          <w:color w:val="000000"/>
          <w:u w:color="000000"/>
        </w:rPr>
      </w:pPr>
      <w:r>
        <w:t>7) </w:t>
      </w:r>
      <w:r>
        <w:rPr>
          <w:color w:val="000000"/>
          <w:u w:color="000000"/>
        </w:rPr>
        <w:t>do kwoty 220 zł (uchwyty :1-3 szt.)</w:t>
      </w:r>
    </w:p>
    <w:p w:rsidR="00214423" w:rsidRDefault="00214423">
      <w:pPr>
        <w:spacing w:before="120" w:after="120"/>
        <w:ind w:left="340" w:hanging="227"/>
        <w:rPr>
          <w:color w:val="000000"/>
          <w:u w:color="000000"/>
        </w:rPr>
      </w:pPr>
      <w:r>
        <w:t>8) </w:t>
      </w:r>
      <w:r>
        <w:rPr>
          <w:color w:val="000000"/>
          <w:u w:color="000000"/>
        </w:rPr>
        <w:t>do kwoty 1000 zł ( wymiana podłogi</w:t>
      </w:r>
      <w:r w:rsidR="009C3A32">
        <w:rPr>
          <w:color w:val="000000"/>
          <w:u w:color="000000"/>
        </w:rPr>
        <w:t>).</w:t>
      </w:r>
    </w:p>
    <w:p w:rsidR="00214423" w:rsidRDefault="00214423">
      <w:pPr>
        <w:keepLines/>
        <w:spacing w:before="120" w:after="120"/>
        <w:ind w:firstLine="340"/>
        <w:rPr>
          <w:color w:val="000000"/>
          <w:u w:color="000000"/>
        </w:rPr>
      </w:pPr>
      <w:r>
        <w:t>2</w:t>
      </w:r>
      <w:r w:rsidR="00807B07">
        <w:t>1</w:t>
      </w:r>
      <w:r>
        <w:t>. </w:t>
      </w:r>
      <w:r>
        <w:rPr>
          <w:color w:val="000000"/>
          <w:u w:color="000000"/>
        </w:rPr>
        <w:t>Wartość przyznanego dofinansowania nie może przekraczać piętnastokrotnego przeciętnego wynagrodzenia.</w:t>
      </w:r>
    </w:p>
    <w:p w:rsidR="00214423" w:rsidRDefault="00214423">
      <w:pPr>
        <w:keepLines/>
        <w:spacing w:before="120" w:after="120"/>
        <w:ind w:firstLine="340"/>
        <w:rPr>
          <w:color w:val="000000"/>
          <w:u w:color="000000"/>
        </w:rPr>
      </w:pPr>
      <w:r>
        <w:t>2</w:t>
      </w:r>
      <w:r w:rsidR="00807B07">
        <w:t>2</w:t>
      </w:r>
      <w:r>
        <w:t>. </w:t>
      </w:r>
      <w:r>
        <w:rPr>
          <w:color w:val="000000"/>
          <w:u w:color="000000"/>
        </w:rPr>
        <w:t>Szczegółowy koszt urządzeń, materiałów budowlanych, robót i innych czynności ustala się wg średnich cen publikowanych w regionalnych informatorach, a w przypadku ich braku wg średnich cen rynkowych. Wskaźniki stanowiące podstawę sporządzenia wstępnego kosztorysu zostaną podane wnioskodawcy podczas wizji wstępnej w miejscu zamieszkania osoby niepełnosprawnej.</w:t>
      </w:r>
    </w:p>
    <w:p w:rsidR="00214423" w:rsidRDefault="00214423">
      <w:pPr>
        <w:keepLines/>
        <w:spacing w:before="120" w:after="120"/>
        <w:ind w:firstLine="340"/>
        <w:rPr>
          <w:color w:val="000000"/>
          <w:u w:color="000000"/>
        </w:rPr>
      </w:pPr>
      <w:r>
        <w:t>2</w:t>
      </w:r>
      <w:r w:rsidR="00807B07">
        <w:t>3</w:t>
      </w:r>
      <w:r>
        <w:t>. </w:t>
      </w:r>
      <w:r>
        <w:rPr>
          <w:color w:val="000000"/>
          <w:u w:color="000000"/>
        </w:rPr>
        <w:t>Projekt budowlany powinien spełniać wymogi określone przepisami prawa budowlanego dla danego rodzaju obiektów, przepisami techniczno-budowlanymi oraz bezpieczeństwa i higieny pracy, obowiązującymi w polskich normach i zasadach wiedzy technicznej.</w:t>
      </w:r>
    </w:p>
    <w:p w:rsidR="00214423" w:rsidRDefault="00214423">
      <w:pPr>
        <w:keepLines/>
        <w:spacing w:before="120" w:after="120"/>
        <w:ind w:firstLine="340"/>
        <w:rPr>
          <w:color w:val="000000"/>
          <w:u w:color="000000"/>
        </w:rPr>
      </w:pPr>
      <w:r>
        <w:t>2</w:t>
      </w:r>
      <w:r w:rsidR="00807B07">
        <w:t>4</w:t>
      </w:r>
      <w:r>
        <w:t>. </w:t>
      </w:r>
      <w:r>
        <w:rPr>
          <w:color w:val="000000"/>
          <w:u w:color="000000"/>
        </w:rPr>
        <w:t>Wysokość przyznanego dofinansowania, sposób wypłacenia oraz zasady rozliczenia określa umowa zawarta pomiędzy Prezydentem Miasta Elbląg a Wnioskodawcą.</w:t>
      </w:r>
    </w:p>
    <w:p w:rsidR="00214423" w:rsidRDefault="00214423">
      <w:pPr>
        <w:keepLines/>
        <w:spacing w:before="120" w:after="120"/>
        <w:ind w:firstLine="340"/>
        <w:rPr>
          <w:color w:val="000000"/>
          <w:u w:color="000000"/>
        </w:rPr>
      </w:pPr>
      <w:r>
        <w:t>2</w:t>
      </w:r>
      <w:r w:rsidR="00807B07">
        <w:t>5</w:t>
      </w:r>
      <w:r>
        <w:t>. </w:t>
      </w:r>
      <w:r>
        <w:rPr>
          <w:color w:val="000000"/>
          <w:u w:color="000000"/>
        </w:rPr>
        <w:t>Wnioskodawca informuje Departament Zdrowia i Spraw Społecznych o fakcie zakończenia prac budowlanych, remontowych lub adaptacyjnych celem dokonania odbioru końcowego.</w:t>
      </w:r>
    </w:p>
    <w:p w:rsidR="00214423" w:rsidRDefault="00214423">
      <w:pPr>
        <w:keepLines/>
        <w:spacing w:before="120" w:after="120"/>
        <w:ind w:firstLine="340"/>
        <w:rPr>
          <w:color w:val="000000"/>
          <w:u w:color="000000"/>
        </w:rPr>
      </w:pPr>
      <w:r>
        <w:t>2</w:t>
      </w:r>
      <w:r w:rsidR="00807B07">
        <w:t>6</w:t>
      </w:r>
      <w:r>
        <w:t>. </w:t>
      </w:r>
      <w:r>
        <w:rPr>
          <w:color w:val="000000"/>
          <w:u w:color="000000"/>
        </w:rPr>
        <w:t>Po przedłożeniu dokumentów rozliczeniowych, określonych w umowie o dofinansowanie następuje odbiór końcowy wykonanego zadania. Następnie dokonuje się wypłaty przyznanego dofinansowania.</w:t>
      </w:r>
    </w:p>
    <w:p w:rsidR="00214423" w:rsidRDefault="00214423">
      <w:pPr>
        <w:keepLines/>
        <w:spacing w:before="120" w:after="120"/>
        <w:ind w:firstLine="340"/>
        <w:rPr>
          <w:color w:val="000000"/>
          <w:u w:color="000000"/>
        </w:rPr>
      </w:pPr>
      <w:r>
        <w:t>2</w:t>
      </w:r>
      <w:r w:rsidR="00807B07">
        <w:t>7</w:t>
      </w:r>
      <w:r>
        <w:t>. </w:t>
      </w:r>
      <w:r>
        <w:rPr>
          <w:color w:val="000000"/>
          <w:u w:color="000000"/>
        </w:rPr>
        <w:t>Wnioskodawca, który nie uzyskał dofinansowania z powodu niewystarczających środków PFRON, przeznaczonych na likwidacje barier w danym roku, może wystąpić ponownie o dofinansowanie w roku następnym.</w:t>
      </w:r>
    </w:p>
    <w:p w:rsidR="00214423" w:rsidRDefault="00214423">
      <w:pPr>
        <w:keepLines/>
        <w:spacing w:before="120" w:after="120"/>
        <w:ind w:firstLine="340"/>
        <w:rPr>
          <w:color w:val="000000"/>
          <w:u w:color="000000"/>
        </w:rPr>
      </w:pPr>
      <w:r>
        <w:t>2</w:t>
      </w:r>
      <w:r w:rsidR="00807B07">
        <w:t>8</w:t>
      </w:r>
      <w:r>
        <w:t>. </w:t>
      </w:r>
      <w:r>
        <w:rPr>
          <w:color w:val="000000"/>
          <w:u w:color="000000"/>
        </w:rPr>
        <w:t>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architektonicznych i technicznych.</w:t>
      </w:r>
    </w:p>
    <w:p w:rsidR="00214423" w:rsidRDefault="00214423">
      <w:pPr>
        <w:spacing w:before="120" w:after="120"/>
        <w:ind w:firstLine="227"/>
        <w:rPr>
          <w:color w:val="000000"/>
          <w:u w:color="000000"/>
        </w:rPr>
      </w:pPr>
      <w:r>
        <w:rPr>
          <w:color w:val="000000"/>
          <w:u w:color="000000"/>
        </w:rPr>
        <w:t>Podstawa prawna:</w:t>
      </w:r>
    </w:p>
    <w:p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(Dz.U. z 2019r., poz. 1172 ze zm.)</w:t>
      </w:r>
    </w:p>
    <w:p w:rsidR="00214423" w:rsidRDefault="00214423" w:rsidP="00970958">
      <w:pPr>
        <w:keepLines/>
        <w:spacing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2015r., poz.926  ze zm. )</w:t>
      </w:r>
      <w:r w:rsidR="00966881">
        <w:rPr>
          <w:color w:val="000000"/>
          <w:u w:color="000000"/>
        </w:rPr>
        <w:t>.</w:t>
      </w:r>
    </w:p>
    <w:p w:rsidR="00966881" w:rsidRDefault="00966881">
      <w:pPr>
        <w:keepLines/>
        <w:spacing w:before="120" w:after="120"/>
        <w:ind w:firstLine="340"/>
        <w:rPr>
          <w:color w:val="000000"/>
          <w:u w:color="000000"/>
        </w:rPr>
        <w:sectPr w:rsidR="00966881">
          <w:endnotePr>
            <w:numFmt w:val="decimal"/>
          </w:endnotePr>
          <w:pgSz w:w="11906" w:h="16838"/>
          <w:pgMar w:top="1417" w:right="1020" w:bottom="992" w:left="1020" w:header="708" w:footer="708" w:gutter="0"/>
          <w:pgNumType w:start="1"/>
          <w:cols w:space="708"/>
          <w:docGrid w:linePitch="360"/>
        </w:sectPr>
      </w:pPr>
    </w:p>
    <w:p w:rsidR="00966881" w:rsidRPr="00B233E5" w:rsidRDefault="00966881" w:rsidP="009C3A32">
      <w:pPr>
        <w:ind w:left="5529"/>
        <w:jc w:val="right"/>
        <w:rPr>
          <w:rFonts w:cstheme="minorHAnsi"/>
        </w:rPr>
      </w:pPr>
      <w:r w:rsidRPr="00B233E5">
        <w:rPr>
          <w:rFonts w:cstheme="minorHAnsi"/>
          <w:b/>
        </w:rPr>
        <w:lastRenderedPageBreak/>
        <w:t>Załącznik</w:t>
      </w:r>
      <w:r w:rsidRPr="00B233E5">
        <w:rPr>
          <w:rFonts w:cstheme="minorHAnsi"/>
        </w:rPr>
        <w:t xml:space="preserve"> do „Zasad udzielania</w:t>
      </w:r>
    </w:p>
    <w:p w:rsidR="00966881" w:rsidRPr="00B233E5" w:rsidRDefault="00966881" w:rsidP="009C3A32">
      <w:pPr>
        <w:ind w:left="5529"/>
        <w:jc w:val="right"/>
        <w:rPr>
          <w:rFonts w:cstheme="minorHAnsi"/>
        </w:rPr>
      </w:pPr>
      <w:r w:rsidRPr="00B233E5">
        <w:rPr>
          <w:rFonts w:cstheme="minorHAnsi"/>
        </w:rPr>
        <w:t xml:space="preserve"> dofinansowania ze środków PFRON</w:t>
      </w:r>
    </w:p>
    <w:p w:rsidR="00966881" w:rsidRPr="00B233E5" w:rsidRDefault="00966881" w:rsidP="009C3A32">
      <w:pPr>
        <w:ind w:left="5529"/>
        <w:jc w:val="right"/>
        <w:rPr>
          <w:rFonts w:cstheme="minorHAnsi"/>
        </w:rPr>
      </w:pPr>
      <w:r w:rsidRPr="00B233E5">
        <w:rPr>
          <w:rFonts w:cstheme="minorHAnsi"/>
        </w:rPr>
        <w:t xml:space="preserve"> do likwidacji barier architektonicznych</w:t>
      </w:r>
    </w:p>
    <w:p w:rsidR="00966881" w:rsidRPr="00B233E5" w:rsidRDefault="00966881" w:rsidP="009C3A32">
      <w:pPr>
        <w:ind w:left="5529"/>
        <w:jc w:val="right"/>
        <w:rPr>
          <w:rFonts w:cstheme="minorHAnsi"/>
        </w:rPr>
      </w:pPr>
      <w:r w:rsidRPr="00B233E5">
        <w:rPr>
          <w:rFonts w:cstheme="minorHAnsi"/>
        </w:rPr>
        <w:t xml:space="preserve"> w związku z indywidualnymi</w:t>
      </w:r>
    </w:p>
    <w:p w:rsidR="00966881" w:rsidRDefault="00966881" w:rsidP="009C3A32">
      <w:pPr>
        <w:jc w:val="right"/>
        <w:rPr>
          <w:color w:val="000000"/>
          <w:u w:color="000000"/>
        </w:rPr>
      </w:pP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t xml:space="preserve">   </w:t>
      </w:r>
      <w:r w:rsidRPr="00B233E5">
        <w:rPr>
          <w:rFonts w:cstheme="minorHAnsi"/>
        </w:rPr>
        <w:t xml:space="preserve"> potrzebami os</w:t>
      </w:r>
      <w:r>
        <w:rPr>
          <w:rFonts w:cstheme="minorHAnsi"/>
        </w:rPr>
        <w:t>ób</w:t>
      </w:r>
      <w:r w:rsidRPr="00B233E5">
        <w:rPr>
          <w:rFonts w:cstheme="minorHAnsi"/>
        </w:rPr>
        <w:t xml:space="preserve"> niepełnosprawn</w:t>
      </w:r>
      <w:r>
        <w:rPr>
          <w:rFonts w:cstheme="minorHAnsi"/>
        </w:rPr>
        <w:t>ych</w:t>
      </w:r>
    </w:p>
    <w:p w:rsidR="00966881" w:rsidRDefault="00966881">
      <w:pPr>
        <w:spacing w:before="120" w:after="120"/>
        <w:jc w:val="center"/>
        <w:rPr>
          <w:color w:val="000000"/>
          <w:u w:color="000000"/>
        </w:rPr>
      </w:pPr>
    </w:p>
    <w:p w:rsidR="00214423" w:rsidRDefault="00214423">
      <w:pPr>
        <w:spacing w:before="120" w:after="120"/>
        <w:jc w:val="center"/>
        <w:rPr>
          <w:b/>
          <w:color w:val="000000"/>
          <w:u w:color="000000"/>
        </w:rPr>
      </w:pPr>
      <w:r>
        <w:rPr>
          <w:b/>
          <w:color w:val="000000"/>
          <w:u w:color="000000"/>
        </w:rPr>
        <w:t>OCENA  PUNKTOWA  WNIOSKU</w:t>
      </w:r>
      <w:r>
        <w:rPr>
          <w:b/>
          <w:color w:val="000000"/>
          <w:u w:color="000000"/>
        </w:rPr>
        <w:br/>
        <w:t>Nr…………………… z dnia…………………..</w:t>
      </w:r>
      <w:r>
        <w:rPr>
          <w:b/>
          <w:color w:val="000000"/>
          <w:u w:color="000000"/>
        </w:rPr>
        <w:br/>
        <w:t>dot. osoby niepełnosprawnej……………………………………………….</w:t>
      </w:r>
    </w:p>
    <w:p w:rsidR="00214423" w:rsidRDefault="00214423">
      <w:pPr>
        <w:spacing w:before="120" w:after="120"/>
        <w:ind w:firstLine="227"/>
        <w:rPr>
          <w:color w:val="000000"/>
          <w:u w:color="000000"/>
        </w:rPr>
      </w:pPr>
      <w:r>
        <w:rPr>
          <w:b/>
          <w:color w:val="000000"/>
          <w:u w:color="000000"/>
        </w:rPr>
        <w:t>Uwaga!</w:t>
      </w:r>
    </w:p>
    <w:p w:rsidR="00214423" w:rsidRDefault="00214423" w:rsidP="00F85698">
      <w:pPr>
        <w:keepLines/>
        <w:spacing w:before="120" w:after="120"/>
        <w:ind w:left="227" w:hanging="113"/>
        <w:rPr>
          <w:color w:val="000000"/>
          <w:u w:color="000000"/>
        </w:rPr>
      </w:pPr>
      <w:r>
        <w:t>- </w:t>
      </w:r>
      <w:r>
        <w:rPr>
          <w:color w:val="000000"/>
          <w:u w:color="000000"/>
        </w:rPr>
        <w:t>podane poniżej symbole określające przyczynę niepełnosprawności są symbolami obowiązującymi,</w:t>
      </w:r>
    </w:p>
    <w:p w:rsidR="00214423" w:rsidRDefault="00214423" w:rsidP="00F85698">
      <w:pPr>
        <w:keepLines/>
        <w:spacing w:before="120" w:after="120"/>
        <w:ind w:left="227" w:hanging="113"/>
        <w:rPr>
          <w:color w:val="000000"/>
          <w:u w:color="000000"/>
        </w:rPr>
      </w:pPr>
      <w:r>
        <w:t>- </w:t>
      </w:r>
      <w:r>
        <w:rPr>
          <w:color w:val="000000"/>
          <w:u w:color="000000"/>
        </w:rPr>
        <w:t>przy rozpatrywaniu brane są pod uwagę również orzeczenia z lat ubiegłych, nie powołujące się na symbole,</w:t>
      </w:r>
    </w:p>
    <w:p w:rsidR="00214423" w:rsidRDefault="00214423" w:rsidP="00F85698">
      <w:pPr>
        <w:keepLines/>
        <w:spacing w:before="120" w:after="120"/>
        <w:ind w:left="227" w:hanging="113"/>
        <w:rPr>
          <w:color w:val="000000"/>
          <w:u w:color="000000"/>
        </w:rPr>
      </w:pPr>
      <w:r>
        <w:t>- </w:t>
      </w:r>
      <w:r>
        <w:rPr>
          <w:color w:val="000000"/>
          <w:u w:color="000000"/>
        </w:rPr>
        <w:t>jeżeli orzeczenie osoby niepełnosprawnej nie wskazuje przyczyny niepełnosprawności uznaje się, że zostało wydane z ogólnego stanu zdrowia.</w:t>
      </w:r>
    </w:p>
    <w:p w:rsidR="00214423" w:rsidRDefault="00214423">
      <w:pPr>
        <w:keepLines/>
        <w:spacing w:before="120" w:after="120"/>
        <w:ind w:left="227" w:hanging="227"/>
        <w:rPr>
          <w:color w:val="000000"/>
          <w:u w:color="000000"/>
        </w:rPr>
      </w:pPr>
      <w:r>
        <w:rPr>
          <w:b/>
        </w:rPr>
        <w:t>I. </w:t>
      </w:r>
      <w:r>
        <w:rPr>
          <w:color w:val="000000"/>
          <w:u w:color="000000"/>
        </w:rPr>
        <w:t>Punktacja wynikająca z orzeczenia  o stopniu niepełnosprawności lub innego równoważnego orzeczenia</w:t>
      </w:r>
    </w:p>
    <w:p w:rsidR="00214423" w:rsidRDefault="00214423">
      <w:pPr>
        <w:keepLines/>
        <w:spacing w:before="120" w:after="120"/>
        <w:ind w:firstLine="340"/>
        <w:rPr>
          <w:color w:val="000000"/>
          <w:u w:color="000000"/>
        </w:rPr>
      </w:pPr>
      <w:r>
        <w:t>1. </w:t>
      </w:r>
      <w:r>
        <w:rPr>
          <w:color w:val="000000"/>
          <w:u w:color="000000"/>
        </w:rPr>
        <w:t>Osoba z dysfunkcją narządu ruchu, ustaloną na podstawie przyczyny niepełnosprawności wskazanej w orzeczeniu -05R, 10N,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8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5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3 pkt.</w:t>
            </w:r>
          </w:p>
        </w:tc>
      </w:tr>
    </w:tbl>
    <w:p w:rsidR="00214423" w:rsidRDefault="00214423">
      <w:pPr>
        <w:keepLines/>
        <w:spacing w:before="120" w:after="120"/>
        <w:ind w:firstLine="340"/>
        <w:rPr>
          <w:color w:val="000000"/>
          <w:u w:color="000000"/>
        </w:rPr>
      </w:pPr>
      <w:r>
        <w:t>2. </w:t>
      </w:r>
      <w:r>
        <w:rPr>
          <w:color w:val="000000"/>
          <w:u w:color="000000"/>
        </w:rPr>
        <w:t>Osoba z dysfunkcją narządu wzroku, ustalona na podstawie przyczyny niepełnosprawności wskazanej w orzeczeniu – 04 O,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7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4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2 pkt.</w:t>
            </w:r>
          </w:p>
        </w:tc>
      </w:tr>
    </w:tbl>
    <w:p w:rsidR="00214423" w:rsidRDefault="00214423">
      <w:pPr>
        <w:keepLines/>
        <w:spacing w:before="120" w:after="120"/>
        <w:ind w:firstLine="340"/>
        <w:rPr>
          <w:color w:val="000000"/>
          <w:u w:color="000000"/>
        </w:rPr>
      </w:pPr>
      <w:r>
        <w:t>3. </w:t>
      </w:r>
      <w:r>
        <w:rPr>
          <w:color w:val="000000"/>
          <w:u w:color="000000"/>
        </w:rPr>
        <w:t>Osoba z deficytem rozwojowym (upośledzenie umysłowe), ustalonym na podstawie przyczyny niepełnosprawności wskazanej w orzeczeniu – 02 U,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6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3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1 pkt.</w:t>
            </w:r>
          </w:p>
        </w:tc>
      </w:tr>
    </w:tbl>
    <w:p w:rsidR="00214423" w:rsidRDefault="00214423">
      <w:pPr>
        <w:keepLines/>
        <w:spacing w:before="120" w:after="120"/>
        <w:ind w:firstLine="340"/>
        <w:rPr>
          <w:color w:val="000000"/>
          <w:u w:color="000000"/>
        </w:rPr>
      </w:pPr>
      <w:r>
        <w:t>4. </w:t>
      </w:r>
      <w:r>
        <w:rPr>
          <w:color w:val="000000"/>
          <w:u w:color="000000"/>
        </w:rPr>
        <w:t>Osoby niepełnosprawne z ogólnego stanu zdrowia lub z powodu innej niepełnosprawności, nie wymienionej w pkt. 1-4 (01 U, 02 P, 06 E, 07 S, z deficytem rozwojowym (upośledzenie umysłowe), ustalonym na podstawie przyczyny niepełnosprawności wskazanej w orzeczeniu – 02 U,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5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2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0 pkt.</w:t>
            </w:r>
          </w:p>
        </w:tc>
      </w:tr>
    </w:tbl>
    <w:p w:rsidR="00214423" w:rsidRDefault="00214423">
      <w:pPr>
        <w:keepLines/>
        <w:spacing w:before="120" w:after="120"/>
        <w:ind w:firstLine="340"/>
        <w:rPr>
          <w:color w:val="000000"/>
          <w:u w:color="000000"/>
        </w:rPr>
      </w:pPr>
      <w:r>
        <w:t>5. </w:t>
      </w:r>
      <w:r>
        <w:rPr>
          <w:color w:val="000000"/>
          <w:u w:color="000000"/>
        </w:rPr>
        <w:t>Osoba z dysfunkcją narządu słuchu lub/i mowy, ustalona na podstawie przyczyny niepełnosprawności wskazanej w orzeczeniu – 03 L, w stopniu: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45"/>
        <w:gridCol w:w="4811"/>
      </w:tblGrid>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znaczny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4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umiarkowany</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1 pkt.</w:t>
            </w:r>
          </w:p>
        </w:tc>
      </w:tr>
      <w:tr w:rsidR="0055309E">
        <w:tc>
          <w:tcPr>
            <w:tcW w:w="5160" w:type="dxa"/>
            <w:tcBorders>
              <w:top w:val="single" w:sz="4" w:space="0" w:color="auto"/>
              <w:left w:val="single" w:sz="4" w:space="0" w:color="auto"/>
              <w:bottom w:val="single" w:sz="4" w:space="0" w:color="auto"/>
              <w:right w:val="single" w:sz="4" w:space="0" w:color="auto"/>
            </w:tcBorders>
          </w:tcPr>
          <w:p w:rsidR="00214423" w:rsidRDefault="00214423">
            <w:pPr>
              <w:rPr>
                <w:color w:val="000000"/>
                <w:u w:color="000000"/>
              </w:rPr>
            </w:pPr>
            <w:r>
              <w:rPr>
                <w:sz w:val="24"/>
              </w:rPr>
              <w:t>Lekki</w:t>
            </w:r>
          </w:p>
        </w:tc>
        <w:tc>
          <w:tcPr>
            <w:tcW w:w="4920"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0 pkt.</w:t>
            </w:r>
          </w:p>
        </w:tc>
      </w:tr>
    </w:tbl>
    <w:p w:rsidR="00214423" w:rsidRDefault="00214423">
      <w:pPr>
        <w:spacing w:before="120" w:after="120"/>
        <w:ind w:firstLine="227"/>
        <w:jc w:val="left"/>
        <w:rPr>
          <w:color w:val="000000"/>
          <w:u w:color="000000"/>
        </w:rPr>
      </w:pPr>
      <w:r>
        <w:rPr>
          <w:b/>
          <w:i/>
          <w:color w:val="000000"/>
          <w:u w:color="000000"/>
        </w:rPr>
        <w:t xml:space="preserve">W przypadku dołączenia do wniosku więcej niż jednego orzeczenia, przyjmuje się do punktacji orzeczenia korzystniejszego dla wnioskodawcy.  </w:t>
      </w:r>
    </w:p>
    <w:p w:rsidR="00F85698" w:rsidRDefault="00F85698">
      <w:pPr>
        <w:keepLines/>
        <w:spacing w:before="120" w:after="120"/>
        <w:ind w:left="227" w:hanging="227"/>
        <w:rPr>
          <w:b/>
        </w:rPr>
      </w:pPr>
    </w:p>
    <w:p w:rsidR="00214423" w:rsidRDefault="00214423">
      <w:pPr>
        <w:keepLines/>
        <w:spacing w:before="120" w:after="120"/>
        <w:ind w:left="227" w:hanging="227"/>
        <w:rPr>
          <w:color w:val="000000"/>
          <w:u w:color="000000"/>
        </w:rPr>
      </w:pPr>
      <w:r>
        <w:rPr>
          <w:b/>
        </w:rPr>
        <w:lastRenderedPageBreak/>
        <w:t>II. </w:t>
      </w:r>
      <w:r>
        <w:rPr>
          <w:color w:val="000000"/>
          <w:u w:color="000000"/>
        </w:rPr>
        <w:t>Punktacja wynikająca z zaświadczenia lekarskiego, dołączonego do wniosku o dofinansowanie ze środków PFRON do likwidacji barier architektonicznych</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5"/>
        <w:gridCol w:w="7824"/>
        <w:gridCol w:w="1397"/>
      </w:tblGrid>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Lp.</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schorzenie</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Punktacja</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1.</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Dysfunkcja narządu ruchu z koniecznością poruszania się na wózku inwalidzkim/ osoby niewidome</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13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2.</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Dysfunkcja narządów ruchu –  gdy używany do pomocy jest balkonik lub  kule</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8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3.</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 xml:space="preserve">Dysfunkcja narządu ruchu- gdy używana do pomocy  jest  laska </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 xml:space="preserve">5 pkt. </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4.</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 xml:space="preserve">Inna dysfunkcja narządu ruchu ( niedowłady, SM, MPD)  </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5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5.</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Zmiany zwyrodnieniowe ( kręgosłupa, kończyn i inne)</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4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6.</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 xml:space="preserve">Dysfunkcja narządu wzroku </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3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7.</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Deficyt rozwoju/upośledzenie umysłowe</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2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 xml:space="preserve">8. </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Niepełnosprawność z ogólnego stanu zdrowia- ujęta w zaświadczeniu: inne schorzenia</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1 pkt.</w:t>
            </w:r>
          </w:p>
        </w:tc>
      </w:tr>
      <w:tr w:rsidR="0055309E">
        <w:tc>
          <w:tcPr>
            <w:tcW w:w="645"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9.</w:t>
            </w:r>
          </w:p>
        </w:tc>
        <w:tc>
          <w:tcPr>
            <w:tcW w:w="8010" w:type="dxa"/>
            <w:tcBorders>
              <w:top w:val="single" w:sz="4" w:space="0" w:color="auto"/>
              <w:left w:val="single" w:sz="4" w:space="0" w:color="auto"/>
              <w:bottom w:val="single" w:sz="4" w:space="0" w:color="auto"/>
              <w:right w:val="single" w:sz="4" w:space="0" w:color="auto"/>
            </w:tcBorders>
          </w:tcPr>
          <w:p w:rsidR="00214423" w:rsidRDefault="00214423">
            <w:pPr>
              <w:jc w:val="left"/>
              <w:rPr>
                <w:color w:val="000000"/>
                <w:u w:color="000000"/>
              </w:rPr>
            </w:pPr>
            <w:r>
              <w:rPr>
                <w:sz w:val="24"/>
              </w:rPr>
              <w:t>Dysfunkcja narządów słuchu lub/i mowy</w:t>
            </w:r>
          </w:p>
        </w:tc>
        <w:tc>
          <w:tcPr>
            <w:tcW w:w="1425" w:type="dxa"/>
            <w:tcBorders>
              <w:top w:val="single" w:sz="4" w:space="0" w:color="auto"/>
              <w:left w:val="single" w:sz="4" w:space="0" w:color="auto"/>
              <w:bottom w:val="single" w:sz="4" w:space="0" w:color="auto"/>
              <w:right w:val="single" w:sz="4" w:space="0" w:color="auto"/>
            </w:tcBorders>
          </w:tcPr>
          <w:p w:rsidR="00214423" w:rsidRDefault="00214423">
            <w:pPr>
              <w:jc w:val="center"/>
              <w:rPr>
                <w:color w:val="000000"/>
                <w:u w:color="000000"/>
              </w:rPr>
            </w:pPr>
            <w:r>
              <w:rPr>
                <w:sz w:val="24"/>
              </w:rPr>
              <w:t>1 pkt.</w:t>
            </w:r>
          </w:p>
        </w:tc>
      </w:tr>
    </w:tbl>
    <w:p w:rsidR="00214423" w:rsidRDefault="00214423">
      <w:pPr>
        <w:spacing w:before="120" w:after="120"/>
        <w:ind w:firstLine="227"/>
        <w:jc w:val="left"/>
        <w:rPr>
          <w:color w:val="000000"/>
          <w:u w:color="000000"/>
        </w:rPr>
      </w:pPr>
      <w:r>
        <w:rPr>
          <w:b/>
          <w:i/>
          <w:color w:val="000000"/>
          <w:u w:color="000000"/>
        </w:rPr>
        <w:t>W sytuacji gdy:</w:t>
      </w:r>
    </w:p>
    <w:p w:rsidR="00214423" w:rsidRDefault="00214423">
      <w:pPr>
        <w:keepLines/>
        <w:spacing w:before="120" w:after="120"/>
        <w:ind w:left="227" w:hanging="113"/>
        <w:rPr>
          <w:color w:val="000000"/>
          <w:u w:color="000000"/>
        </w:rPr>
      </w:pPr>
      <w:r>
        <w:t>- </w:t>
      </w:r>
      <w:r>
        <w:rPr>
          <w:b/>
          <w:i/>
          <w:color w:val="000000"/>
          <w:u w:color="000000"/>
        </w:rPr>
        <w:t xml:space="preserve"> zaświadczenie lekarskie dot. schorzeń ( zał. Nr 1 do wniosku o dofinansowanie ze środków PFRON likwidacji barier architektonicznych) jest czytelnie wypełnione w niektórym zakresie - przyjmuje się  do punktacji czytelną część. </w:t>
      </w:r>
    </w:p>
    <w:p w:rsidR="00214423" w:rsidRDefault="00214423">
      <w:pPr>
        <w:keepLines/>
        <w:spacing w:before="120" w:after="120"/>
        <w:ind w:left="227" w:hanging="113"/>
        <w:rPr>
          <w:color w:val="000000"/>
          <w:u w:color="000000"/>
        </w:rPr>
      </w:pPr>
      <w:r>
        <w:t>- </w:t>
      </w:r>
      <w:r>
        <w:rPr>
          <w:b/>
          <w:i/>
          <w:color w:val="000000"/>
          <w:u w:color="000000"/>
        </w:rPr>
        <w:t>zaświadczenie zawiera więcej niż jeden opis schorzeń- przyjmuje się do punktacji najwyżej punktowane schorzenie.</w:t>
      </w:r>
    </w:p>
    <w:p w:rsidR="00214423" w:rsidRDefault="00214423">
      <w:pPr>
        <w:keepLines/>
        <w:spacing w:before="120" w:after="120"/>
        <w:ind w:left="227" w:hanging="227"/>
        <w:rPr>
          <w:color w:val="000000"/>
          <w:u w:color="000000"/>
        </w:rPr>
      </w:pPr>
      <w:r>
        <w:rPr>
          <w:b/>
        </w:rPr>
        <w:t>III. </w:t>
      </w:r>
      <w:r>
        <w:rPr>
          <w:b/>
          <w:color w:val="000000"/>
          <w:u w:color="000000"/>
        </w:rPr>
        <w:t xml:space="preserve"> Punktacja wynikająca z liczby osób zamieszkujących w lokalu, w którym ma nastąpić likwidacja barier architektonicznych </w:t>
      </w:r>
    </w:p>
    <w:p w:rsidR="00214423" w:rsidRDefault="00214423">
      <w:pPr>
        <w:keepLines/>
        <w:spacing w:before="120" w:after="120"/>
        <w:ind w:firstLine="340"/>
        <w:rPr>
          <w:color w:val="000000"/>
          <w:u w:color="000000"/>
        </w:rPr>
      </w:pPr>
      <w:r>
        <w:t>1. </w:t>
      </w:r>
      <w:r>
        <w:rPr>
          <w:color w:val="000000"/>
          <w:u w:color="000000"/>
        </w:rPr>
        <w:t>wnioskodawca mieszkający samotnie</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sidR="00703B49">
        <w:rPr>
          <w:color w:val="000000"/>
          <w:u w:color="000000"/>
        </w:rPr>
        <w:t xml:space="preserve">             </w:t>
      </w:r>
      <w:r>
        <w:rPr>
          <w:color w:val="000000"/>
          <w:u w:color="000000"/>
        </w:rPr>
        <w:t>3 pkt.</w:t>
      </w:r>
    </w:p>
    <w:p w:rsidR="00214423" w:rsidRDefault="00214423">
      <w:pPr>
        <w:keepLines/>
        <w:spacing w:before="120" w:after="120"/>
        <w:ind w:firstLine="340"/>
        <w:rPr>
          <w:color w:val="000000"/>
          <w:u w:color="000000"/>
        </w:rPr>
      </w:pPr>
      <w:r>
        <w:t>2. </w:t>
      </w:r>
      <w:r>
        <w:rPr>
          <w:color w:val="000000"/>
          <w:u w:color="000000"/>
        </w:rPr>
        <w:t>wnioskodawca mieszkający wyłącznie z innymi osobami niepełnosprawnymi</w:t>
      </w:r>
      <w:r>
        <w:rPr>
          <w:color w:val="000000"/>
          <w:u w:color="000000"/>
        </w:rPr>
        <w:tab/>
        <w:t>2 pkt.</w:t>
      </w:r>
    </w:p>
    <w:p w:rsidR="00214423" w:rsidRDefault="00214423">
      <w:pPr>
        <w:keepLines/>
        <w:spacing w:before="120" w:after="120"/>
        <w:ind w:firstLine="340"/>
        <w:rPr>
          <w:color w:val="000000"/>
          <w:u w:color="000000"/>
        </w:rPr>
      </w:pPr>
      <w:r>
        <w:t>3. </w:t>
      </w:r>
      <w:r>
        <w:rPr>
          <w:color w:val="000000"/>
          <w:u w:color="000000"/>
        </w:rPr>
        <w:t xml:space="preserve">wnioskodawca mieszkający z rodziną (w tym osoby pełnosprawne)                      </w:t>
      </w:r>
      <w:r w:rsidR="00703B49">
        <w:rPr>
          <w:color w:val="000000"/>
          <w:u w:color="000000"/>
        </w:rPr>
        <w:t xml:space="preserve">    </w:t>
      </w:r>
      <w:r>
        <w:rPr>
          <w:color w:val="000000"/>
          <w:u w:color="000000"/>
        </w:rPr>
        <w:t>1 pkt.</w:t>
      </w:r>
    </w:p>
    <w:p w:rsidR="00214423" w:rsidRDefault="00214423">
      <w:pPr>
        <w:keepLines/>
        <w:spacing w:before="120" w:after="120"/>
        <w:ind w:left="227" w:hanging="227"/>
        <w:rPr>
          <w:color w:val="000000"/>
          <w:u w:color="000000"/>
        </w:rPr>
      </w:pPr>
      <w:r>
        <w:rPr>
          <w:b/>
        </w:rPr>
        <w:t>IV. </w:t>
      </w:r>
      <w:r>
        <w:rPr>
          <w:b/>
          <w:color w:val="000000"/>
          <w:u w:color="000000"/>
        </w:rPr>
        <w:t xml:space="preserve"> Punktacja dot. korzystania z dofinansowań ze środków PFRON w latach ubiegłych </w:t>
      </w:r>
    </w:p>
    <w:p w:rsidR="00214423" w:rsidRDefault="00214423">
      <w:pPr>
        <w:keepLines/>
        <w:spacing w:before="120" w:after="120"/>
        <w:ind w:firstLine="340"/>
        <w:rPr>
          <w:color w:val="000000"/>
          <w:u w:color="000000"/>
        </w:rPr>
      </w:pPr>
      <w:r>
        <w:t>1. </w:t>
      </w:r>
      <w:r>
        <w:rPr>
          <w:color w:val="000000"/>
          <w:u w:color="000000"/>
        </w:rPr>
        <w:t>osoba niepełnosprawna  - nie korzystająca nigdy</w:t>
      </w:r>
      <w:r>
        <w:rPr>
          <w:color w:val="000000"/>
          <w:u w:color="000000"/>
        </w:rPr>
        <w:tab/>
      </w:r>
      <w:r w:rsidR="00703B49">
        <w:rPr>
          <w:color w:val="000000"/>
          <w:u w:color="000000"/>
        </w:rPr>
        <w:t xml:space="preserve">                                                    </w:t>
      </w:r>
      <w:r>
        <w:rPr>
          <w:color w:val="000000"/>
          <w:u w:color="000000"/>
        </w:rPr>
        <w:t>1 pkt.</w:t>
      </w:r>
    </w:p>
    <w:p w:rsidR="00214423" w:rsidRDefault="00214423">
      <w:pPr>
        <w:keepLines/>
        <w:spacing w:before="120" w:after="120"/>
        <w:ind w:firstLine="340"/>
        <w:rPr>
          <w:color w:val="000000"/>
          <w:u w:color="000000"/>
        </w:rPr>
      </w:pPr>
      <w:r>
        <w:t>2. </w:t>
      </w:r>
      <w:r>
        <w:rPr>
          <w:color w:val="000000"/>
          <w:u w:color="000000"/>
        </w:rPr>
        <w:t>osoba niepełnosprawna korzystająca w latach ubiegłych</w:t>
      </w:r>
      <w:r>
        <w:rPr>
          <w:color w:val="000000"/>
          <w:u w:color="000000"/>
        </w:rPr>
        <w:tab/>
      </w:r>
      <w:r w:rsidR="00703B49">
        <w:rPr>
          <w:color w:val="000000"/>
          <w:u w:color="000000"/>
        </w:rPr>
        <w:tab/>
      </w:r>
      <w:r w:rsidR="00703B49">
        <w:rPr>
          <w:color w:val="000000"/>
          <w:u w:color="000000"/>
        </w:rPr>
        <w:tab/>
      </w:r>
      <w:r w:rsidR="00703B49">
        <w:rPr>
          <w:color w:val="000000"/>
          <w:u w:color="000000"/>
        </w:rPr>
        <w:tab/>
      </w:r>
      <w:r>
        <w:rPr>
          <w:color w:val="000000"/>
          <w:u w:color="000000"/>
        </w:rPr>
        <w:t>0 pkt.</w:t>
      </w:r>
    </w:p>
    <w:p w:rsidR="00214423" w:rsidRDefault="00214423">
      <w:pPr>
        <w:keepLines/>
        <w:spacing w:before="120" w:after="120"/>
        <w:ind w:left="227" w:hanging="227"/>
        <w:rPr>
          <w:color w:val="000000"/>
          <w:u w:color="000000"/>
        </w:rPr>
      </w:pPr>
      <w:r>
        <w:rPr>
          <w:b/>
        </w:rPr>
        <w:t>V. </w:t>
      </w:r>
      <w:r>
        <w:rPr>
          <w:b/>
          <w:color w:val="000000"/>
          <w:u w:color="000000"/>
        </w:rPr>
        <w:t> Suma punktów** (I+IV) =……………………………………….</w:t>
      </w:r>
    </w:p>
    <w:p w:rsidR="00214423" w:rsidRDefault="00214423">
      <w:pPr>
        <w:spacing w:before="120" w:after="120"/>
        <w:ind w:firstLine="227"/>
        <w:rPr>
          <w:color w:val="000000"/>
          <w:u w:color="000000"/>
        </w:rPr>
      </w:pPr>
      <w:r>
        <w:rPr>
          <w:b/>
          <w:color w:val="000000"/>
          <w:u w:color="000000"/>
        </w:rPr>
        <w:t>Wniosek rozpatrzono:</w:t>
      </w:r>
    </w:p>
    <w:p w:rsidR="00214423" w:rsidRDefault="00214423">
      <w:pPr>
        <w:keepLines/>
        <w:spacing w:before="120" w:after="120"/>
        <w:ind w:left="454" w:hanging="113"/>
        <w:rPr>
          <w:color w:val="000000"/>
          <w:u w:color="000000"/>
        </w:rPr>
      </w:pPr>
      <w:r>
        <w:t>- </w:t>
      </w:r>
      <w:r>
        <w:rPr>
          <w:color w:val="000000"/>
          <w:u w:color="000000"/>
        </w:rPr>
        <w:t>pozytywnie i zakwalifikowano do przeprowadzenia wizji w miejscu zamieszkania wnioskodawcy*,</w:t>
      </w:r>
    </w:p>
    <w:p w:rsidR="00214423" w:rsidRDefault="00214423">
      <w:pPr>
        <w:keepLines/>
        <w:spacing w:before="120" w:after="120"/>
        <w:ind w:left="454" w:hanging="113"/>
        <w:rPr>
          <w:color w:val="000000"/>
          <w:u w:color="000000"/>
        </w:rPr>
      </w:pPr>
      <w:r>
        <w:t>- </w:t>
      </w:r>
      <w:r>
        <w:rPr>
          <w:color w:val="000000"/>
          <w:u w:color="000000"/>
        </w:rPr>
        <w:t>negatywnie, uzasadnienie* :…………………………………………………………………</w:t>
      </w:r>
      <w:r w:rsidR="00703B49">
        <w:rPr>
          <w:color w:val="000000"/>
          <w:u w:color="000000"/>
        </w:rPr>
        <w:t>……………….</w:t>
      </w:r>
    </w:p>
    <w:p w:rsidR="00970958" w:rsidRDefault="00970958">
      <w:pPr>
        <w:keepLines/>
        <w:spacing w:before="120" w:after="120"/>
        <w:ind w:left="454" w:hanging="113"/>
        <w:rPr>
          <w:color w:val="000000"/>
          <w:u w:color="000000"/>
        </w:rPr>
      </w:pPr>
      <w:r>
        <w:t>…</w:t>
      </w:r>
      <w:r>
        <w:rPr>
          <w:color w:val="000000"/>
          <w:u w:color="000000"/>
        </w:rPr>
        <w:t>……………………………………………………………………………………………………………….</w:t>
      </w:r>
    </w:p>
    <w:p w:rsidR="00703B49" w:rsidRDefault="00703B49">
      <w:pPr>
        <w:keepLines/>
        <w:spacing w:before="120" w:after="120"/>
        <w:ind w:left="454" w:hanging="113"/>
        <w:rPr>
          <w:color w:val="000000"/>
          <w:u w:color="000000"/>
        </w:rPr>
      </w:pPr>
    </w:p>
    <w:p w:rsidR="00214423" w:rsidRDefault="00214423">
      <w:pPr>
        <w:spacing w:before="120" w:after="120"/>
        <w:ind w:firstLine="227"/>
        <w:rPr>
          <w:color w:val="000000"/>
          <w:u w:color="000000"/>
        </w:rPr>
      </w:pPr>
      <w:r>
        <w:rPr>
          <w:color w:val="000000"/>
          <w:u w:color="000000"/>
        </w:rPr>
        <w:t>*niepotrzebne skreślić</w:t>
      </w:r>
    </w:p>
    <w:p w:rsidR="00214423" w:rsidRDefault="00214423">
      <w:pPr>
        <w:spacing w:before="120" w:after="120"/>
        <w:ind w:firstLine="227"/>
        <w:rPr>
          <w:color w:val="000000"/>
          <w:u w:color="000000"/>
        </w:rPr>
      </w:pPr>
      <w:r>
        <w:rPr>
          <w:color w:val="000000"/>
          <w:u w:color="000000"/>
        </w:rPr>
        <w:t>** maksymalna liczba punktów- 25</w:t>
      </w:r>
    </w:p>
    <w:p w:rsidR="00214423" w:rsidRDefault="00214423">
      <w:pPr>
        <w:spacing w:before="120" w:after="120"/>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sidR="00F85698">
        <w:rPr>
          <w:color w:val="000000"/>
          <w:u w:color="000000"/>
        </w:rPr>
        <w:tab/>
      </w:r>
      <w:r>
        <w:rPr>
          <w:color w:val="000000"/>
          <w:u w:color="000000"/>
        </w:rPr>
        <w:t>……………………………………</w:t>
      </w:r>
    </w:p>
    <w:p w:rsidR="00214423" w:rsidRDefault="00214423">
      <w:pPr>
        <w:spacing w:before="120" w:after="120"/>
        <w:ind w:firstLine="227"/>
        <w:rPr>
          <w:color w:val="000000"/>
          <w:u w:color="000000"/>
        </w:rPr>
      </w:pPr>
      <w:r>
        <w:rPr>
          <w:color w:val="000000"/>
          <w:u w:color="000000"/>
        </w:rPr>
        <w:tab/>
      </w:r>
      <w:r>
        <w:rPr>
          <w:color w:val="000000"/>
          <w:u w:color="000000"/>
        </w:rPr>
        <w:tab/>
        <w:t>data</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t>podpis Dyrektora</w:t>
      </w:r>
    </w:p>
    <w:p w:rsidR="00807B07" w:rsidRDefault="00807B07">
      <w:pPr>
        <w:spacing w:before="120" w:after="120"/>
        <w:ind w:firstLine="227"/>
        <w:rPr>
          <w:color w:val="000000"/>
          <w:u w:color="000000"/>
        </w:rPr>
      </w:pPr>
    </w:p>
    <w:p w:rsidR="00214423" w:rsidRDefault="00214423">
      <w:pPr>
        <w:spacing w:before="120" w:after="120"/>
        <w:ind w:firstLine="227"/>
        <w:rPr>
          <w:b/>
          <w:color w:val="000000"/>
          <w:u w:color="000000"/>
        </w:rPr>
      </w:pPr>
      <w:r>
        <w:rPr>
          <w:b/>
          <w:color w:val="000000"/>
          <w:u w:color="000000"/>
        </w:rPr>
        <w:t>Po dokonaniu wizji lokalnej przyznano dofinansowanie w wysokości ………………</w:t>
      </w:r>
      <w:r w:rsidR="00F85698">
        <w:rPr>
          <w:b/>
          <w:color w:val="000000"/>
          <w:u w:color="000000"/>
        </w:rPr>
        <w:t>….</w:t>
      </w:r>
      <w:r>
        <w:rPr>
          <w:b/>
          <w:color w:val="000000"/>
          <w:u w:color="000000"/>
        </w:rPr>
        <w:t xml:space="preserve">……zł </w:t>
      </w:r>
    </w:p>
    <w:p w:rsidR="00F85698" w:rsidRDefault="00F85698">
      <w:pPr>
        <w:spacing w:before="120" w:after="120"/>
        <w:ind w:firstLine="227"/>
        <w:rPr>
          <w:color w:val="000000"/>
          <w:u w:color="000000"/>
        </w:rPr>
      </w:pPr>
    </w:p>
    <w:p w:rsidR="00214423" w:rsidRDefault="00214423">
      <w:pPr>
        <w:spacing w:before="120" w:after="120"/>
        <w:ind w:firstLine="227"/>
        <w:rPr>
          <w:color w:val="000000"/>
          <w:u w:color="000000"/>
        </w:rPr>
      </w:pPr>
      <w:r>
        <w:rPr>
          <w:color w:val="000000"/>
          <w:u w:color="000000"/>
        </w:rPr>
        <w:t>…………………………………..</w:t>
      </w:r>
      <w:r>
        <w:rPr>
          <w:color w:val="000000"/>
          <w:u w:color="000000"/>
        </w:rPr>
        <w:tab/>
      </w:r>
      <w:r>
        <w:rPr>
          <w:color w:val="000000"/>
          <w:u w:color="000000"/>
        </w:rPr>
        <w:tab/>
      </w:r>
      <w:r>
        <w:rPr>
          <w:color w:val="000000"/>
          <w:u w:color="000000"/>
        </w:rPr>
        <w:tab/>
      </w:r>
      <w:r>
        <w:rPr>
          <w:color w:val="000000"/>
          <w:u w:color="000000"/>
        </w:rPr>
        <w:tab/>
      </w:r>
      <w:r w:rsidR="00F85698">
        <w:rPr>
          <w:color w:val="000000"/>
          <w:u w:color="000000"/>
        </w:rPr>
        <w:tab/>
      </w:r>
      <w:r>
        <w:rPr>
          <w:color w:val="000000"/>
          <w:u w:color="000000"/>
        </w:rPr>
        <w:t>……………………………………</w:t>
      </w:r>
    </w:p>
    <w:p w:rsidR="00A146D6" w:rsidRDefault="00214423">
      <w:pPr>
        <w:spacing w:before="120" w:after="120"/>
        <w:ind w:firstLine="227"/>
        <w:rPr>
          <w:color w:val="000000"/>
          <w:u w:color="000000"/>
        </w:rPr>
      </w:pPr>
      <w:r>
        <w:rPr>
          <w:color w:val="000000"/>
          <w:u w:color="000000"/>
        </w:rPr>
        <w:lastRenderedPageBreak/>
        <w:tab/>
      </w:r>
      <w:r>
        <w:rPr>
          <w:color w:val="000000"/>
          <w:u w:color="000000"/>
        </w:rPr>
        <w:tab/>
        <w:t>data</w:t>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Pr>
          <w:color w:val="000000"/>
          <w:u w:color="000000"/>
        </w:rPr>
        <w:tab/>
      </w:r>
      <w:r w:rsidR="00970958">
        <w:rPr>
          <w:color w:val="000000"/>
          <w:u w:color="000000"/>
        </w:rPr>
        <w:t xml:space="preserve">           </w:t>
      </w:r>
      <w:r w:rsidR="00F85698">
        <w:rPr>
          <w:color w:val="000000"/>
          <w:u w:color="000000"/>
        </w:rPr>
        <w:tab/>
      </w:r>
      <w:r w:rsidR="00F85698">
        <w:rPr>
          <w:color w:val="000000"/>
          <w:u w:color="000000"/>
        </w:rPr>
        <w:tab/>
      </w:r>
      <w:r w:rsidR="00970958">
        <w:rPr>
          <w:color w:val="000000"/>
          <w:u w:color="000000"/>
        </w:rPr>
        <w:t xml:space="preserve"> </w:t>
      </w:r>
      <w:r>
        <w:rPr>
          <w:color w:val="000000"/>
          <w:u w:color="000000"/>
        </w:rPr>
        <w:t>podpis Dyrektora</w:t>
      </w:r>
    </w:p>
    <w:p w:rsidR="00966881" w:rsidRDefault="00966881">
      <w:pPr>
        <w:spacing w:before="120" w:after="120"/>
        <w:ind w:firstLine="227"/>
        <w:rPr>
          <w:color w:val="000000"/>
          <w:u w:color="000000"/>
        </w:rPr>
      </w:pPr>
    </w:p>
    <w:bookmarkStart w:id="1" w:name="_Hlk33181285"/>
    <w:p w:rsidR="00966881" w:rsidRPr="00D843E3" w:rsidRDefault="00966881" w:rsidP="00966881">
      <w:pPr>
        <w:keepLines/>
        <w:spacing w:before="120" w:after="120"/>
        <w:ind w:left="4535"/>
      </w:pPr>
      <w:r w:rsidRPr="00D843E3">
        <w:rPr>
          <w:b/>
        </w:rPr>
        <w:fldChar w:fldCharType="begin"/>
      </w:r>
      <w:r w:rsidRPr="00D843E3">
        <w:rPr>
          <w:b/>
        </w:rPr>
        <w:fldChar w:fldCharType="separate"/>
      </w:r>
      <w:r w:rsidRPr="00D843E3">
        <w:rPr>
          <w:b/>
        </w:rPr>
        <w:t xml:space="preserve"> </w:t>
      </w:r>
      <w:r w:rsidRPr="00D843E3">
        <w:rPr>
          <w:b/>
        </w:rPr>
        <w:fldChar w:fldCharType="end"/>
      </w:r>
      <w:r w:rsidRPr="00D843E3">
        <w:rPr>
          <w:b/>
        </w:rPr>
        <w:t>Załącznik Nr</w:t>
      </w:r>
      <w:r w:rsidR="00807B07">
        <w:rPr>
          <w:b/>
        </w:rPr>
        <w:t xml:space="preserve"> </w:t>
      </w:r>
      <w:r>
        <w:rPr>
          <w:b/>
        </w:rPr>
        <w:t>6</w:t>
      </w:r>
      <w:r w:rsidRPr="00D843E3">
        <w:t xml:space="preserve"> do Regulaminu </w:t>
      </w:r>
      <w:r>
        <w:t>dotyczącego zasad przyznawania dofinansowań do realizowanych zadań ze środków Państwowego Funduszu Rehabilitacji Osób Niepełnosprawnych w zakresie rehabilitacji społecznej w 2020 roku.</w:t>
      </w:r>
    </w:p>
    <w:bookmarkEnd w:id="1"/>
    <w:p w:rsidR="00214423" w:rsidRDefault="00214423">
      <w:pPr>
        <w:keepNext/>
        <w:spacing w:before="120" w:after="120" w:line="360" w:lineRule="auto"/>
        <w:ind w:left="-11151"/>
        <w:jc w:val="left"/>
        <w:rPr>
          <w:color w:val="000000"/>
          <w:u w:color="000000"/>
        </w:rPr>
      </w:pPr>
      <w:r>
        <w:rPr>
          <w:color w:val="000000"/>
          <w:u w:color="000000"/>
        </w:rPr>
        <w:fldChar w:fldCharType="begin"/>
      </w:r>
      <w:r>
        <w:rPr>
          <w:color w:val="000000"/>
          <w:u w:color="000000"/>
        </w:rPr>
        <w:fldChar w:fldCharType="end"/>
      </w:r>
      <w:r>
        <w:rPr>
          <w:color w:val="000000"/>
          <w:u w:color="000000"/>
        </w:rPr>
        <w:t>Załącznik Nr 6 do Regulaminu dotyczącego zasad przyznawania dofinansowań do realizowanych zadań ze środkó</w:t>
      </w: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w komunikowaniu się w związku z indywidualnymi potrzebami osób niepełnosprawnych</w:t>
      </w:r>
    </w:p>
    <w:p w:rsidR="00214423" w:rsidRDefault="00214423">
      <w:pPr>
        <w:keepLines/>
        <w:spacing w:before="120" w:after="120"/>
        <w:ind w:firstLine="340"/>
        <w:rPr>
          <w:color w:val="000000"/>
          <w:u w:color="000000"/>
        </w:rPr>
      </w:pPr>
      <w:r>
        <w:t>1. </w:t>
      </w:r>
      <w:r>
        <w:rPr>
          <w:color w:val="000000"/>
          <w:u w:color="000000"/>
        </w:rPr>
        <w:t>O dofinansowanie do likwidacji barier w komunikowaniu się mogą ubiegać się osoby niepełnosprawne, jeżeli ich likwidacja umożliwi lub w znacznym stopniu ułatwi im kontakty z otoczeniem i jest to uzasadnione potrzebami wynikającymi z niepełnosprawności, w szczególności:</w:t>
      </w:r>
    </w:p>
    <w:p w:rsidR="00214423" w:rsidRDefault="00214423">
      <w:pPr>
        <w:spacing w:before="120" w:after="120"/>
        <w:ind w:left="340" w:hanging="227"/>
        <w:rPr>
          <w:color w:val="000000"/>
          <w:u w:color="000000"/>
        </w:rPr>
      </w:pPr>
      <w:r>
        <w:t>1) </w:t>
      </w:r>
      <w:r>
        <w:rPr>
          <w:color w:val="000000"/>
          <w:u w:color="000000"/>
        </w:rPr>
        <w:t>osoby z dysfunkcją narządu wzroku, słuchu i mowy (wynikającą z orzeczenia oraz zaświadczenia</w:t>
      </w:r>
      <w:r w:rsidR="009C3A32">
        <w:rPr>
          <w:color w:val="000000"/>
          <w:u w:color="000000"/>
        </w:rPr>
        <w:t xml:space="preserve"> </w:t>
      </w:r>
      <w:r>
        <w:rPr>
          <w:color w:val="000000"/>
          <w:u w:color="000000"/>
        </w:rPr>
        <w:t>lekarskiego),</w:t>
      </w:r>
    </w:p>
    <w:p w:rsidR="00214423" w:rsidRDefault="00214423">
      <w:pPr>
        <w:spacing w:before="120" w:after="120"/>
        <w:ind w:left="340" w:hanging="227"/>
        <w:rPr>
          <w:color w:val="000000"/>
          <w:u w:color="000000"/>
        </w:rPr>
      </w:pPr>
      <w:r>
        <w:t>2) </w:t>
      </w:r>
      <w:r>
        <w:rPr>
          <w:color w:val="000000"/>
          <w:u w:color="000000"/>
        </w:rPr>
        <w:t>z niepełnosprawnością intelektualną (dotyczy zwłaszcza dzieci i młodzieży uczącej się, u której niepełnosprawność powoduje bierność, którą należy stale pobudzać i mobilizować do aktywności),</w:t>
      </w:r>
    </w:p>
    <w:p w:rsidR="00214423" w:rsidRDefault="00214423">
      <w:pPr>
        <w:spacing w:before="120" w:after="120"/>
        <w:ind w:left="340" w:hanging="227"/>
        <w:rPr>
          <w:color w:val="000000"/>
          <w:u w:color="000000"/>
        </w:rPr>
      </w:pPr>
      <w:r>
        <w:t>3) </w:t>
      </w:r>
      <w:r>
        <w:rPr>
          <w:color w:val="000000"/>
          <w:u w:color="000000"/>
        </w:rPr>
        <w:t>z dysfunkcją narządu ruchu powodującą znaczne ograniczenie w poruszaniu się</w:t>
      </w:r>
    </w:p>
    <w:p w:rsidR="00214423" w:rsidRDefault="00214423">
      <w:pPr>
        <w:keepLines/>
        <w:spacing w:before="120" w:after="120"/>
        <w:ind w:firstLine="340"/>
        <w:rPr>
          <w:color w:val="000000"/>
          <w:u w:color="000000"/>
        </w:rPr>
      </w:pPr>
      <w:r>
        <w:t>2. </w:t>
      </w:r>
      <w:r>
        <w:rPr>
          <w:color w:val="000000"/>
          <w:u w:color="000000"/>
        </w:rPr>
        <w:t>Dofinansowanie do likwidacji barier w komunikowaniu się nie przysługuje osobom niepełnosprawnym, które w ciągu trzech lat przed złożeniem wniosku uzyskały odpowiednio na ten cel dofinansowanie ze środków PFRON,</w:t>
      </w:r>
    </w:p>
    <w:p w:rsidR="00214423" w:rsidRDefault="00214423">
      <w:pPr>
        <w:keepLines/>
        <w:spacing w:before="120" w:after="120"/>
        <w:ind w:firstLine="340"/>
        <w:rPr>
          <w:color w:val="000000"/>
          <w:u w:color="000000"/>
        </w:rPr>
      </w:pPr>
      <w:r>
        <w:t>3. </w:t>
      </w:r>
      <w:r>
        <w:rPr>
          <w:color w:val="000000"/>
          <w:u w:color="000000"/>
        </w:rPr>
        <w:t>Maksymalne dofinansowanie może dotyczyć jednego wniosku i jednego zadania ( w tym wniosku) dla tego samego wnioskodawcy ( w przypadku złożenia wniosków: na likwidację barier architektonicznych, w komunikowaniu się,  technicznych).</w:t>
      </w:r>
    </w:p>
    <w:p w:rsidR="00214423" w:rsidRDefault="00214423">
      <w:pPr>
        <w:keepLines/>
        <w:spacing w:before="120" w:after="120"/>
        <w:ind w:firstLine="340"/>
        <w:rPr>
          <w:color w:val="000000"/>
          <w:u w:color="000000"/>
        </w:rPr>
      </w:pPr>
      <w:r>
        <w:t>4. </w:t>
      </w:r>
      <w:r>
        <w:rPr>
          <w:color w:val="000000"/>
          <w:u w:color="000000"/>
        </w:rPr>
        <w:t>W pierwszej kolejności rozpatrywane pozytywnie będą wnioski dzieci do 16 roku życia, posiadających orzeczenie o niepełnosprawności (wg daty wpływu wniosku).</w:t>
      </w:r>
    </w:p>
    <w:p w:rsidR="00214423" w:rsidRDefault="00214423">
      <w:pPr>
        <w:keepLines/>
        <w:spacing w:before="120" w:after="120"/>
        <w:ind w:firstLine="340"/>
        <w:rPr>
          <w:color w:val="000000"/>
          <w:u w:color="000000"/>
        </w:rPr>
      </w:pPr>
      <w:r>
        <w:t>5. </w:t>
      </w:r>
      <w:r>
        <w:rPr>
          <w:color w:val="000000"/>
          <w:u w:color="000000"/>
        </w:rPr>
        <w:t>W przypadku powstania rezerwowych środków, wnioski będą pozytywnie rozpatrywane w kolejności:</w:t>
      </w:r>
    </w:p>
    <w:p w:rsidR="00214423" w:rsidRDefault="00214423">
      <w:pPr>
        <w:spacing w:before="120" w:after="120"/>
        <w:ind w:left="340" w:hanging="227"/>
        <w:rPr>
          <w:color w:val="000000"/>
          <w:u w:color="000000"/>
        </w:rPr>
      </w:pPr>
      <w:r>
        <w:t>1) </w:t>
      </w:r>
      <w:r>
        <w:rPr>
          <w:color w:val="000000"/>
          <w:u w:color="000000"/>
        </w:rPr>
        <w:t>dzieci i młodzież powyżej 16 r.ż. – ucząca się (wg daty wpływu wniosku),</w:t>
      </w:r>
    </w:p>
    <w:p w:rsidR="00214423" w:rsidRDefault="00214423">
      <w:pPr>
        <w:spacing w:before="120" w:after="120"/>
        <w:ind w:left="340" w:hanging="227"/>
        <w:rPr>
          <w:color w:val="000000"/>
          <w:u w:color="000000"/>
        </w:rPr>
      </w:pPr>
      <w:r>
        <w:t>2) </w:t>
      </w:r>
      <w:r>
        <w:rPr>
          <w:color w:val="000000"/>
          <w:u w:color="000000"/>
        </w:rPr>
        <w:t>osoby dorosłe, do wieku aktywności zawodowej</w:t>
      </w:r>
      <w:r w:rsidR="00141984">
        <w:rPr>
          <w:color w:val="000000"/>
          <w:u w:color="000000"/>
        </w:rPr>
        <w:t xml:space="preserve">, </w:t>
      </w:r>
      <w:r>
        <w:rPr>
          <w:color w:val="000000"/>
          <w:u w:color="000000"/>
        </w:rPr>
        <w:t xml:space="preserve"> z orzeczeniem o znacznym stopniu niepełnosprawności z dysfunkcją narządu słuchu, wzroku lub ruchu.</w:t>
      </w:r>
    </w:p>
    <w:p w:rsidR="00214423" w:rsidRDefault="00214423">
      <w:pPr>
        <w:spacing w:before="120" w:after="120"/>
        <w:ind w:left="340" w:hanging="227"/>
        <w:rPr>
          <w:color w:val="000000"/>
          <w:u w:color="000000"/>
        </w:rPr>
      </w:pPr>
      <w:r>
        <w:t>3) </w:t>
      </w:r>
      <w:r>
        <w:rPr>
          <w:color w:val="000000"/>
          <w:u w:color="000000"/>
        </w:rPr>
        <w:t>osoby</w:t>
      </w:r>
      <w:r w:rsidR="00A146D6">
        <w:rPr>
          <w:color w:val="000000"/>
          <w:u w:color="000000"/>
        </w:rPr>
        <w:t xml:space="preserve"> </w:t>
      </w:r>
      <w:r>
        <w:rPr>
          <w:color w:val="000000"/>
          <w:u w:color="000000"/>
        </w:rPr>
        <w:t>dorosłe, do wieku aktywności zawodowej z orzeczeniem o umiarkowanym  stopniu</w:t>
      </w:r>
      <w:r w:rsidR="00AD0B8D">
        <w:rPr>
          <w:color w:val="000000"/>
          <w:u w:color="000000"/>
        </w:rPr>
        <w:t xml:space="preserve"> </w:t>
      </w:r>
      <w:r>
        <w:rPr>
          <w:color w:val="000000"/>
          <w:u w:color="000000"/>
        </w:rPr>
        <w:t>niepełnosprawności z dysfunkcją narządu słuchu, wzroku lub ruchu.</w:t>
      </w:r>
    </w:p>
    <w:p w:rsidR="00214423" w:rsidRDefault="00214423">
      <w:pPr>
        <w:keepLines/>
        <w:spacing w:before="120" w:after="120"/>
        <w:ind w:firstLine="340"/>
        <w:rPr>
          <w:color w:val="000000"/>
          <w:u w:color="000000"/>
        </w:rPr>
      </w:pPr>
      <w:r>
        <w:t>6. </w:t>
      </w:r>
      <w:r>
        <w:rPr>
          <w:color w:val="000000"/>
          <w:u w:color="000000"/>
        </w:rPr>
        <w:t>Wnioski przyjmowane są przez cały rok, a decyzje o przyznaniu lub odmowie przyznania dofinansowania podejmowane są przez Dyrektora Departamentu Zdrowia i Spraw Społecznych, według kolejności napływania kompletnych wniosków, aż do momentu wyczerpania środków PFRON na dany rok.</w:t>
      </w:r>
    </w:p>
    <w:p w:rsidR="00214423" w:rsidRDefault="00214423">
      <w:pPr>
        <w:keepLines/>
        <w:spacing w:before="120" w:after="120"/>
        <w:ind w:firstLine="340"/>
        <w:rPr>
          <w:color w:val="000000"/>
          <w:u w:color="000000"/>
        </w:rPr>
      </w:pPr>
      <w:r>
        <w:t>7. </w:t>
      </w:r>
      <w:r>
        <w:rPr>
          <w:color w:val="000000"/>
          <w:u w:color="000000"/>
        </w:rPr>
        <w:t>Departament Zdrowia i Spraw Społecznych w terminie 10 dni od dnia złożenia wniosku informuje osobę niepełnosprawną o występujących we wniosku uchybieniach, które powinny zostać usunięte w terminie 30 dni, nieusunięcie ich w wyznaczonym terminie powoduje pozostawienie wniosku bez rozpatrzenia.</w:t>
      </w:r>
    </w:p>
    <w:p w:rsidR="00214423" w:rsidRDefault="00214423">
      <w:pPr>
        <w:keepLines/>
        <w:spacing w:before="120" w:after="120"/>
        <w:ind w:firstLine="340"/>
        <w:rPr>
          <w:color w:val="000000"/>
          <w:u w:color="000000"/>
        </w:rPr>
      </w:pPr>
      <w:r>
        <w:t>8. </w:t>
      </w:r>
      <w:r>
        <w:rPr>
          <w:color w:val="000000"/>
          <w:u w:color="000000"/>
        </w:rPr>
        <w:t xml:space="preserve">W przypadku śmierci wnioskodawcy wniosek nie podlega dalszemu rozpatrzeniu, </w:t>
      </w:r>
      <w:r w:rsidR="00477E1E">
        <w:rPr>
          <w:color w:val="000000"/>
          <w:u w:color="000000"/>
        </w:rPr>
        <w:t xml:space="preserve">bez względu na etap </w:t>
      </w:r>
      <w:r>
        <w:rPr>
          <w:color w:val="000000"/>
          <w:u w:color="000000"/>
        </w:rPr>
        <w:t xml:space="preserve"> realizacji.</w:t>
      </w:r>
    </w:p>
    <w:p w:rsidR="00214423" w:rsidRDefault="00214423">
      <w:pPr>
        <w:keepLines/>
        <w:spacing w:before="120" w:after="120"/>
        <w:ind w:firstLine="340"/>
        <w:rPr>
          <w:color w:val="000000"/>
          <w:u w:color="000000"/>
        </w:rPr>
      </w:pPr>
      <w:r>
        <w:t>9. </w:t>
      </w:r>
      <w:r>
        <w:rPr>
          <w:color w:val="000000"/>
          <w:u w:color="000000"/>
        </w:rPr>
        <w:t>Dofinansowaniem ze środków PFRON może być objęty zakup fabrycznie nowych urządzeń, który w szczególności obejmuje:</w:t>
      </w:r>
    </w:p>
    <w:p w:rsidR="00214423" w:rsidRDefault="00214423">
      <w:pPr>
        <w:spacing w:before="120" w:after="120"/>
        <w:ind w:left="340" w:hanging="227"/>
        <w:rPr>
          <w:color w:val="000000"/>
          <w:u w:color="000000"/>
        </w:rPr>
      </w:pPr>
      <w:r>
        <w:t>1) </w:t>
      </w:r>
      <w:r>
        <w:rPr>
          <w:color w:val="000000"/>
          <w:u w:color="000000"/>
        </w:rPr>
        <w:t>sprzęt komputerowy z oprzyrządowaniem,</w:t>
      </w:r>
    </w:p>
    <w:p w:rsidR="00214423" w:rsidRDefault="00214423">
      <w:pPr>
        <w:spacing w:before="120" w:after="120"/>
        <w:ind w:left="340" w:hanging="227"/>
        <w:rPr>
          <w:color w:val="000000"/>
          <w:u w:color="000000"/>
        </w:rPr>
      </w:pPr>
      <w:r>
        <w:t>2) </w:t>
      </w:r>
      <w:r>
        <w:rPr>
          <w:color w:val="000000"/>
          <w:u w:color="000000"/>
        </w:rPr>
        <w:t>specjalistyczne oprogramowanie,</w:t>
      </w:r>
    </w:p>
    <w:p w:rsidR="00214423" w:rsidRDefault="00214423">
      <w:pPr>
        <w:spacing w:before="120" w:after="120"/>
        <w:ind w:left="340" w:hanging="227"/>
        <w:rPr>
          <w:color w:val="000000"/>
          <w:u w:color="000000"/>
        </w:rPr>
      </w:pPr>
      <w:r>
        <w:lastRenderedPageBreak/>
        <w:t>3) </w:t>
      </w:r>
      <w:r>
        <w:rPr>
          <w:color w:val="000000"/>
          <w:u w:color="000000"/>
        </w:rPr>
        <w:t>telefon przystosowany do osoby niepełnosprawnej,</w:t>
      </w:r>
    </w:p>
    <w:p w:rsidR="00214423" w:rsidRDefault="00214423">
      <w:pPr>
        <w:spacing w:before="120" w:after="120"/>
        <w:ind w:left="340" w:hanging="227"/>
        <w:rPr>
          <w:color w:val="000000"/>
          <w:u w:color="000000"/>
        </w:rPr>
      </w:pPr>
      <w:r>
        <w:t>4) </w:t>
      </w:r>
      <w:r>
        <w:rPr>
          <w:color w:val="000000"/>
          <w:u w:color="000000"/>
        </w:rPr>
        <w:t>powiększalnik, lupa,</w:t>
      </w:r>
    </w:p>
    <w:p w:rsidR="00214423" w:rsidRDefault="00214423">
      <w:pPr>
        <w:spacing w:before="120" w:after="120"/>
        <w:ind w:left="340" w:hanging="227"/>
        <w:rPr>
          <w:color w:val="000000"/>
          <w:u w:color="000000"/>
        </w:rPr>
      </w:pPr>
      <w:r>
        <w:t>5) </w:t>
      </w:r>
      <w:r>
        <w:rPr>
          <w:color w:val="000000"/>
          <w:u w:color="000000"/>
        </w:rPr>
        <w:t>oprogramowanie udźwiękawiające,</w:t>
      </w:r>
    </w:p>
    <w:p w:rsidR="00214423" w:rsidRDefault="00214423">
      <w:pPr>
        <w:spacing w:before="120" w:after="120"/>
        <w:ind w:left="340" w:hanging="227"/>
        <w:rPr>
          <w:color w:val="000000"/>
          <w:u w:color="000000"/>
        </w:rPr>
      </w:pPr>
      <w:r>
        <w:t>6) </w:t>
      </w:r>
      <w:r>
        <w:rPr>
          <w:color w:val="000000"/>
          <w:u w:color="000000"/>
        </w:rPr>
        <w:t>słuchawki do TV,</w:t>
      </w:r>
    </w:p>
    <w:p w:rsidR="00214423" w:rsidRDefault="00214423">
      <w:pPr>
        <w:spacing w:before="120" w:after="120"/>
        <w:ind w:left="340" w:hanging="227"/>
        <w:rPr>
          <w:color w:val="000000"/>
          <w:u w:color="000000"/>
        </w:rPr>
      </w:pPr>
      <w:r>
        <w:t>7) </w:t>
      </w:r>
      <w:r>
        <w:rPr>
          <w:color w:val="000000"/>
          <w:u w:color="000000"/>
        </w:rPr>
        <w:t>program MÓWIK+tablet,</w:t>
      </w:r>
    </w:p>
    <w:p w:rsidR="00214423" w:rsidRDefault="00214423">
      <w:pPr>
        <w:spacing w:before="120" w:after="120"/>
        <w:ind w:left="340" w:hanging="227"/>
        <w:rPr>
          <w:color w:val="000000"/>
          <w:u w:color="000000"/>
        </w:rPr>
      </w:pPr>
      <w:r>
        <w:t>8) </w:t>
      </w:r>
      <w:r>
        <w:rPr>
          <w:color w:val="000000"/>
          <w:u w:color="000000"/>
        </w:rPr>
        <w:t>czujnik płaczu dziecka</w:t>
      </w:r>
    </w:p>
    <w:p w:rsidR="00214423" w:rsidRDefault="00214423">
      <w:pPr>
        <w:keepLines/>
        <w:spacing w:before="120" w:after="120"/>
        <w:ind w:firstLine="340"/>
        <w:rPr>
          <w:color w:val="000000"/>
          <w:u w:color="000000"/>
        </w:rPr>
      </w:pPr>
      <w:r>
        <w:t>10. </w:t>
      </w:r>
      <w:r>
        <w:rPr>
          <w:color w:val="000000"/>
          <w:u w:color="000000"/>
        </w:rPr>
        <w:t>W przypadku pozytywnego rozpatrzenia wniosku pomiędzy Prezydentem Miasta Elbląg a wnioskodawcą zawierana jest umowa o dofinansowanie likwidacji barier w komunikowaniu się.</w:t>
      </w:r>
    </w:p>
    <w:p w:rsidR="00214423" w:rsidRDefault="00214423">
      <w:pPr>
        <w:keepLines/>
        <w:spacing w:before="120" w:after="120"/>
        <w:ind w:firstLine="340"/>
        <w:rPr>
          <w:color w:val="000000"/>
          <w:u w:color="000000"/>
        </w:rPr>
      </w:pPr>
      <w:r>
        <w:t>11. </w:t>
      </w:r>
      <w:r>
        <w:rPr>
          <w:color w:val="000000"/>
          <w:u w:color="000000"/>
        </w:rPr>
        <w:t>Wysokość dofinansowania likwidacji barier w komunikowaniu może wynosić do 95% zweryfikowanej ceny zakupu urządzeń, nie więcej jednak niż:</w:t>
      </w:r>
    </w:p>
    <w:p w:rsidR="00214423" w:rsidRDefault="00214423">
      <w:pPr>
        <w:spacing w:before="120" w:after="120"/>
        <w:ind w:left="340" w:hanging="227"/>
        <w:rPr>
          <w:color w:val="000000"/>
          <w:u w:color="000000"/>
        </w:rPr>
      </w:pPr>
      <w:r>
        <w:t>1) </w:t>
      </w:r>
      <w:r>
        <w:rPr>
          <w:color w:val="000000"/>
          <w:u w:color="000000"/>
        </w:rPr>
        <w:t>do kwoty 2000 zł (specjalistyczne oprogramowanie komputerowe)</w:t>
      </w:r>
    </w:p>
    <w:p w:rsidR="00214423" w:rsidRDefault="00214423">
      <w:pPr>
        <w:spacing w:before="120" w:after="120"/>
        <w:ind w:left="340" w:hanging="227"/>
        <w:rPr>
          <w:color w:val="000000"/>
          <w:u w:color="000000"/>
        </w:rPr>
      </w:pPr>
      <w:r>
        <w:t>2) </w:t>
      </w:r>
      <w:r>
        <w:rPr>
          <w:color w:val="000000"/>
          <w:u w:color="000000"/>
        </w:rPr>
        <w:t>do kwoty 1 500 zł  (sprzęt komputerowy z oprzyrządowaniem)</w:t>
      </w:r>
    </w:p>
    <w:p w:rsidR="00214423" w:rsidRDefault="00214423">
      <w:pPr>
        <w:spacing w:before="120" w:after="120"/>
        <w:ind w:left="340" w:hanging="227"/>
        <w:rPr>
          <w:color w:val="000000"/>
          <w:u w:color="000000"/>
        </w:rPr>
      </w:pPr>
      <w:r>
        <w:t>3) </w:t>
      </w:r>
      <w:r>
        <w:rPr>
          <w:color w:val="000000"/>
          <w:u w:color="000000"/>
        </w:rPr>
        <w:t>do kwoty 1 500 zł - lupy elektroniczne</w:t>
      </w:r>
    </w:p>
    <w:p w:rsidR="00214423" w:rsidRDefault="00214423">
      <w:pPr>
        <w:spacing w:before="120" w:after="120"/>
        <w:ind w:left="340" w:hanging="227"/>
        <w:rPr>
          <w:color w:val="000000"/>
          <w:u w:color="000000"/>
        </w:rPr>
      </w:pPr>
      <w:r>
        <w:t>4) </w:t>
      </w:r>
      <w:r>
        <w:rPr>
          <w:color w:val="000000"/>
          <w:u w:color="000000"/>
        </w:rPr>
        <w:t>do kwoty 1200zl - program MÓWIK + tablet (400+800)</w:t>
      </w:r>
    </w:p>
    <w:p w:rsidR="00214423" w:rsidRDefault="00214423">
      <w:pPr>
        <w:spacing w:before="120" w:after="120"/>
        <w:ind w:left="340" w:hanging="227"/>
        <w:rPr>
          <w:color w:val="000000"/>
          <w:u w:color="000000"/>
        </w:rPr>
      </w:pPr>
      <w:r>
        <w:t>5) </w:t>
      </w:r>
      <w:r>
        <w:rPr>
          <w:color w:val="000000"/>
          <w:u w:color="000000"/>
        </w:rPr>
        <w:t>do kwoty 800 zł  - czujnik płaczu dziecka</w:t>
      </w:r>
    </w:p>
    <w:p w:rsidR="00214423" w:rsidRDefault="00214423">
      <w:pPr>
        <w:spacing w:before="120" w:after="120"/>
        <w:ind w:left="340" w:hanging="227"/>
        <w:rPr>
          <w:color w:val="000000"/>
          <w:u w:color="000000"/>
        </w:rPr>
      </w:pPr>
      <w:r>
        <w:t>6) </w:t>
      </w:r>
      <w:r>
        <w:rPr>
          <w:color w:val="000000"/>
          <w:u w:color="000000"/>
        </w:rPr>
        <w:t>pozostały sprzęt do 500 zł.</w:t>
      </w:r>
    </w:p>
    <w:p w:rsidR="00214423" w:rsidRDefault="00214423">
      <w:pPr>
        <w:keepLines/>
        <w:spacing w:before="120" w:after="120"/>
        <w:ind w:firstLine="340"/>
        <w:rPr>
          <w:color w:val="000000"/>
          <w:u w:color="000000"/>
        </w:rPr>
      </w:pPr>
      <w:r>
        <w:t>12. </w:t>
      </w:r>
      <w:r>
        <w:rPr>
          <w:color w:val="000000"/>
          <w:u w:color="000000"/>
        </w:rPr>
        <w:t>W szczególnie uzasadnionych przypadkach dofinansowaniem ze środków PFRON mogą być objęte zakupy urządzeń (wraz z montażem), nie wymienione w katalogu, o którym mowa w </w:t>
      </w:r>
      <w:r w:rsidR="00141984">
        <w:rPr>
          <w:color w:val="000000"/>
          <w:u w:color="000000"/>
        </w:rPr>
        <w:t>ust.</w:t>
      </w:r>
      <w:r>
        <w:rPr>
          <w:color w:val="000000"/>
          <w:u w:color="000000"/>
        </w:rPr>
        <w:t>9</w:t>
      </w:r>
      <w:r w:rsidR="00477E1E">
        <w:rPr>
          <w:color w:val="000000"/>
          <w:u w:color="000000"/>
        </w:rPr>
        <w:t>, w wysokości innej niż określone w ust. 11.</w:t>
      </w:r>
    </w:p>
    <w:p w:rsidR="00214423" w:rsidRDefault="00214423">
      <w:pPr>
        <w:keepLines/>
        <w:spacing w:before="120" w:after="120"/>
        <w:ind w:firstLine="340"/>
        <w:rPr>
          <w:color w:val="000000"/>
          <w:u w:color="000000"/>
        </w:rPr>
      </w:pPr>
      <w:r>
        <w:t>13. </w:t>
      </w:r>
      <w:r>
        <w:rPr>
          <w:color w:val="000000"/>
          <w:u w:color="000000"/>
        </w:rPr>
        <w:t>Wartość przyznanego dofinansowania nie może przekraczać piętnastokrotnego przeciętnego wynagrodzenia.</w:t>
      </w:r>
    </w:p>
    <w:p w:rsidR="00214423" w:rsidRDefault="00214423">
      <w:pPr>
        <w:keepLines/>
        <w:spacing w:before="120" w:after="120"/>
        <w:ind w:firstLine="340"/>
        <w:rPr>
          <w:color w:val="000000"/>
          <w:u w:color="000000"/>
        </w:rPr>
      </w:pPr>
      <w:r>
        <w:t>14. </w:t>
      </w:r>
      <w:r>
        <w:rPr>
          <w:color w:val="000000"/>
          <w:u w:color="000000"/>
        </w:rPr>
        <w:t>Dofinansowanie nie może obejmować kosztów realizacji zadań poniesionych przed pozyskaniem informacji o przydzieleniu środków PFRON oraz zawarciem umowy, o której mowa w </w:t>
      </w:r>
      <w:r w:rsidR="00141984">
        <w:rPr>
          <w:color w:val="000000"/>
          <w:u w:color="000000"/>
        </w:rPr>
        <w:t>ust.</w:t>
      </w:r>
      <w:r>
        <w:rPr>
          <w:color w:val="000000"/>
          <w:u w:color="000000"/>
        </w:rPr>
        <w:t> 10.</w:t>
      </w:r>
    </w:p>
    <w:p w:rsidR="00214423" w:rsidRDefault="00214423">
      <w:pPr>
        <w:keepLines/>
        <w:spacing w:before="120" w:after="120"/>
        <w:ind w:firstLine="340"/>
        <w:rPr>
          <w:color w:val="000000"/>
          <w:u w:color="000000"/>
        </w:rPr>
      </w:pPr>
      <w:r>
        <w:t>15. </w:t>
      </w:r>
      <w:r>
        <w:rPr>
          <w:color w:val="000000"/>
          <w:u w:color="000000"/>
        </w:rPr>
        <w:t>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architektonicznych i technicznych.</w:t>
      </w:r>
    </w:p>
    <w:p w:rsidR="00214423" w:rsidRDefault="00214423">
      <w:pPr>
        <w:spacing w:before="120" w:after="120"/>
        <w:ind w:firstLine="227"/>
        <w:rPr>
          <w:color w:val="000000"/>
          <w:u w:color="000000"/>
        </w:rPr>
      </w:pPr>
      <w:r>
        <w:rPr>
          <w:color w:val="000000"/>
          <w:u w:color="000000"/>
        </w:rPr>
        <w:t>Podstawa prawna:</w:t>
      </w:r>
    </w:p>
    <w:p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(Dz.U. z 2019r.,poz. 1172 ze zm.)</w:t>
      </w:r>
    </w:p>
    <w:p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2015r., poz.926  ze zm. )</w:t>
      </w:r>
    </w:p>
    <w:p w:rsidR="00A146D6" w:rsidRDefault="00A146D6">
      <w:pPr>
        <w:keepLines/>
        <w:spacing w:before="120" w:after="120"/>
        <w:ind w:firstLine="340"/>
        <w:rPr>
          <w:color w:val="000000"/>
          <w:u w:color="000000"/>
        </w:rPr>
        <w:sectPr w:rsidR="00A146D6">
          <w:endnotePr>
            <w:numFmt w:val="decimal"/>
          </w:endnotePr>
          <w:pgSz w:w="11906" w:h="16838"/>
          <w:pgMar w:top="1417" w:right="1020" w:bottom="992" w:left="1020" w:header="708" w:footer="708" w:gutter="0"/>
          <w:pgNumType w:start="1"/>
          <w:cols w:space="708"/>
          <w:docGrid w:linePitch="360"/>
        </w:sectPr>
      </w:pPr>
    </w:p>
    <w:bookmarkStart w:id="2" w:name="_Hlk33183081"/>
    <w:p w:rsidR="003C3563" w:rsidRPr="00D843E3" w:rsidRDefault="003C3563" w:rsidP="003C3563">
      <w:pPr>
        <w:keepLines/>
        <w:spacing w:before="120" w:after="120"/>
        <w:ind w:left="4535"/>
      </w:pPr>
      <w:r w:rsidRPr="00D843E3">
        <w:rPr>
          <w:b/>
        </w:rPr>
        <w:lastRenderedPageBreak/>
        <w:fldChar w:fldCharType="begin"/>
      </w:r>
      <w:r w:rsidRPr="00D843E3">
        <w:rPr>
          <w:b/>
        </w:rPr>
        <w:fldChar w:fldCharType="separate"/>
      </w:r>
      <w:r w:rsidRPr="00D843E3">
        <w:rPr>
          <w:b/>
        </w:rPr>
        <w:t xml:space="preserve"> </w:t>
      </w:r>
      <w:r w:rsidRPr="00D843E3">
        <w:rPr>
          <w:b/>
        </w:rPr>
        <w:fldChar w:fldCharType="end"/>
      </w:r>
      <w:r w:rsidRPr="00D843E3">
        <w:rPr>
          <w:b/>
        </w:rPr>
        <w:t xml:space="preserve">Załącznik Nr </w:t>
      </w:r>
      <w:r>
        <w:rPr>
          <w:b/>
        </w:rPr>
        <w:t>7</w:t>
      </w:r>
      <w:r w:rsidRPr="00D843E3">
        <w:t xml:space="preserve"> do Regulaminu </w:t>
      </w:r>
      <w:r>
        <w:t>dotyczącego zasad przyznawania dofinansowań do realizowanych zadań ze środków Państwowego Funduszu Rehabilitacji Osób Niepełnosprawnych w zakresie rehabilitacji społecznej w 2020 roku.</w:t>
      </w:r>
    </w:p>
    <w:bookmarkEnd w:id="2"/>
    <w:p w:rsidR="003C3563" w:rsidRDefault="003C3563" w:rsidP="003C3563">
      <w:pPr>
        <w:keepNext/>
        <w:spacing w:before="120" w:after="120"/>
        <w:rPr>
          <w:color w:val="000000"/>
          <w:u w:color="000000"/>
        </w:rPr>
      </w:pPr>
    </w:p>
    <w:p w:rsidR="00214423" w:rsidRDefault="00214423">
      <w:pPr>
        <w:keepNext/>
        <w:spacing w:after="480"/>
        <w:jc w:val="center"/>
        <w:rPr>
          <w:color w:val="000000"/>
          <w:u w:color="000000"/>
        </w:rPr>
      </w:pPr>
      <w:r>
        <w:rPr>
          <w:b/>
          <w:color w:val="000000"/>
          <w:u w:color="000000"/>
        </w:rPr>
        <w:t>Zasady udzielania   dofinansowania ze środków Państwowego Funduszu Rehabilitacji Osób Niepełnosprawnych  do likwidacji barier technicznych w związku z indywidualnymi potrzebami osób niepełnosprawnych</w:t>
      </w:r>
    </w:p>
    <w:p w:rsidR="00214423" w:rsidRDefault="00214423" w:rsidP="003C3563">
      <w:pPr>
        <w:keepLines/>
        <w:spacing w:before="120" w:after="120"/>
        <w:ind w:firstLine="340"/>
        <w:rPr>
          <w:color w:val="000000"/>
          <w:u w:color="000000"/>
        </w:rPr>
      </w:pPr>
      <w:r>
        <w:t>1. </w:t>
      </w:r>
      <w:r>
        <w:rPr>
          <w:color w:val="000000"/>
          <w:u w:color="000000"/>
        </w:rPr>
        <w:t>O dofinansowanie do likwidacji barier technicznych mogą ubiegać się osoby niepełnosprawne, jeżeli ich realizacja umożliwi lub w znacznym stopniu ułatwi osobie niepełnosprawnej wykonywanie podstawowych, codziennych czynności i jest to uzasadnione potrzebami wynikającymi z niepełnosprawności.</w:t>
      </w:r>
    </w:p>
    <w:p w:rsidR="00214423" w:rsidRDefault="00214423">
      <w:pPr>
        <w:keepLines/>
        <w:spacing w:before="120" w:after="120"/>
        <w:ind w:firstLine="340"/>
        <w:rPr>
          <w:color w:val="000000"/>
          <w:u w:color="000000"/>
        </w:rPr>
      </w:pPr>
      <w:r>
        <w:t>2. </w:t>
      </w:r>
      <w:r>
        <w:rPr>
          <w:color w:val="000000"/>
          <w:u w:color="000000"/>
        </w:rPr>
        <w:t xml:space="preserve">Dofinansowanie do likwidacji barier technicznych </w:t>
      </w:r>
      <w:r>
        <w:rPr>
          <w:b/>
          <w:color w:val="000000"/>
          <w:u w:color="000000"/>
        </w:rPr>
        <w:t>nie przysługuje</w:t>
      </w:r>
      <w:r>
        <w:rPr>
          <w:color w:val="000000"/>
          <w:u w:color="000000"/>
        </w:rPr>
        <w:t xml:space="preserve"> osobom niepełnosprawnym, które w ciągu trzech lat przed złożeniem wniosku uzyskały odpowiednio na ten cel dofinansowanie ze środków PFRON</w:t>
      </w:r>
    </w:p>
    <w:p w:rsidR="00214423" w:rsidRDefault="00214423">
      <w:pPr>
        <w:keepLines/>
        <w:spacing w:before="120" w:after="120"/>
        <w:ind w:firstLine="340"/>
        <w:rPr>
          <w:color w:val="000000"/>
          <w:u w:color="000000"/>
        </w:rPr>
      </w:pPr>
      <w:r>
        <w:t>3. </w:t>
      </w:r>
      <w:r>
        <w:rPr>
          <w:color w:val="000000"/>
          <w:u w:color="000000"/>
        </w:rPr>
        <w:t>Wnioski o dofinansowanie ze środków Państwowego Funduszu Rehabilitacji Osób Niepełnosprawnych do likwidacji barier technicznych można składać w każdym czasie, a decyzje o przyznaniu lub odmowie przyznania dofinansowania podejmowane są przez Dyrektora Departamentu Zdrowia i Spraw Społecznych, według kolejności napływania kompletnych wniosków, aż do momentu wyczerpania środków PFRON na dany rok.</w:t>
      </w:r>
    </w:p>
    <w:p w:rsidR="00214423" w:rsidRDefault="00214423">
      <w:pPr>
        <w:keepLines/>
        <w:spacing w:before="120" w:after="120"/>
        <w:ind w:firstLine="340"/>
        <w:rPr>
          <w:color w:val="000000"/>
          <w:u w:color="000000"/>
        </w:rPr>
      </w:pPr>
      <w:r>
        <w:t>4. </w:t>
      </w:r>
      <w:r>
        <w:rPr>
          <w:color w:val="000000"/>
          <w:u w:color="000000"/>
        </w:rPr>
        <w:t>Departament Zdrowia i Spraw Społecznych w terminie 10 dni od dnia złożenia wniosku informuje osobę niepełnosprawną o występujących we wniosku uchybieniach, które powinny zostać usunięte w terminie 30 dni, nieusunięcie ich w wyznaczonym terminie powoduje pozostawienie wniosku bez rozpatrzenia.</w:t>
      </w:r>
    </w:p>
    <w:p w:rsidR="00214423" w:rsidRDefault="00214423">
      <w:pPr>
        <w:keepLines/>
        <w:spacing w:before="120" w:after="120"/>
        <w:ind w:firstLine="340"/>
        <w:rPr>
          <w:color w:val="000000"/>
          <w:u w:color="000000"/>
        </w:rPr>
      </w:pPr>
      <w:r>
        <w:t>5. </w:t>
      </w:r>
      <w:r>
        <w:rPr>
          <w:color w:val="000000"/>
          <w:u w:color="000000"/>
        </w:rPr>
        <w:t xml:space="preserve">W przypadku śmierci wnioskodawcy wniosek nie podlega dalszemu rozpatrzeniu, </w:t>
      </w:r>
      <w:r w:rsidR="00477E1E">
        <w:rPr>
          <w:color w:val="000000"/>
          <w:u w:color="000000"/>
        </w:rPr>
        <w:t>bez względu na etap realizacji</w:t>
      </w:r>
      <w:r>
        <w:rPr>
          <w:color w:val="000000"/>
          <w:u w:color="000000"/>
        </w:rPr>
        <w:t>.</w:t>
      </w:r>
    </w:p>
    <w:p w:rsidR="00214423" w:rsidRDefault="00214423">
      <w:pPr>
        <w:keepLines/>
        <w:spacing w:before="120" w:after="120"/>
        <w:ind w:firstLine="340"/>
        <w:rPr>
          <w:color w:val="000000"/>
          <w:u w:color="000000"/>
        </w:rPr>
      </w:pPr>
      <w:r>
        <w:t>6. </w:t>
      </w:r>
      <w:r>
        <w:rPr>
          <w:color w:val="000000"/>
          <w:u w:color="000000"/>
        </w:rPr>
        <w:t>Dofinansowaniem ze środków PFRON może być objęty zakup i montaż fabrycznie nowych urządzeń, który w szczególności obejmuje:</w:t>
      </w:r>
    </w:p>
    <w:p w:rsidR="00214423" w:rsidRDefault="00214423">
      <w:pPr>
        <w:spacing w:before="120" w:after="120"/>
        <w:ind w:left="340" w:hanging="227"/>
        <w:rPr>
          <w:color w:val="000000"/>
          <w:u w:color="000000"/>
        </w:rPr>
      </w:pPr>
      <w:r>
        <w:t>1) </w:t>
      </w:r>
      <w:r>
        <w:rPr>
          <w:color w:val="000000"/>
          <w:u w:color="000000"/>
        </w:rPr>
        <w:t>schodołaz</w:t>
      </w:r>
    </w:p>
    <w:p w:rsidR="00214423" w:rsidRDefault="00214423">
      <w:pPr>
        <w:spacing w:before="120" w:after="120"/>
        <w:ind w:left="340" w:hanging="227"/>
        <w:rPr>
          <w:color w:val="000000"/>
          <w:u w:color="000000"/>
        </w:rPr>
      </w:pPr>
      <w:r>
        <w:t>2) </w:t>
      </w:r>
      <w:r>
        <w:rPr>
          <w:color w:val="000000"/>
          <w:u w:color="000000"/>
        </w:rPr>
        <w:t>taboret prysznicowy</w:t>
      </w:r>
    </w:p>
    <w:p w:rsidR="00214423" w:rsidRDefault="00214423">
      <w:pPr>
        <w:spacing w:before="120" w:after="120"/>
        <w:ind w:left="340" w:hanging="227"/>
        <w:rPr>
          <w:color w:val="000000"/>
          <w:u w:color="000000"/>
        </w:rPr>
      </w:pPr>
      <w:r>
        <w:t>3) </w:t>
      </w:r>
      <w:r>
        <w:rPr>
          <w:color w:val="000000"/>
          <w:u w:color="000000"/>
        </w:rPr>
        <w:t>siedzisko wannowe</w:t>
      </w:r>
    </w:p>
    <w:p w:rsidR="00214423" w:rsidRDefault="00214423">
      <w:pPr>
        <w:spacing w:before="120" w:after="120"/>
        <w:ind w:left="340" w:hanging="227"/>
        <w:rPr>
          <w:color w:val="000000"/>
          <w:u w:color="000000"/>
        </w:rPr>
      </w:pPr>
      <w:r>
        <w:t>4) </w:t>
      </w:r>
      <w:r>
        <w:rPr>
          <w:color w:val="000000"/>
          <w:u w:color="000000"/>
        </w:rPr>
        <w:t>krzesło toaletowe</w:t>
      </w:r>
    </w:p>
    <w:p w:rsidR="00214423" w:rsidRDefault="00214423">
      <w:pPr>
        <w:spacing w:before="120" w:after="120"/>
        <w:ind w:left="340" w:hanging="227"/>
        <w:rPr>
          <w:color w:val="000000"/>
          <w:u w:color="000000"/>
        </w:rPr>
      </w:pPr>
      <w:r>
        <w:t>5) </w:t>
      </w:r>
      <w:r>
        <w:rPr>
          <w:color w:val="000000"/>
          <w:u w:color="000000"/>
        </w:rPr>
        <w:t>nadstawka sedesowa</w:t>
      </w:r>
    </w:p>
    <w:p w:rsidR="00214423" w:rsidRDefault="00214423">
      <w:pPr>
        <w:spacing w:before="120" w:after="120"/>
        <w:ind w:left="340" w:hanging="227"/>
        <w:rPr>
          <w:color w:val="000000"/>
          <w:u w:color="000000"/>
        </w:rPr>
      </w:pPr>
      <w:r>
        <w:t>6) </w:t>
      </w:r>
      <w:r>
        <w:rPr>
          <w:color w:val="000000"/>
          <w:u w:color="000000"/>
        </w:rPr>
        <w:t>podnośnik kąpielowy</w:t>
      </w:r>
    </w:p>
    <w:p w:rsidR="00214423" w:rsidRDefault="00214423">
      <w:pPr>
        <w:spacing w:before="120" w:after="120"/>
        <w:ind w:left="340" w:hanging="227"/>
        <w:rPr>
          <w:color w:val="000000"/>
          <w:u w:color="000000"/>
        </w:rPr>
      </w:pPr>
      <w:r>
        <w:t>7) </w:t>
      </w:r>
      <w:r>
        <w:rPr>
          <w:color w:val="000000"/>
          <w:u w:color="000000"/>
        </w:rPr>
        <w:t>podnośnik sufitowy</w:t>
      </w:r>
    </w:p>
    <w:p w:rsidR="00214423" w:rsidRDefault="00214423">
      <w:pPr>
        <w:spacing w:before="120" w:after="120"/>
        <w:ind w:left="340" w:hanging="227"/>
        <w:rPr>
          <w:color w:val="000000"/>
          <w:u w:color="000000"/>
        </w:rPr>
      </w:pPr>
      <w:r>
        <w:t>8) </w:t>
      </w:r>
      <w:r>
        <w:rPr>
          <w:color w:val="000000"/>
          <w:u w:color="000000"/>
        </w:rPr>
        <w:t>i inne</w:t>
      </w:r>
    </w:p>
    <w:p w:rsidR="00214423" w:rsidRDefault="00214423">
      <w:pPr>
        <w:keepLines/>
        <w:spacing w:before="120" w:after="120"/>
        <w:ind w:firstLine="340"/>
        <w:rPr>
          <w:color w:val="000000"/>
          <w:u w:color="000000"/>
        </w:rPr>
      </w:pPr>
      <w:r>
        <w:t>7. </w:t>
      </w:r>
      <w:r>
        <w:rPr>
          <w:color w:val="000000"/>
          <w:u w:color="000000"/>
        </w:rPr>
        <w:t>W przypadku pozytywnego rozpatrzenia wniosku pomiędzy Prezydentem Miasta Elbląg a wnioskodawcą zawierana jest umowa o dofinansowanie likwidacji barier technicznych.</w:t>
      </w:r>
    </w:p>
    <w:p w:rsidR="00214423" w:rsidRDefault="00214423">
      <w:pPr>
        <w:keepLines/>
        <w:spacing w:before="120" w:after="120"/>
        <w:ind w:firstLine="340"/>
        <w:rPr>
          <w:color w:val="000000"/>
          <w:u w:color="000000"/>
        </w:rPr>
      </w:pPr>
      <w:r>
        <w:t>8. </w:t>
      </w:r>
      <w:r>
        <w:rPr>
          <w:color w:val="000000"/>
          <w:u w:color="000000"/>
        </w:rPr>
        <w:t>Wysokość dofinansowania likwidacji barier technicznych wynosić może do 95% zweryfikowanej ceny zakupu urządzeń (wraz  z montażem), nie więcej jednak niż:</w:t>
      </w:r>
    </w:p>
    <w:p w:rsidR="00214423" w:rsidRDefault="00214423">
      <w:pPr>
        <w:spacing w:before="120" w:after="120"/>
        <w:ind w:left="340" w:hanging="227"/>
        <w:rPr>
          <w:color w:val="000000"/>
          <w:u w:color="000000"/>
        </w:rPr>
      </w:pPr>
      <w:r>
        <w:t>1) </w:t>
      </w:r>
      <w:r>
        <w:rPr>
          <w:color w:val="000000"/>
          <w:u w:color="000000"/>
        </w:rPr>
        <w:t>do kwoty 12 000 zł  (schodołaz),</w:t>
      </w:r>
    </w:p>
    <w:p w:rsidR="00214423" w:rsidRDefault="00214423">
      <w:pPr>
        <w:spacing w:before="120" w:after="120"/>
        <w:ind w:left="340" w:hanging="227"/>
        <w:rPr>
          <w:color w:val="000000"/>
          <w:u w:color="000000"/>
        </w:rPr>
      </w:pPr>
      <w:r>
        <w:t>2) </w:t>
      </w:r>
      <w:r>
        <w:rPr>
          <w:color w:val="000000"/>
          <w:u w:color="000000"/>
        </w:rPr>
        <w:t>do kwoty 4 000 zł (podnośnik kąpielowy)</w:t>
      </w:r>
    </w:p>
    <w:p w:rsidR="00214423" w:rsidRDefault="00214423">
      <w:pPr>
        <w:spacing w:before="120" w:after="120"/>
        <w:ind w:left="340" w:hanging="227"/>
        <w:rPr>
          <w:color w:val="000000"/>
          <w:u w:color="000000"/>
        </w:rPr>
      </w:pPr>
      <w:r>
        <w:t>3) </w:t>
      </w:r>
      <w:r>
        <w:rPr>
          <w:color w:val="000000"/>
          <w:u w:color="000000"/>
        </w:rPr>
        <w:t>do kwoty 4000 zł (podnośnik sufitowy)</w:t>
      </w:r>
    </w:p>
    <w:p w:rsidR="00214423" w:rsidRDefault="00214423">
      <w:pPr>
        <w:spacing w:before="120" w:after="120"/>
        <w:ind w:left="340" w:hanging="227"/>
        <w:rPr>
          <w:color w:val="000000"/>
          <w:u w:color="000000"/>
        </w:rPr>
      </w:pPr>
      <w:r>
        <w:t>4) </w:t>
      </w:r>
      <w:r>
        <w:rPr>
          <w:color w:val="000000"/>
          <w:u w:color="000000"/>
        </w:rPr>
        <w:t>pozostałe do kwoty 200 zł</w:t>
      </w:r>
    </w:p>
    <w:p w:rsidR="00141984" w:rsidRDefault="00214423">
      <w:pPr>
        <w:keepLines/>
        <w:spacing w:before="120" w:after="120"/>
        <w:ind w:firstLine="340"/>
        <w:rPr>
          <w:color w:val="000000"/>
          <w:u w:color="000000"/>
        </w:rPr>
      </w:pPr>
      <w:r>
        <w:t>9. </w:t>
      </w:r>
      <w:r>
        <w:rPr>
          <w:color w:val="000000"/>
          <w:u w:color="000000"/>
        </w:rPr>
        <w:t>W szczególnie uzasadnionych przypadkach dofinansowaniem ze środków PFRON mogą być objęte zakupy urządzeń (wraz z montażem), nie wymienione w katalogu, o którym mowa w </w:t>
      </w:r>
      <w:r w:rsidR="00A53777">
        <w:rPr>
          <w:color w:val="000000"/>
          <w:u w:color="000000"/>
        </w:rPr>
        <w:t>ust</w:t>
      </w:r>
      <w:r>
        <w:rPr>
          <w:color w:val="000000"/>
          <w:u w:color="000000"/>
        </w:rPr>
        <w:t>.</w:t>
      </w:r>
      <w:r w:rsidR="00A53777">
        <w:rPr>
          <w:color w:val="000000"/>
          <w:u w:color="000000"/>
        </w:rPr>
        <w:t xml:space="preserve"> </w:t>
      </w:r>
      <w:r>
        <w:rPr>
          <w:color w:val="000000"/>
          <w:u w:color="000000"/>
        </w:rPr>
        <w:t>6.</w:t>
      </w:r>
      <w:r w:rsidR="00A53777">
        <w:rPr>
          <w:color w:val="000000"/>
          <w:u w:color="000000"/>
        </w:rPr>
        <w:t>.</w:t>
      </w:r>
      <w:r w:rsidR="00141984">
        <w:rPr>
          <w:color w:val="000000"/>
          <w:u w:color="000000"/>
        </w:rPr>
        <w:t xml:space="preserve"> </w:t>
      </w:r>
    </w:p>
    <w:p w:rsidR="00214423" w:rsidRDefault="00214423">
      <w:pPr>
        <w:keepLines/>
        <w:spacing w:before="120" w:after="120"/>
        <w:ind w:firstLine="340"/>
        <w:rPr>
          <w:color w:val="000000"/>
          <w:u w:color="000000"/>
        </w:rPr>
      </w:pPr>
      <w:r>
        <w:lastRenderedPageBreak/>
        <w:t>10. </w:t>
      </w:r>
      <w:r>
        <w:rPr>
          <w:color w:val="000000"/>
          <w:u w:color="000000"/>
        </w:rPr>
        <w:t>Maksymalne dofinansowanie może dotyczyć jednego wniosku i jednego zadania ( w tym wniosku) dla tego samego wnioskodawcy ( w przypadku złożenia wniosków: na likwidację barier architektonicznych, w komunikowaniu się,   technicznych)</w:t>
      </w:r>
    </w:p>
    <w:p w:rsidR="00214423" w:rsidRDefault="00214423">
      <w:pPr>
        <w:keepLines/>
        <w:spacing w:before="120" w:after="120"/>
        <w:ind w:firstLine="340"/>
        <w:rPr>
          <w:color w:val="000000"/>
          <w:u w:color="000000"/>
        </w:rPr>
      </w:pPr>
      <w:r>
        <w:t>11. </w:t>
      </w:r>
      <w:r>
        <w:rPr>
          <w:color w:val="000000"/>
          <w:u w:color="000000"/>
        </w:rPr>
        <w:t>Wartość przyznanego dofinansowania nie może przekraczać piętnastokrotnego przeciętnego wynagrodzenia.</w:t>
      </w:r>
    </w:p>
    <w:p w:rsidR="00214423" w:rsidRDefault="00214423">
      <w:pPr>
        <w:keepLines/>
        <w:spacing w:before="120" w:after="120"/>
        <w:ind w:firstLine="340"/>
        <w:rPr>
          <w:color w:val="000000"/>
          <w:u w:color="000000"/>
        </w:rPr>
      </w:pPr>
      <w:r>
        <w:t>12. </w:t>
      </w:r>
      <w:r>
        <w:rPr>
          <w:color w:val="000000"/>
          <w:u w:color="000000"/>
        </w:rPr>
        <w:t>Dofinansowanie nie może obejmować kosztów realizacji zadań poniesionych przed pozyskaniem informacji o przydzieleniu środków PFRON oraz zawarciem umowy, o której mowa w </w:t>
      </w:r>
      <w:r w:rsidR="00A53777">
        <w:rPr>
          <w:color w:val="000000"/>
          <w:u w:color="000000"/>
        </w:rPr>
        <w:t>ust</w:t>
      </w:r>
      <w:r>
        <w:rPr>
          <w:color w:val="000000"/>
          <w:u w:color="000000"/>
        </w:rPr>
        <w:t>. 7.</w:t>
      </w:r>
    </w:p>
    <w:p w:rsidR="00214423" w:rsidRDefault="00214423">
      <w:pPr>
        <w:keepLines/>
        <w:spacing w:before="120" w:after="120"/>
        <w:ind w:firstLine="340"/>
        <w:rPr>
          <w:color w:val="000000"/>
          <w:u w:color="000000"/>
        </w:rPr>
      </w:pPr>
      <w:r>
        <w:t>13. </w:t>
      </w:r>
      <w:r>
        <w:rPr>
          <w:color w:val="000000"/>
          <w:u w:color="000000"/>
        </w:rPr>
        <w:t>Po zawarciu umowy, wnioskodawca przedkłada dokumenty potwierdzające realizację zadania, na podstawie których dokonuje się wypłaty przyznanego dofinansowania.</w:t>
      </w:r>
    </w:p>
    <w:p w:rsidR="00214423" w:rsidRDefault="00214423">
      <w:pPr>
        <w:keepLines/>
        <w:spacing w:before="120" w:after="120"/>
        <w:ind w:firstLine="340"/>
        <w:rPr>
          <w:color w:val="000000"/>
          <w:u w:color="000000"/>
        </w:rPr>
      </w:pPr>
      <w:r>
        <w:t>14. </w:t>
      </w:r>
      <w:r w:rsidR="00477E1E">
        <w:t xml:space="preserve">W pierwszej kolejności </w:t>
      </w:r>
      <w:r>
        <w:rPr>
          <w:color w:val="000000"/>
          <w:u w:color="000000"/>
        </w:rPr>
        <w:t>pozytyw</w:t>
      </w:r>
      <w:r w:rsidR="003212C7">
        <w:rPr>
          <w:color w:val="000000"/>
          <w:u w:color="000000"/>
        </w:rPr>
        <w:t xml:space="preserve">nemu </w:t>
      </w:r>
      <w:r w:rsidR="00477E1E">
        <w:rPr>
          <w:color w:val="000000"/>
          <w:u w:color="000000"/>
        </w:rPr>
        <w:t>rozpatr</w:t>
      </w:r>
      <w:r w:rsidR="003212C7">
        <w:rPr>
          <w:color w:val="000000"/>
          <w:u w:color="000000"/>
        </w:rPr>
        <w:t>zeniu</w:t>
      </w:r>
      <w:r w:rsidR="00477E1E">
        <w:rPr>
          <w:color w:val="000000"/>
          <w:u w:color="000000"/>
        </w:rPr>
        <w:t xml:space="preserve"> </w:t>
      </w:r>
      <w:r>
        <w:rPr>
          <w:color w:val="000000"/>
          <w:u w:color="000000"/>
        </w:rPr>
        <w:t xml:space="preserve">będą </w:t>
      </w:r>
      <w:r w:rsidR="003212C7">
        <w:rPr>
          <w:color w:val="000000"/>
          <w:u w:color="000000"/>
        </w:rPr>
        <w:t xml:space="preserve">podlegały </w:t>
      </w:r>
      <w:r>
        <w:rPr>
          <w:color w:val="000000"/>
          <w:u w:color="000000"/>
        </w:rPr>
        <w:t>wnioski złożone przez osoby ze znacznymi trudnościami w poruszaniu się tzn.: poruszające się na wózkach inwalidzkich, o kulach, przy pomocy balkonika, niewidome</w:t>
      </w:r>
      <w:r w:rsidR="00AD0B8D">
        <w:rPr>
          <w:color w:val="000000"/>
          <w:u w:color="000000"/>
        </w:rPr>
        <w:t xml:space="preserve"> </w:t>
      </w:r>
      <w:r>
        <w:rPr>
          <w:color w:val="000000"/>
          <w:u w:color="000000"/>
        </w:rPr>
        <w:t>( znaczny stopień niepełnosprawności lub orzeczenie równoważne).</w:t>
      </w:r>
    </w:p>
    <w:p w:rsidR="00214423" w:rsidRDefault="00214423">
      <w:pPr>
        <w:keepLines/>
        <w:spacing w:before="120" w:after="120"/>
        <w:ind w:firstLine="340"/>
        <w:rPr>
          <w:color w:val="000000"/>
          <w:u w:color="000000"/>
        </w:rPr>
      </w:pPr>
      <w:r>
        <w:t>15. </w:t>
      </w:r>
      <w:r>
        <w:rPr>
          <w:color w:val="000000"/>
          <w:u w:color="000000"/>
        </w:rPr>
        <w:t>Dofinansowanie nie może obejmować kosztów realizacji zadań poniesionych przed pozyskaniem informacji o przydzieleniu środków PFRON oraz zawarciem umowy.</w:t>
      </w:r>
    </w:p>
    <w:p w:rsidR="00214423" w:rsidRDefault="00214423">
      <w:pPr>
        <w:keepLines/>
        <w:spacing w:before="120" w:after="120"/>
        <w:ind w:firstLine="340"/>
        <w:rPr>
          <w:color w:val="000000"/>
          <w:u w:color="000000"/>
        </w:rPr>
      </w:pPr>
      <w:r>
        <w:t>16. </w:t>
      </w:r>
      <w:r>
        <w:rPr>
          <w:color w:val="000000"/>
          <w:u w:color="000000"/>
        </w:rPr>
        <w:t>W przypadku dofinansowań do likwidacji barier architektonicznych, w komunikowaniu się i technicznych, w sytuacji niedoboru środków finansowych Państwowego Funduszu Rehabilitacji Osób Niepełnosprawnych przyjmuje się, iż priorytetowo traktowane będą wnioski o dofinasowanie likwidacji barier architektonicznych i technicznych.</w:t>
      </w:r>
    </w:p>
    <w:p w:rsidR="00214423" w:rsidRDefault="00214423">
      <w:pPr>
        <w:spacing w:before="120" w:after="120"/>
        <w:ind w:firstLine="227"/>
        <w:rPr>
          <w:color w:val="000000"/>
          <w:u w:color="000000"/>
        </w:rPr>
      </w:pPr>
      <w:r>
        <w:rPr>
          <w:color w:val="000000"/>
          <w:u w:color="000000"/>
        </w:rPr>
        <w:t>Podstawa prawna:</w:t>
      </w:r>
    </w:p>
    <w:p w:rsidR="00214423" w:rsidRDefault="00214423">
      <w:pPr>
        <w:keepLines/>
        <w:spacing w:before="120" w:after="120"/>
        <w:ind w:firstLine="340"/>
        <w:rPr>
          <w:color w:val="000000"/>
          <w:u w:color="000000"/>
        </w:rPr>
      </w:pPr>
      <w:r>
        <w:t>1. </w:t>
      </w:r>
      <w:r>
        <w:rPr>
          <w:color w:val="000000"/>
          <w:u w:color="000000"/>
        </w:rPr>
        <w:t>Ustawa z dnia 27 sierpnia 1997 roku o rehabilitacji zawodowej i społecznej oraz zatrudnianiu osób niepełnosprawnych  (Dz.U. z 2019r.,poz. 1172 ze zm.)</w:t>
      </w:r>
    </w:p>
    <w:p w:rsidR="00214423" w:rsidRDefault="00214423">
      <w:pPr>
        <w:keepLines/>
        <w:spacing w:before="120" w:after="120"/>
        <w:ind w:firstLine="340"/>
        <w:rPr>
          <w:color w:val="000000"/>
          <w:u w:color="000000"/>
        </w:rPr>
      </w:pPr>
      <w:r>
        <w:t>2. </w:t>
      </w:r>
      <w:r>
        <w:rPr>
          <w:color w:val="000000"/>
          <w:u w:color="000000"/>
        </w:rPr>
        <w:t>Rozporządzenie Ministra Pracy i Polityki Społecznej z dnia 25 czerwca 2002r. w sprawie określenia rodzajów zadań powiatu, które mogą być finansowane ze środków Państwowego Funduszu Rehabilitacji Osób Niepełnosprawnych (Dz.U. z 2015r., poz.926 ze zm. )</w:t>
      </w:r>
      <w:r w:rsidR="003C3563">
        <w:rPr>
          <w:color w:val="000000"/>
          <w:u w:color="000000"/>
        </w:rPr>
        <w:t>.</w:t>
      </w:r>
    </w:p>
    <w:p w:rsidR="003C3563" w:rsidRDefault="003C3563">
      <w:pPr>
        <w:keepLines/>
        <w:spacing w:before="120" w:after="120"/>
        <w:ind w:firstLine="340"/>
        <w:rPr>
          <w:color w:val="000000"/>
          <w:u w:color="000000"/>
        </w:rPr>
        <w:sectPr w:rsidR="003C3563">
          <w:endnotePr>
            <w:numFmt w:val="decimal"/>
          </w:endnotePr>
          <w:pgSz w:w="11906" w:h="16838"/>
          <w:pgMar w:top="1417" w:right="1020" w:bottom="992" w:left="1020" w:header="708" w:footer="708" w:gutter="0"/>
          <w:pgNumType w:start="1"/>
          <w:cols w:space="708"/>
          <w:docGrid w:linePitch="360"/>
        </w:sectPr>
      </w:pPr>
    </w:p>
    <w:p w:rsidR="0055309E" w:rsidRDefault="0055309E">
      <w:pPr>
        <w:pStyle w:val="Normal0"/>
        <w:rPr>
          <w:shd w:val="clear" w:color="auto" w:fill="FFFFFF"/>
        </w:rPr>
      </w:pPr>
    </w:p>
    <w:p w:rsidR="0055309E" w:rsidRDefault="00214423">
      <w:pPr>
        <w:pStyle w:val="Normal0"/>
        <w:spacing w:line="360" w:lineRule="auto"/>
        <w:jc w:val="center"/>
        <w:rPr>
          <w:b/>
          <w:caps/>
          <w:shd w:val="clear" w:color="auto" w:fill="FFFFFF"/>
        </w:rPr>
      </w:pPr>
      <w:r>
        <w:rPr>
          <w:b/>
          <w:caps/>
          <w:shd w:val="clear" w:color="auto" w:fill="FFFFFF"/>
        </w:rPr>
        <w:t>uzasadnienie</w:t>
      </w:r>
    </w:p>
    <w:p w:rsidR="0055309E" w:rsidRDefault="00214423">
      <w:pPr>
        <w:pStyle w:val="Normal0"/>
        <w:spacing w:before="120" w:after="120" w:line="276" w:lineRule="auto"/>
        <w:rPr>
          <w:sz w:val="24"/>
          <w:shd w:val="clear" w:color="auto" w:fill="FFFFFF"/>
        </w:rPr>
      </w:pPr>
      <w:r>
        <w:rPr>
          <w:sz w:val="24"/>
          <w:shd w:val="clear" w:color="auto" w:fill="FFFFFF"/>
        </w:rPr>
        <w:t>Niniejsze Zarządzenie wydaje się w celu realizacji zadań z zakresu rehabilitacji społecznej, określonych w art. 35a ust.1 pkt 7a-7d, ustawy z dnia 27 sierpnia 1997r. o rehabilitacji zawodowej i społecznej oraz zatrudnianiu osób niepełnosprawnych  (Dz.U. z 2019r., poz. 1172  ze zm.).</w:t>
      </w:r>
    </w:p>
    <w:p w:rsidR="0055309E" w:rsidRDefault="0055309E">
      <w:pPr>
        <w:pStyle w:val="Normal0"/>
        <w:spacing w:line="360" w:lineRule="auto"/>
        <w:rPr>
          <w:shd w:val="clear" w:color="auto" w:fill="FFFFFF"/>
        </w:rPr>
      </w:pPr>
    </w:p>
    <w:sectPr w:rsidR="0055309E">
      <w:pgSz w:w="11907" w:h="16839" w:code="9"/>
      <w:pgMar w:top="1440" w:right="862" w:bottom="1440" w:left="144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79E1" w:rsidRDefault="00C279E1" w:rsidP="003C3563">
      <w:r>
        <w:separator/>
      </w:r>
    </w:p>
  </w:endnote>
  <w:endnote w:type="continuationSeparator" w:id="0">
    <w:p w:rsidR="00C279E1" w:rsidRDefault="00C279E1" w:rsidP="003C35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79E1" w:rsidRDefault="00C279E1" w:rsidP="003C3563">
      <w:r>
        <w:separator/>
      </w:r>
    </w:p>
  </w:footnote>
  <w:footnote w:type="continuationSeparator" w:id="0">
    <w:p w:rsidR="00C279E1" w:rsidRDefault="00C279E1" w:rsidP="003C356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F09D6"/>
    <w:multiLevelType w:val="hybridMultilevel"/>
    <w:tmpl w:val="F24CD68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E160A20"/>
    <w:multiLevelType w:val="hybridMultilevel"/>
    <w:tmpl w:val="D71AB8F4"/>
    <w:lvl w:ilvl="0" w:tplc="2584A718">
      <w:start w:val="1"/>
      <w:numFmt w:val="decimal"/>
      <w:lvlText w:val="%1)"/>
      <w:lvlJc w:val="left"/>
      <w:pPr>
        <w:ind w:left="473" w:hanging="360"/>
      </w:pPr>
      <w:rPr>
        <w:rFonts w:hint="default"/>
        <w:color w:val="auto"/>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2" w15:restartNumberingAfterBreak="0">
    <w:nsid w:val="10425DAE"/>
    <w:multiLevelType w:val="hybridMultilevel"/>
    <w:tmpl w:val="88F6B2CE"/>
    <w:lvl w:ilvl="0" w:tplc="8670FC8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 w15:restartNumberingAfterBreak="0">
    <w:nsid w:val="126D1B61"/>
    <w:multiLevelType w:val="hybridMultilevel"/>
    <w:tmpl w:val="D18A4990"/>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253E7F13"/>
    <w:multiLevelType w:val="hybridMultilevel"/>
    <w:tmpl w:val="9F8ADBF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2B4D5E10"/>
    <w:multiLevelType w:val="hybridMultilevel"/>
    <w:tmpl w:val="BDA887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388C182E"/>
    <w:multiLevelType w:val="hybridMultilevel"/>
    <w:tmpl w:val="8732EC24"/>
    <w:lvl w:ilvl="0" w:tplc="04150011">
      <w:start w:val="1"/>
      <w:numFmt w:val="decimal"/>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7" w15:restartNumberingAfterBreak="0">
    <w:nsid w:val="3A4F2253"/>
    <w:multiLevelType w:val="hybridMultilevel"/>
    <w:tmpl w:val="066CCE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BD4062C"/>
    <w:multiLevelType w:val="hybridMultilevel"/>
    <w:tmpl w:val="939C736E"/>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40EB4BB4"/>
    <w:multiLevelType w:val="hybridMultilevel"/>
    <w:tmpl w:val="2D02F7BC"/>
    <w:lvl w:ilvl="0" w:tplc="0CA8CB3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4A21608"/>
    <w:multiLevelType w:val="hybridMultilevel"/>
    <w:tmpl w:val="F812915E"/>
    <w:lvl w:ilvl="0" w:tplc="0AE66C88">
      <w:start w:val="1"/>
      <w:numFmt w:val="decimal"/>
      <w:lvlText w:val="%1."/>
      <w:lvlJc w:val="left"/>
      <w:pPr>
        <w:ind w:left="700" w:hanging="360"/>
      </w:pPr>
      <w:rPr>
        <w:rFonts w:hint="default"/>
        <w:color w:val="auto"/>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11" w15:restartNumberingAfterBreak="0">
    <w:nsid w:val="57593FC1"/>
    <w:multiLevelType w:val="hybridMultilevel"/>
    <w:tmpl w:val="15140022"/>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CBE2C20"/>
    <w:multiLevelType w:val="hybridMultilevel"/>
    <w:tmpl w:val="F6D4ABA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629233F5"/>
    <w:multiLevelType w:val="hybridMultilevel"/>
    <w:tmpl w:val="0B005404"/>
    <w:lvl w:ilvl="0" w:tplc="04150017">
      <w:start w:val="1"/>
      <w:numFmt w:val="lowerLetter"/>
      <w:lvlText w:val="%1)"/>
      <w:lvlJc w:val="left"/>
      <w:pPr>
        <w:ind w:left="947" w:hanging="360"/>
      </w:pPr>
    </w:lvl>
    <w:lvl w:ilvl="1" w:tplc="04150019" w:tentative="1">
      <w:start w:val="1"/>
      <w:numFmt w:val="lowerLetter"/>
      <w:lvlText w:val="%2."/>
      <w:lvlJc w:val="left"/>
      <w:pPr>
        <w:ind w:left="1667" w:hanging="360"/>
      </w:pPr>
    </w:lvl>
    <w:lvl w:ilvl="2" w:tplc="0415001B" w:tentative="1">
      <w:start w:val="1"/>
      <w:numFmt w:val="lowerRoman"/>
      <w:lvlText w:val="%3."/>
      <w:lvlJc w:val="right"/>
      <w:pPr>
        <w:ind w:left="2387" w:hanging="180"/>
      </w:pPr>
    </w:lvl>
    <w:lvl w:ilvl="3" w:tplc="0415000F" w:tentative="1">
      <w:start w:val="1"/>
      <w:numFmt w:val="decimal"/>
      <w:lvlText w:val="%4."/>
      <w:lvlJc w:val="left"/>
      <w:pPr>
        <w:ind w:left="3107" w:hanging="360"/>
      </w:pPr>
    </w:lvl>
    <w:lvl w:ilvl="4" w:tplc="04150019" w:tentative="1">
      <w:start w:val="1"/>
      <w:numFmt w:val="lowerLetter"/>
      <w:lvlText w:val="%5."/>
      <w:lvlJc w:val="left"/>
      <w:pPr>
        <w:ind w:left="3827" w:hanging="360"/>
      </w:pPr>
    </w:lvl>
    <w:lvl w:ilvl="5" w:tplc="0415001B" w:tentative="1">
      <w:start w:val="1"/>
      <w:numFmt w:val="lowerRoman"/>
      <w:lvlText w:val="%6."/>
      <w:lvlJc w:val="right"/>
      <w:pPr>
        <w:ind w:left="4547" w:hanging="180"/>
      </w:pPr>
    </w:lvl>
    <w:lvl w:ilvl="6" w:tplc="0415000F" w:tentative="1">
      <w:start w:val="1"/>
      <w:numFmt w:val="decimal"/>
      <w:lvlText w:val="%7."/>
      <w:lvlJc w:val="left"/>
      <w:pPr>
        <w:ind w:left="5267" w:hanging="360"/>
      </w:pPr>
    </w:lvl>
    <w:lvl w:ilvl="7" w:tplc="04150019" w:tentative="1">
      <w:start w:val="1"/>
      <w:numFmt w:val="lowerLetter"/>
      <w:lvlText w:val="%8."/>
      <w:lvlJc w:val="left"/>
      <w:pPr>
        <w:ind w:left="5987" w:hanging="360"/>
      </w:pPr>
    </w:lvl>
    <w:lvl w:ilvl="8" w:tplc="0415001B" w:tentative="1">
      <w:start w:val="1"/>
      <w:numFmt w:val="lowerRoman"/>
      <w:lvlText w:val="%9."/>
      <w:lvlJc w:val="right"/>
      <w:pPr>
        <w:ind w:left="6707" w:hanging="180"/>
      </w:pPr>
    </w:lvl>
  </w:abstractNum>
  <w:abstractNum w:abstractNumId="14" w15:restartNumberingAfterBreak="0">
    <w:nsid w:val="6BD3593C"/>
    <w:multiLevelType w:val="hybridMultilevel"/>
    <w:tmpl w:val="1C7C253E"/>
    <w:lvl w:ilvl="0" w:tplc="4036C244">
      <w:start w:val="1"/>
      <w:numFmt w:val="lowerLetter"/>
      <w:lvlText w:val="%1)"/>
      <w:lvlJc w:val="left"/>
      <w:pPr>
        <w:ind w:left="587" w:hanging="360"/>
      </w:pPr>
      <w:rPr>
        <w:rFonts w:hint="default"/>
      </w:rPr>
    </w:lvl>
    <w:lvl w:ilvl="1" w:tplc="04150019" w:tentative="1">
      <w:start w:val="1"/>
      <w:numFmt w:val="lowerLetter"/>
      <w:lvlText w:val="%2."/>
      <w:lvlJc w:val="left"/>
      <w:pPr>
        <w:ind w:left="1307" w:hanging="360"/>
      </w:pPr>
    </w:lvl>
    <w:lvl w:ilvl="2" w:tplc="0415001B" w:tentative="1">
      <w:start w:val="1"/>
      <w:numFmt w:val="lowerRoman"/>
      <w:lvlText w:val="%3."/>
      <w:lvlJc w:val="right"/>
      <w:pPr>
        <w:ind w:left="2027" w:hanging="180"/>
      </w:pPr>
    </w:lvl>
    <w:lvl w:ilvl="3" w:tplc="0415000F" w:tentative="1">
      <w:start w:val="1"/>
      <w:numFmt w:val="decimal"/>
      <w:lvlText w:val="%4."/>
      <w:lvlJc w:val="left"/>
      <w:pPr>
        <w:ind w:left="2747" w:hanging="360"/>
      </w:pPr>
    </w:lvl>
    <w:lvl w:ilvl="4" w:tplc="04150019" w:tentative="1">
      <w:start w:val="1"/>
      <w:numFmt w:val="lowerLetter"/>
      <w:lvlText w:val="%5."/>
      <w:lvlJc w:val="left"/>
      <w:pPr>
        <w:ind w:left="3467" w:hanging="360"/>
      </w:pPr>
    </w:lvl>
    <w:lvl w:ilvl="5" w:tplc="0415001B" w:tentative="1">
      <w:start w:val="1"/>
      <w:numFmt w:val="lowerRoman"/>
      <w:lvlText w:val="%6."/>
      <w:lvlJc w:val="right"/>
      <w:pPr>
        <w:ind w:left="4187" w:hanging="180"/>
      </w:pPr>
    </w:lvl>
    <w:lvl w:ilvl="6" w:tplc="0415000F" w:tentative="1">
      <w:start w:val="1"/>
      <w:numFmt w:val="decimal"/>
      <w:lvlText w:val="%7."/>
      <w:lvlJc w:val="left"/>
      <w:pPr>
        <w:ind w:left="4907" w:hanging="360"/>
      </w:pPr>
    </w:lvl>
    <w:lvl w:ilvl="7" w:tplc="04150019" w:tentative="1">
      <w:start w:val="1"/>
      <w:numFmt w:val="lowerLetter"/>
      <w:lvlText w:val="%8."/>
      <w:lvlJc w:val="left"/>
      <w:pPr>
        <w:ind w:left="5627" w:hanging="360"/>
      </w:pPr>
    </w:lvl>
    <w:lvl w:ilvl="8" w:tplc="0415001B" w:tentative="1">
      <w:start w:val="1"/>
      <w:numFmt w:val="lowerRoman"/>
      <w:lvlText w:val="%9."/>
      <w:lvlJc w:val="right"/>
      <w:pPr>
        <w:ind w:left="6347" w:hanging="180"/>
      </w:pPr>
    </w:lvl>
  </w:abstractNum>
  <w:abstractNum w:abstractNumId="15" w15:restartNumberingAfterBreak="0">
    <w:nsid w:val="6C27563F"/>
    <w:multiLevelType w:val="hybridMultilevel"/>
    <w:tmpl w:val="FCCCBA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0B51A9C"/>
    <w:multiLevelType w:val="hybridMultilevel"/>
    <w:tmpl w:val="D5F819C2"/>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71D40FD2"/>
    <w:multiLevelType w:val="hybridMultilevel"/>
    <w:tmpl w:val="47B20C2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723C2E1E"/>
    <w:multiLevelType w:val="hybridMultilevel"/>
    <w:tmpl w:val="DD9E6F9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7276A8E"/>
    <w:multiLevelType w:val="hybridMultilevel"/>
    <w:tmpl w:val="0D26D9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7ED18EA"/>
    <w:multiLevelType w:val="hybridMultilevel"/>
    <w:tmpl w:val="D92E5E0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AFA1CC3"/>
    <w:multiLevelType w:val="hybridMultilevel"/>
    <w:tmpl w:val="5664A1EA"/>
    <w:lvl w:ilvl="0" w:tplc="04150017">
      <w:start w:val="1"/>
      <w:numFmt w:val="lowerLetter"/>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10"/>
  </w:num>
  <w:num w:numId="3">
    <w:abstractNumId w:val="12"/>
  </w:num>
  <w:num w:numId="4">
    <w:abstractNumId w:val="14"/>
  </w:num>
  <w:num w:numId="5">
    <w:abstractNumId w:val="7"/>
  </w:num>
  <w:num w:numId="6">
    <w:abstractNumId w:val="16"/>
  </w:num>
  <w:num w:numId="7">
    <w:abstractNumId w:val="4"/>
  </w:num>
  <w:num w:numId="8">
    <w:abstractNumId w:val="0"/>
  </w:num>
  <w:num w:numId="9">
    <w:abstractNumId w:val="11"/>
  </w:num>
  <w:num w:numId="10">
    <w:abstractNumId w:val="17"/>
  </w:num>
  <w:num w:numId="11">
    <w:abstractNumId w:val="21"/>
  </w:num>
  <w:num w:numId="12">
    <w:abstractNumId w:val="13"/>
  </w:num>
  <w:num w:numId="13">
    <w:abstractNumId w:val="5"/>
  </w:num>
  <w:num w:numId="14">
    <w:abstractNumId w:val="8"/>
  </w:num>
  <w:num w:numId="15">
    <w:abstractNumId w:val="6"/>
  </w:num>
  <w:num w:numId="16">
    <w:abstractNumId w:val="18"/>
  </w:num>
  <w:num w:numId="17">
    <w:abstractNumId w:val="9"/>
  </w:num>
  <w:num w:numId="18">
    <w:abstractNumId w:val="19"/>
  </w:num>
  <w:num w:numId="19">
    <w:abstractNumId w:val="3"/>
  </w:num>
  <w:num w:numId="20">
    <w:abstractNumId w:val="20"/>
  </w:num>
  <w:num w:numId="21">
    <w:abstractNumId w:val="2"/>
  </w:num>
  <w:num w:numId="22">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09E"/>
    <w:rsid w:val="00017781"/>
    <w:rsid w:val="00063FD7"/>
    <w:rsid w:val="000B504D"/>
    <w:rsid w:val="001400ED"/>
    <w:rsid w:val="00141984"/>
    <w:rsid w:val="0016700D"/>
    <w:rsid w:val="001E7123"/>
    <w:rsid w:val="00214423"/>
    <w:rsid w:val="0021588E"/>
    <w:rsid w:val="00226D7D"/>
    <w:rsid w:val="0025017F"/>
    <w:rsid w:val="002E7B79"/>
    <w:rsid w:val="003157B5"/>
    <w:rsid w:val="003212C7"/>
    <w:rsid w:val="003C3563"/>
    <w:rsid w:val="004153A1"/>
    <w:rsid w:val="00437090"/>
    <w:rsid w:val="00477E1E"/>
    <w:rsid w:val="004B3249"/>
    <w:rsid w:val="004B48EF"/>
    <w:rsid w:val="004F76CA"/>
    <w:rsid w:val="0055309E"/>
    <w:rsid w:val="006121C8"/>
    <w:rsid w:val="00690DB9"/>
    <w:rsid w:val="00694014"/>
    <w:rsid w:val="006C1563"/>
    <w:rsid w:val="00703B49"/>
    <w:rsid w:val="007138A0"/>
    <w:rsid w:val="00723D1F"/>
    <w:rsid w:val="00731A34"/>
    <w:rsid w:val="008052E9"/>
    <w:rsid w:val="00807B07"/>
    <w:rsid w:val="00966881"/>
    <w:rsid w:val="00970958"/>
    <w:rsid w:val="0099693A"/>
    <w:rsid w:val="009C3A32"/>
    <w:rsid w:val="00A146D6"/>
    <w:rsid w:val="00A53777"/>
    <w:rsid w:val="00A73DD5"/>
    <w:rsid w:val="00AC6FD2"/>
    <w:rsid w:val="00AD0B8D"/>
    <w:rsid w:val="00AF569E"/>
    <w:rsid w:val="00C279E1"/>
    <w:rsid w:val="00C45F68"/>
    <w:rsid w:val="00C94365"/>
    <w:rsid w:val="00E577DF"/>
    <w:rsid w:val="00EF5647"/>
    <w:rsid w:val="00F023F0"/>
    <w:rsid w:val="00F257F2"/>
    <w:rsid w:val="00F3607E"/>
    <w:rsid w:val="00F435EB"/>
    <w:rsid w:val="00F45F49"/>
    <w:rsid w:val="00F856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C7138CA-1BC1-431A-81A6-C0ED90D93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pPr>
      <w:jc w:val="both"/>
    </w:pPr>
    <w:rPr>
      <w:sz w:val="22"/>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0">
    <w:name w:val="Normal_0"/>
    <w:rPr>
      <w:color w:val="000000"/>
      <w:sz w:val="22"/>
    </w:rPr>
  </w:style>
  <w:style w:type="paragraph" w:styleId="Nagwek">
    <w:name w:val="header"/>
    <w:basedOn w:val="Normalny"/>
    <w:link w:val="NagwekZnak"/>
    <w:unhideWhenUsed/>
    <w:rsid w:val="003C3563"/>
    <w:pPr>
      <w:tabs>
        <w:tab w:val="center" w:pos="4536"/>
        <w:tab w:val="right" w:pos="9072"/>
      </w:tabs>
    </w:pPr>
  </w:style>
  <w:style w:type="character" w:customStyle="1" w:styleId="NagwekZnak">
    <w:name w:val="Nagłówek Znak"/>
    <w:basedOn w:val="Domylnaczcionkaakapitu"/>
    <w:link w:val="Nagwek"/>
    <w:rsid w:val="003C3563"/>
    <w:rPr>
      <w:sz w:val="22"/>
      <w:szCs w:val="24"/>
    </w:rPr>
  </w:style>
  <w:style w:type="paragraph" w:styleId="Stopka">
    <w:name w:val="footer"/>
    <w:basedOn w:val="Normalny"/>
    <w:link w:val="StopkaZnak"/>
    <w:unhideWhenUsed/>
    <w:rsid w:val="003C3563"/>
    <w:pPr>
      <w:tabs>
        <w:tab w:val="center" w:pos="4536"/>
        <w:tab w:val="right" w:pos="9072"/>
      </w:tabs>
    </w:pPr>
  </w:style>
  <w:style w:type="character" w:customStyle="1" w:styleId="StopkaZnak">
    <w:name w:val="Stopka Znak"/>
    <w:basedOn w:val="Domylnaczcionkaakapitu"/>
    <w:link w:val="Stopka"/>
    <w:rsid w:val="003C3563"/>
    <w:rPr>
      <w:sz w:val="22"/>
      <w:szCs w:val="24"/>
    </w:rPr>
  </w:style>
  <w:style w:type="paragraph" w:styleId="Tekstdymka">
    <w:name w:val="Balloon Text"/>
    <w:basedOn w:val="Normalny"/>
    <w:link w:val="TekstdymkaZnak"/>
    <w:rsid w:val="00F85698"/>
    <w:rPr>
      <w:rFonts w:ascii="Segoe UI" w:hAnsi="Segoe UI" w:cs="Segoe UI"/>
      <w:sz w:val="18"/>
      <w:szCs w:val="18"/>
    </w:rPr>
  </w:style>
  <w:style w:type="character" w:customStyle="1" w:styleId="TekstdymkaZnak">
    <w:name w:val="Tekst dymka Znak"/>
    <w:basedOn w:val="Domylnaczcionkaakapitu"/>
    <w:link w:val="Tekstdymka"/>
    <w:rsid w:val="00F8569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CBD33-36CD-47C9-A546-B294725E6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1</Pages>
  <Words>8804</Words>
  <Characters>52825</Characters>
  <Application>Microsoft Office Word</Application>
  <DocSecurity>0</DocSecurity>
  <Lines>440</Lines>
  <Paragraphs>123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Zarządzenie</vt:lpstr>
      <vt:lpstr/>
    </vt:vector>
  </TitlesOfParts>
  <Company>Prezydent Miasta Elbląg</Company>
  <LinksUpToDate>false</LinksUpToDate>
  <CharactersWithSpaces>61506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dc:title>
  <dc:subject>w sprawie przyjęcia regulaminu dotyczącego zasad przyznawania dofinansowań do realizowanych zadań  ze środków  Państwowego Funduszu Rehabilitacji Osób Niepełnosprawnych w^zakresie rehabilitacji społecznej w^2020 roku</dc:subject>
  <dc:creator>dozaj</dc:creator>
  <cp:lastModifiedBy>Renata Bednarz</cp:lastModifiedBy>
  <cp:revision>4</cp:revision>
  <cp:lastPrinted>2020-03-04T14:10:00Z</cp:lastPrinted>
  <dcterms:created xsi:type="dcterms:W3CDTF">2020-03-20T12:19:00Z</dcterms:created>
  <dcterms:modified xsi:type="dcterms:W3CDTF">2020-03-20T12:50:00Z</dcterms:modified>
  <cp:category>Akt prawny</cp:category>
</cp:coreProperties>
</file>