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47" w:rsidRDefault="0089681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CE1F60">
        <w:rPr>
          <w:b/>
          <w:caps/>
        </w:rPr>
        <w:t>75/2020</w:t>
      </w:r>
      <w:r>
        <w:rPr>
          <w:b/>
          <w:caps/>
        </w:rPr>
        <w:br/>
        <w:t>Prezydenta Miasta Elbląg</w:t>
      </w:r>
    </w:p>
    <w:p w:rsidR="004F3247" w:rsidRDefault="0089681B">
      <w:pPr>
        <w:spacing w:before="280" w:after="280"/>
        <w:jc w:val="center"/>
        <w:rPr>
          <w:b/>
          <w:caps/>
        </w:rPr>
      </w:pPr>
      <w:r>
        <w:t xml:space="preserve">z dnia </w:t>
      </w:r>
      <w:r w:rsidR="00CE1F60">
        <w:t>21 lutego</w:t>
      </w:r>
      <w:r>
        <w:t> 20</w:t>
      </w:r>
      <w:r w:rsidR="000A1A45">
        <w:t>20</w:t>
      </w:r>
      <w:r>
        <w:t> r.</w:t>
      </w:r>
    </w:p>
    <w:p w:rsidR="004F3247" w:rsidRDefault="0089681B">
      <w:pPr>
        <w:keepNext/>
        <w:jc w:val="center"/>
      </w:pPr>
      <w:r>
        <w:rPr>
          <w:b/>
        </w:rPr>
        <w:t>w sprawie sporządzenia i ogłoszenia wykazu nieruchomości przeznaczonych do dzierżawy</w:t>
      </w:r>
    </w:p>
    <w:p w:rsidR="004F3247" w:rsidRDefault="0089681B">
      <w:pPr>
        <w:keepLines/>
        <w:spacing w:before="120" w:after="120"/>
      </w:pPr>
      <w:r>
        <w:t>Na podstawie art.35 ust.1 i 2 ustawy z dnia 21 sierpnia 1997 r.</w:t>
      </w:r>
      <w:r w:rsidR="00641CC8">
        <w:t xml:space="preserve"> o gospodarce </w:t>
      </w:r>
      <w:proofErr w:type="spellStart"/>
      <w:r w:rsidR="00641CC8">
        <w:t>nieruchomościami</w:t>
      </w:r>
      <w:proofErr w:type="spellEnd"/>
      <w:r w:rsidR="00641CC8">
        <w:t xml:space="preserve"> (</w:t>
      </w:r>
      <w:proofErr w:type="spellStart"/>
      <w:r w:rsidR="00641CC8" w:rsidRPr="00641CC8">
        <w:t>t.j</w:t>
      </w:r>
      <w:proofErr w:type="spellEnd"/>
      <w:r w:rsidR="00641CC8" w:rsidRPr="00641CC8">
        <w:t>. Dz. U. z 2020 r. poz. 65)</w:t>
      </w:r>
    </w:p>
    <w:p w:rsidR="004F3247" w:rsidRDefault="0089681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F3247" w:rsidRDefault="0089681B">
      <w:pPr>
        <w:spacing w:before="120" w:after="120"/>
        <w:jc w:val="left"/>
        <w:rPr>
          <w:color w:val="000000"/>
          <w:u w:color="000000"/>
        </w:rPr>
        <w:sectPr w:rsidR="004F324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br w:type="page"/>
      </w:r>
    </w:p>
    <w:p w:rsidR="004F3247" w:rsidRDefault="00062BCB">
      <w:pPr>
        <w:keepNext/>
        <w:spacing w:line="360" w:lineRule="auto"/>
        <w:ind w:left="1021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89681B">
        <w:rPr>
          <w:color w:val="000000"/>
          <w:u w:color="000000"/>
        </w:rPr>
        <w:t>Załącznik</w:t>
      </w:r>
      <w:r w:rsidR="00641CC8">
        <w:rPr>
          <w:color w:val="000000"/>
          <w:u w:color="000000"/>
        </w:rPr>
        <w:t xml:space="preserve"> do Zarządzenia Nr </w:t>
      </w:r>
      <w:r w:rsidR="00CE1F60">
        <w:rPr>
          <w:color w:val="000000"/>
          <w:u w:color="000000"/>
        </w:rPr>
        <w:t>75</w:t>
      </w:r>
      <w:r w:rsidR="00641CC8">
        <w:rPr>
          <w:color w:val="000000"/>
          <w:u w:color="000000"/>
        </w:rPr>
        <w:t>/2020</w:t>
      </w:r>
      <w:r w:rsidR="0089681B">
        <w:rPr>
          <w:color w:val="000000"/>
          <w:u w:color="000000"/>
        </w:rPr>
        <w:br/>
        <w:t>Prezydenta Miasta Elbląg</w:t>
      </w:r>
      <w:r w:rsidR="0089681B">
        <w:rPr>
          <w:color w:val="000000"/>
          <w:u w:color="000000"/>
        </w:rPr>
        <w:br/>
        <w:t xml:space="preserve">z dnia </w:t>
      </w:r>
      <w:r w:rsidR="00CE1F60">
        <w:rPr>
          <w:color w:val="000000"/>
          <w:u w:color="000000"/>
        </w:rPr>
        <w:t>21 lutego 2020</w:t>
      </w:r>
      <w:r w:rsidR="0089681B">
        <w:rPr>
          <w:color w:val="000000"/>
          <w:u w:color="000000"/>
        </w:rPr>
        <w:t> r.</w:t>
      </w:r>
    </w:p>
    <w:p w:rsidR="004F3247" w:rsidRDefault="0089681B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p w:rsidR="004F3247" w:rsidRDefault="004F3247">
      <w:pPr>
        <w:keepNext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961"/>
        <w:gridCol w:w="856"/>
        <w:gridCol w:w="2057"/>
        <w:gridCol w:w="1576"/>
        <w:gridCol w:w="1651"/>
        <w:gridCol w:w="2582"/>
        <w:gridCol w:w="2597"/>
        <w:gridCol w:w="1892"/>
      </w:tblGrid>
      <w:tr w:rsidR="00FE55D3" w:rsidTr="00065CB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E55D3" w:rsidTr="00065CB0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55D3" w:rsidTr="00065CB0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E55D3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BB735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1217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BB735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BB7354" w:rsidP="00EE5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EL1E/00031857/1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08489C" w:rsidRDefault="00BB7354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0,0075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833C40" w:rsidRDefault="00BB7354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0,0075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BB7354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Wiślicka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BB7354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indywidualnego korzystania – ogród przydomowy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833C40" w:rsidRDefault="00BB7354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24,40 zł/rok</w:t>
            </w:r>
          </w:p>
        </w:tc>
      </w:tr>
      <w:tr w:rsidR="00641CC8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641CC8">
            <w:pPr>
              <w:jc w:val="center"/>
            </w:pPr>
            <w:r>
              <w:t>2.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845DA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845DA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845DA6" w:rsidP="00EE5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EL1E/00032414/1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Pr="0008489C" w:rsidRDefault="00845DA6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0,0765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Pr="00833C40" w:rsidRDefault="00845DA6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0,0030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3D5F62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</w:t>
            </w:r>
            <w:r w:rsidR="00845DA6">
              <w:rPr>
                <w:color w:val="000000"/>
                <w:u w:color="000000"/>
              </w:rPr>
              <w:t>. Mickiewicza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3D5F62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</w:t>
            </w:r>
            <w:r w:rsidR="00845DA6">
              <w:rPr>
                <w:color w:val="000000"/>
                <w:u w:color="000000"/>
              </w:rPr>
              <w:t>awilon o charakterze tymczasowym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Pr="00833C40" w:rsidRDefault="00845DA6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144,00 zł/m-c</w:t>
            </w:r>
          </w:p>
        </w:tc>
      </w:tr>
      <w:tr w:rsidR="00641CC8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641CC8">
            <w:pPr>
              <w:jc w:val="center"/>
            </w:pPr>
            <w:r>
              <w:t>3.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845DA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845DA6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845DA6" w:rsidP="00EE5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EL1E/00031747/7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Pr="0008489C" w:rsidRDefault="00845DA6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0,2882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Pr="00833C40" w:rsidRDefault="00845DA6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</w:t>
            </w:r>
            <w:r w:rsidR="003D5F62">
              <w:rPr>
                <w:u w:color="000000"/>
              </w:rPr>
              <w:t>0053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3D5F62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Królewiecka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Default="003D5F62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cele sportowo-rekreacyjne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CC8" w:rsidRPr="00833C40" w:rsidRDefault="003D5F62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24,40 zł/rok</w:t>
            </w:r>
          </w:p>
        </w:tc>
      </w:tr>
    </w:tbl>
    <w:p w:rsidR="00D15152" w:rsidRDefault="00D15152">
      <w:pPr>
        <w:spacing w:before="120" w:after="120"/>
        <w:rPr>
          <w:i/>
          <w:color w:val="000000"/>
          <w:u w:color="000000"/>
        </w:rPr>
      </w:pPr>
    </w:p>
    <w:p w:rsidR="00EE5B9E" w:rsidRPr="0008489C" w:rsidRDefault="0089681B">
      <w:pPr>
        <w:spacing w:before="120" w:after="120"/>
        <w:rPr>
          <w:i/>
          <w:u w:color="000000"/>
        </w:rPr>
      </w:pPr>
      <w:r w:rsidRPr="0008489C">
        <w:rPr>
          <w:i/>
          <w:u w:color="000000"/>
        </w:rPr>
        <w:t xml:space="preserve">Czynsz określony w skali roku płatny jest w terminie </w:t>
      </w:r>
      <w:r w:rsidR="00EE5B9E" w:rsidRPr="0008489C">
        <w:rPr>
          <w:i/>
          <w:u w:color="000000"/>
        </w:rPr>
        <w:t>do trzech miesięcy od pierwszego</w:t>
      </w:r>
      <w:r w:rsidR="00883E50">
        <w:rPr>
          <w:i/>
          <w:u w:color="000000"/>
        </w:rPr>
        <w:t xml:space="preserve"> </w:t>
      </w:r>
      <w:r w:rsidR="0008489C" w:rsidRPr="0008489C">
        <w:rPr>
          <w:i/>
          <w:u w:color="000000"/>
        </w:rPr>
        <w:t>12-miesięcznego</w:t>
      </w:r>
      <w:r w:rsidR="00EE5B9E" w:rsidRPr="0008489C">
        <w:rPr>
          <w:i/>
          <w:u w:color="000000"/>
        </w:rPr>
        <w:t xml:space="preserve"> okresu rozliczeniowego</w:t>
      </w:r>
      <w:r w:rsidRPr="0008489C">
        <w:rPr>
          <w:i/>
          <w:u w:color="000000"/>
        </w:rPr>
        <w:t xml:space="preserve"> 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4F3247" w:rsidSect="00D006C2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FE55D3"/>
    <w:rsid w:val="000022A7"/>
    <w:rsid w:val="00062BCB"/>
    <w:rsid w:val="00065CB0"/>
    <w:rsid w:val="0008489C"/>
    <w:rsid w:val="000A1A45"/>
    <w:rsid w:val="001477CF"/>
    <w:rsid w:val="001C1BD6"/>
    <w:rsid w:val="00297502"/>
    <w:rsid w:val="002C20C6"/>
    <w:rsid w:val="002F77CD"/>
    <w:rsid w:val="00307E0C"/>
    <w:rsid w:val="003D5F62"/>
    <w:rsid w:val="00440011"/>
    <w:rsid w:val="004F3247"/>
    <w:rsid w:val="00641CC8"/>
    <w:rsid w:val="006B404B"/>
    <w:rsid w:val="006C5AA4"/>
    <w:rsid w:val="006F3257"/>
    <w:rsid w:val="00833C40"/>
    <w:rsid w:val="00845DA6"/>
    <w:rsid w:val="00862CA4"/>
    <w:rsid w:val="00883E50"/>
    <w:rsid w:val="0089681B"/>
    <w:rsid w:val="00BA26FE"/>
    <w:rsid w:val="00BB7354"/>
    <w:rsid w:val="00BF2E40"/>
    <w:rsid w:val="00BF6E93"/>
    <w:rsid w:val="00CE1F60"/>
    <w:rsid w:val="00D006C2"/>
    <w:rsid w:val="00D15152"/>
    <w:rsid w:val="00D17BB5"/>
    <w:rsid w:val="00E411F7"/>
    <w:rsid w:val="00E76B9E"/>
    <w:rsid w:val="00EE5B9E"/>
    <w:rsid w:val="00EF09CB"/>
    <w:rsid w:val="00FE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32147E-C2F8-4093-8FD5-1E87F053C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jozam</cp:lastModifiedBy>
  <cp:revision>2</cp:revision>
  <cp:lastPrinted>2019-12-16T14:06:00Z</cp:lastPrinted>
  <dcterms:created xsi:type="dcterms:W3CDTF">2020-02-27T07:48:00Z</dcterms:created>
  <dcterms:modified xsi:type="dcterms:W3CDTF">2020-02-27T07:48:00Z</dcterms:modified>
  <cp:category>Akt prawny</cp:category>
</cp:coreProperties>
</file>