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     57  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lutego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użyczenia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użyczenia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użyczenia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użyczenia.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użyczenia,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3969" w:right="0" w:firstLine="0"/>
        <w:contextualSpacing w:val="0"/>
        <w:jc w:val="right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 xml:space="preserve">Załącznik do Zarządzenia Nr  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pl-PL"/>
        </w:rPr>
        <w:t>57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>/2020</w:t>
      </w:r>
    </w:p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3969" w:right="0" w:firstLine="0"/>
        <w:contextualSpacing w:val="0"/>
        <w:jc w:val="right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>Prezydenta Miasta Elbląg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</w:p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3969" w:right="0" w:firstLine="0"/>
        <w:contextualSpacing w:val="0"/>
        <w:jc w:val="right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 xml:space="preserve">z dnia 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pl-PL"/>
        </w:rPr>
        <w:t>14 lutego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 xml:space="preserve"> 2020 r.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jc w:val="center"/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WYKAZ</w:t>
        <w:br/>
        <w:t>nieruchomości przeznaczonych do użyczenia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4"/>
        <w:gridCol w:w="1185"/>
        <w:gridCol w:w="884"/>
        <w:gridCol w:w="1890"/>
        <w:gridCol w:w="1470"/>
        <w:gridCol w:w="2248"/>
        <w:gridCol w:w="2115"/>
        <w:gridCol w:w="2594"/>
        <w:gridCol w:w="17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L.p.</w:t>
            </w:r>
          </w:p>
        </w:tc>
        <w:tc>
          <w:tcPr>
            <w:tcW w:w="1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Oznaczenie nieruchomości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 xml:space="preserve">Powierzchnia użyczenia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w ha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Położenie</w:t>
            </w:r>
          </w:p>
        </w:tc>
        <w:tc>
          <w:tcPr>
            <w:tcW w:w="8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 xml:space="preserve">Sposób zagospodarowania 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Okres użyczenia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Nr działki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Nr obrębu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KW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Powierzchnia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całkowita działki w ha</w:t>
            </w:r>
          </w:p>
        </w:tc>
        <w:tc>
          <w:tcPr>
            <w:tcW w:w="7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8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1.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2.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3.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4.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5.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6.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7.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8.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0"/>
                <w:u w:val="none"/>
                <w:shd w:val="clear" w:color="auto" w:fill="auto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155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1.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233/9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18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EL1E/00062963/3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0,1261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0,1261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ul. Saperów 14e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infrastruktura dla uczniów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do 31.12.2020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2.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123/1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15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EL1E00036831/8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0,1061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0,0933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ul. Warszawska</w:t>
            </w:r>
          </w:p>
        </w:tc>
        <w:tc>
          <w:tcPr>
            <w:tcW w:w="8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infrastruktura dla uczniów (boisko szkolne)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do 31.12.2022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123/8</w:t>
            </w: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0,0348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0,0055</w:t>
            </w: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8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123/9</w:t>
            </w: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0,2530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0,0155</w:t>
            </w: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8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7"/>
        </w:trPr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137</w:t>
            </w: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EL1E00037990/7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0,0561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u w:val="none"/>
                <w:shd w:val="clear" w:color="auto" w:fill="auto"/>
                <w:vertAlign w:val="baseline"/>
              </w:rPr>
              <w:t>0,0479</w:t>
            </w: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8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endnotePr>
        <w:numFmt w:val="decimal"/>
      </w:endnotePr>
      <w:type w:val="nextPage"/>
      <w:pgSz w:w="16838" w:h="11906" w:orient="landscape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left"/>
    </w:pPr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57  /2020 z dnia 14 lutego 2020 r.</dc:title>
  <dc:subject>w sprawie sporządzenia i^ogłoszenia wykazu nieruchomości
przeznaczonych do użyczenia</dc:subject>
  <dc:creator>anwoj</dc:creator>
  <cp:lastModifiedBy>anwoj</cp:lastModifiedBy>
  <cp:revision>1</cp:revision>
  <dcterms:created xsi:type="dcterms:W3CDTF">2020-02-18T11:28:20Z</dcterms:created>
  <dcterms:modified xsi:type="dcterms:W3CDTF">2020-02-18T11:28:20Z</dcterms:modified>
  <cp:category>Akt prawny</cp:category>
</cp:coreProperties>
</file>