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47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894FAF">
        <w:rPr>
          <w:b/>
          <w:caps/>
        </w:rPr>
        <w:t>554/2019</w:t>
      </w:r>
      <w:r>
        <w:rPr>
          <w:b/>
          <w:caps/>
        </w:rPr>
        <w:br/>
        <w:t>Prezydenta Miasta Elbląg</w:t>
      </w:r>
    </w:p>
    <w:p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894FAF">
        <w:t>18 grudnia</w:t>
      </w:r>
      <w:r>
        <w:t> 2019 r.</w:t>
      </w:r>
    </w:p>
    <w:p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:rsidR="004F3247" w:rsidRDefault="0089681B">
      <w:pPr>
        <w:keepLines/>
        <w:spacing w:before="120" w:after="120"/>
      </w:pPr>
      <w:r>
        <w:t>Na podstawie art.35 ust.1 i 2 ustawy z dnia 21 sierpnia 1997 r. o gospodarce nieruchomościami (Dz.U. z 2018 r. poz. 2204 z późn. zm.)</w:t>
      </w:r>
    </w:p>
    <w:p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F3247" w:rsidRDefault="0089681B">
      <w:pPr>
        <w:spacing w:before="120" w:after="120"/>
        <w:jc w:val="left"/>
        <w:rPr>
          <w:color w:val="000000"/>
          <w:u w:color="000000"/>
        </w:rPr>
        <w:sectPr w:rsidR="004F3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4F3247" w:rsidRDefault="00DE486C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89681B">
        <w:rPr>
          <w:color w:val="000000"/>
          <w:u w:color="000000"/>
        </w:rPr>
        <w:t>Załącznik do Zarządzenia Nr </w:t>
      </w:r>
      <w:r w:rsidR="00894FAF">
        <w:rPr>
          <w:color w:val="000000"/>
          <w:u w:color="000000"/>
        </w:rPr>
        <w:t>554</w:t>
      </w:r>
      <w:r w:rsidR="0089681B">
        <w:rPr>
          <w:color w:val="000000"/>
          <w:u w:color="000000"/>
        </w:rPr>
        <w:t>/2019</w:t>
      </w:r>
      <w:r w:rsidR="0089681B">
        <w:rPr>
          <w:color w:val="000000"/>
          <w:u w:color="000000"/>
        </w:rPr>
        <w:br/>
        <w:t>Prezydenta Miasta Elbląg</w:t>
      </w:r>
      <w:r w:rsidR="0089681B">
        <w:rPr>
          <w:color w:val="000000"/>
          <w:u w:color="000000"/>
        </w:rPr>
        <w:br/>
        <w:t xml:space="preserve">z dnia </w:t>
      </w:r>
      <w:r w:rsidR="00894FAF">
        <w:rPr>
          <w:color w:val="000000"/>
          <w:u w:color="000000"/>
        </w:rPr>
        <w:t>18 grudnia 2019</w:t>
      </w:r>
      <w:r w:rsidR="0089681B">
        <w:rPr>
          <w:color w:val="000000"/>
          <w:u w:color="000000"/>
        </w:rPr>
        <w:t> r.</w:t>
      </w:r>
    </w:p>
    <w:p w:rsidR="004F3247" w:rsidRDefault="0089681B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p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961"/>
        <w:gridCol w:w="856"/>
        <w:gridCol w:w="2057"/>
        <w:gridCol w:w="1576"/>
        <w:gridCol w:w="1651"/>
        <w:gridCol w:w="2582"/>
        <w:gridCol w:w="2597"/>
        <w:gridCol w:w="1892"/>
      </w:tblGrid>
      <w:tr w:rsidR="00FE55D3" w:rsidTr="00065CB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:rsidTr="00065CB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:rsidTr="00065CB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E76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654/1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E76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E76B9E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EL1E/00033629/8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08489C" w:rsidRDefault="002F77CD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</w:t>
            </w:r>
            <w:r w:rsidR="00E76B9E">
              <w:rPr>
                <w:u w:color="000000"/>
              </w:rPr>
              <w:t>880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833C40" w:rsidRDefault="002F77CD" w:rsidP="00EE5B9E">
            <w:pPr>
              <w:jc w:val="center"/>
              <w:rPr>
                <w:u w:color="000000"/>
              </w:rPr>
            </w:pPr>
            <w:r w:rsidRPr="00833C40">
              <w:rPr>
                <w:u w:color="000000"/>
              </w:rPr>
              <w:t>0,0</w:t>
            </w:r>
            <w:r w:rsidR="001477CF" w:rsidRPr="00833C40">
              <w:rPr>
                <w:u w:color="000000"/>
              </w:rPr>
              <w:t>0</w:t>
            </w:r>
            <w:r w:rsidR="00833C40" w:rsidRPr="00833C40">
              <w:rPr>
                <w:u w:color="000000"/>
              </w:rPr>
              <w:t>24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2F77CD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ul. </w:t>
            </w:r>
            <w:r w:rsidR="00E76B9E">
              <w:rPr>
                <w:color w:val="000000"/>
                <w:u w:color="000000"/>
              </w:rPr>
              <w:t>Fromborska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E76B9E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obudowa śmietnikowa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833C40" w:rsidRDefault="00307E0C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17,52</w:t>
            </w:r>
            <w:r w:rsidR="002F77CD" w:rsidRPr="00833C40">
              <w:rPr>
                <w:u w:color="000000"/>
              </w:rPr>
              <w:t xml:space="preserve"> zł/</w:t>
            </w:r>
            <w:r w:rsidR="00833C40" w:rsidRPr="00833C40">
              <w:rPr>
                <w:u w:color="000000"/>
              </w:rPr>
              <w:t>m-c</w:t>
            </w:r>
          </w:p>
        </w:tc>
      </w:tr>
    </w:tbl>
    <w:p w:rsidR="00D15152" w:rsidRDefault="00D15152">
      <w:pPr>
        <w:spacing w:before="120" w:after="120"/>
        <w:rPr>
          <w:i/>
          <w:color w:val="000000"/>
          <w:u w:color="000000"/>
        </w:rPr>
      </w:pPr>
    </w:p>
    <w:p w:rsidR="00EE5B9E" w:rsidRPr="0008489C" w:rsidRDefault="0089681B">
      <w:pPr>
        <w:spacing w:before="120" w:after="120"/>
        <w:rPr>
          <w:i/>
          <w:u w:color="000000"/>
        </w:rPr>
      </w:pPr>
      <w:r w:rsidRPr="0008489C">
        <w:rPr>
          <w:i/>
          <w:u w:color="000000"/>
        </w:rPr>
        <w:t xml:space="preserve">Czynsz określony w skali roku płatny jest w terminie </w:t>
      </w:r>
      <w:r w:rsidR="00EE5B9E" w:rsidRPr="0008489C">
        <w:rPr>
          <w:i/>
          <w:u w:color="000000"/>
        </w:rPr>
        <w:t>do trzech miesięcy od pierwszego</w:t>
      </w:r>
      <w:r w:rsidR="00883E50">
        <w:rPr>
          <w:i/>
          <w:u w:color="000000"/>
        </w:rPr>
        <w:t xml:space="preserve"> </w:t>
      </w:r>
      <w:r w:rsidR="0008489C" w:rsidRPr="0008489C">
        <w:rPr>
          <w:i/>
          <w:u w:color="000000"/>
        </w:rPr>
        <w:t>12-miesięcznego</w:t>
      </w:r>
      <w:r w:rsidR="00EE5B9E" w:rsidRPr="0008489C">
        <w:rPr>
          <w:i/>
          <w:u w:color="000000"/>
        </w:rPr>
        <w:t xml:space="preserve"> okresu rozliczeniowego</w:t>
      </w:r>
      <w:r w:rsidRPr="0008489C">
        <w:rPr>
          <w:i/>
          <w:u w:color="000000"/>
        </w:rPr>
        <w:t xml:space="preserve"> 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D006C2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FE55D3"/>
    <w:rsid w:val="000022A7"/>
    <w:rsid w:val="00065CB0"/>
    <w:rsid w:val="0008489C"/>
    <w:rsid w:val="000F05E3"/>
    <w:rsid w:val="001477CF"/>
    <w:rsid w:val="00297502"/>
    <w:rsid w:val="002C20C6"/>
    <w:rsid w:val="002F77CD"/>
    <w:rsid w:val="00307E0C"/>
    <w:rsid w:val="00440011"/>
    <w:rsid w:val="004F3247"/>
    <w:rsid w:val="006B404B"/>
    <w:rsid w:val="006C5AA4"/>
    <w:rsid w:val="006F3257"/>
    <w:rsid w:val="00833C40"/>
    <w:rsid w:val="00883E50"/>
    <w:rsid w:val="00894FAF"/>
    <w:rsid w:val="0089681B"/>
    <w:rsid w:val="00BA26FE"/>
    <w:rsid w:val="00BF2E40"/>
    <w:rsid w:val="00BF6E93"/>
    <w:rsid w:val="00D006C2"/>
    <w:rsid w:val="00D15152"/>
    <w:rsid w:val="00D17BB5"/>
    <w:rsid w:val="00DE486C"/>
    <w:rsid w:val="00E411F7"/>
    <w:rsid w:val="00E76B9E"/>
    <w:rsid w:val="00EE5B9E"/>
    <w:rsid w:val="00EF09CB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45688-4EBF-4E4A-81F2-F85A35A76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3</cp:revision>
  <cp:lastPrinted>2019-12-16T14:06:00Z</cp:lastPrinted>
  <dcterms:created xsi:type="dcterms:W3CDTF">2019-12-20T08:40:00Z</dcterms:created>
  <dcterms:modified xsi:type="dcterms:W3CDTF">2019-12-20T08:41:00Z</dcterms:modified>
  <cp:category>Akt prawny</cp:category>
</cp:coreProperties>
</file>