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D5D96">
      <w:pPr>
        <w:jc w:val="center"/>
        <w:rPr>
          <w:b/>
          <w:caps/>
        </w:rPr>
      </w:pPr>
      <w:r>
        <w:rPr>
          <w:b/>
          <w:caps/>
        </w:rPr>
        <w:t>Zarządzenie Nr 520/2019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 w:rsidRDefault="002D5D96">
      <w:pPr>
        <w:spacing w:before="280" w:after="280"/>
        <w:jc w:val="center"/>
        <w:rPr>
          <w:b/>
          <w:caps/>
        </w:rPr>
      </w:pPr>
      <w:r>
        <w:t>z dnia 2 grudnia</w:t>
      </w:r>
      <w:r>
        <w:t> 2019 r.</w:t>
      </w:r>
    </w:p>
    <w:p w:rsidR="00A77B3E" w:rsidRDefault="002D5D96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2D5D96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2D5D96">
      <w:pPr>
        <w:spacing w:before="120" w:after="120"/>
        <w:jc w:val="center"/>
      </w:pPr>
      <w:r>
        <w:t>zarządza się, co następuje: 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2D5D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2D5D96" w:rsidRDefault="002D5D96">
      <w:pPr>
        <w:keepLines/>
        <w:spacing w:before="120" w:after="120"/>
        <w:rPr>
          <w:color w:val="000000"/>
          <w:u w:color="000000"/>
        </w:rPr>
        <w:sectPr w:rsidR="002D5D9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D5D96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520/2019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 grudnia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2D5D9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D366E5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D366E5" w:rsidRDefault="002D5D96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D366E5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366E5" w:rsidRDefault="002D5D96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366E5" w:rsidRDefault="002D5D96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D366E5" w:rsidRDefault="002D5D96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366E5" w:rsidRDefault="002D5D96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D366E5" w:rsidRDefault="002D5D96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366E5" w:rsidRDefault="002D5D96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22 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42,20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0,0632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EL1E/00031936/9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135.200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Lotnicza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34,40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10/5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0,2383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EL1E/00099291/9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93.700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Ostródzka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49,70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1249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0,0528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EL1E/00032409/3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130.600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Sadowa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25,20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841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0,0213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EL1E/00052899/0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Stefana Żeromskiego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39,50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362/2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0,0222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EL1E/00045059/8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101.500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Browarna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106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65,00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0,0235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EL1E/00032283/3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165.200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Piechoty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29,80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254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0,0330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EL1E/00049875/2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74.200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t>Juliusza Słowackiego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34,00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872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0,0609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EL1E/00030316/0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87.000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5D9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366E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D366E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 </w:t>
            </w:r>
          </w:p>
        </w:tc>
      </w:tr>
      <w:tr w:rsidR="00D366E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5D9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 w:rsidRDefault="002D5D96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366E5"/>
    <w:rsid w:val="002D5D96"/>
    <w:rsid w:val="00D3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148C0E-FCB1-4637-9228-299B8D71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juabr</dc:creator>
  <cp:lastModifiedBy>Justyna Abramska</cp:lastModifiedBy>
  <cp:revision>2</cp:revision>
  <dcterms:created xsi:type="dcterms:W3CDTF">2019-12-03T13:02:00Z</dcterms:created>
  <dcterms:modified xsi:type="dcterms:W3CDTF">2019-12-03T12:03:00Z</dcterms:modified>
  <cp:category>Akt prawny</cp:category>
</cp:coreProperties>
</file>