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247" w:rsidRDefault="0089681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</w:t>
      </w:r>
      <w:r w:rsidR="001E70ED">
        <w:rPr>
          <w:b/>
          <w:caps/>
        </w:rPr>
        <w:t>510/2019</w:t>
      </w:r>
      <w:r>
        <w:rPr>
          <w:b/>
          <w:caps/>
        </w:rPr>
        <w:br/>
        <w:t>Prezydenta Miasta Elbląg</w:t>
      </w:r>
    </w:p>
    <w:p w:rsidR="004F3247" w:rsidRDefault="0089681B">
      <w:pPr>
        <w:spacing w:before="280" w:after="280"/>
        <w:jc w:val="center"/>
        <w:rPr>
          <w:b/>
          <w:caps/>
        </w:rPr>
      </w:pPr>
      <w:r>
        <w:t xml:space="preserve">z dnia </w:t>
      </w:r>
      <w:r w:rsidR="001E70ED">
        <w:t>20 listopada</w:t>
      </w:r>
      <w:r>
        <w:t> 2019 r.</w:t>
      </w:r>
    </w:p>
    <w:p w:rsidR="004F3247" w:rsidRDefault="0089681B">
      <w:pPr>
        <w:keepNext/>
        <w:jc w:val="center"/>
      </w:pPr>
      <w:r>
        <w:rPr>
          <w:b/>
        </w:rPr>
        <w:t>w sprawie sporządzenia i ogłoszenia wykazu nieruchomości przeznaczonych do dzierżawy</w:t>
      </w:r>
    </w:p>
    <w:p w:rsidR="004F3247" w:rsidRDefault="0089681B">
      <w:pPr>
        <w:keepLines/>
        <w:spacing w:before="120" w:after="120"/>
      </w:pPr>
      <w:r>
        <w:t>Na podstawie art.35 ust.1 i 2 ustawy z dnia 21 sierpnia 1997 r. o gospodarce nieruchomościami (Dz.U. z 2018 r. poz. 2204 z późn. zm.)</w:t>
      </w:r>
    </w:p>
    <w:p w:rsidR="004F3247" w:rsidRDefault="0089681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I Wiceprezydentowi Miasta Elbląg.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4F3247" w:rsidRDefault="0089681B">
      <w:pPr>
        <w:spacing w:before="120" w:after="120"/>
        <w:jc w:val="left"/>
        <w:rPr>
          <w:color w:val="000000"/>
          <w:u w:color="000000"/>
        </w:rPr>
        <w:sectPr w:rsidR="004F3247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br w:type="page"/>
      </w:r>
    </w:p>
    <w:p w:rsidR="004F3247" w:rsidRDefault="005915E6">
      <w:pPr>
        <w:keepNext/>
        <w:spacing w:line="360" w:lineRule="auto"/>
        <w:ind w:left="1021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 w:rsidR="001E70ED">
        <w:rPr>
          <w:color w:val="000000"/>
          <w:u w:color="000000"/>
        </w:rPr>
        <w:t>Załącznik do Zarządzenia Nr 510</w:t>
      </w:r>
      <w:r w:rsidR="0089681B">
        <w:rPr>
          <w:color w:val="000000"/>
          <w:u w:color="000000"/>
        </w:rPr>
        <w:t>/2019</w:t>
      </w:r>
      <w:r w:rsidR="0089681B">
        <w:rPr>
          <w:color w:val="000000"/>
          <w:u w:color="000000"/>
        </w:rPr>
        <w:br/>
        <w:t>Prezydenta Miasta Elbląg</w:t>
      </w:r>
      <w:r w:rsidR="0089681B">
        <w:rPr>
          <w:color w:val="000000"/>
          <w:u w:color="000000"/>
        </w:rPr>
        <w:br/>
        <w:t>z dnia</w:t>
      </w:r>
      <w:r w:rsidR="001E70ED">
        <w:rPr>
          <w:color w:val="000000"/>
          <w:u w:color="000000"/>
        </w:rPr>
        <w:t xml:space="preserve"> 20 listopada 2019</w:t>
      </w:r>
      <w:r w:rsidR="0089681B">
        <w:rPr>
          <w:color w:val="000000"/>
          <w:u w:color="000000"/>
        </w:rPr>
        <w:t> r.</w:t>
      </w:r>
    </w:p>
    <w:p w:rsidR="004F3247" w:rsidRDefault="0089681B">
      <w:pPr>
        <w:keepNext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p w:rsidR="004F3247" w:rsidRDefault="004F3247">
      <w:pPr>
        <w:keepNext/>
        <w:jc w:val="center"/>
        <w:rPr>
          <w:color w:val="000000"/>
          <w:u w:color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5"/>
        <w:gridCol w:w="961"/>
        <w:gridCol w:w="856"/>
        <w:gridCol w:w="2057"/>
        <w:gridCol w:w="1576"/>
        <w:gridCol w:w="1651"/>
        <w:gridCol w:w="2582"/>
        <w:gridCol w:w="2597"/>
        <w:gridCol w:w="1892"/>
      </w:tblGrid>
      <w:tr w:rsidR="00FE55D3" w:rsidTr="00065CB0"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4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FE55D3" w:rsidRDefault="0089681B">
            <w:pPr>
              <w:jc w:val="center"/>
            </w:pPr>
            <w:r>
              <w:t>w ha</w:t>
            </w:r>
          </w:p>
        </w:tc>
        <w:tc>
          <w:tcPr>
            <w:tcW w:w="2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8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FE55D3" w:rsidTr="00065CB0"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FE55D3" w:rsidRDefault="0089681B">
            <w:pPr>
              <w:jc w:val="center"/>
            </w:pPr>
            <w:r>
              <w:t>w ha</w:t>
            </w:r>
          </w:p>
        </w:tc>
        <w:tc>
          <w:tcPr>
            <w:tcW w:w="1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</w:tr>
      <w:tr w:rsidR="00FE55D3" w:rsidTr="00065CB0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FE55D3" w:rsidTr="00065CB0">
        <w:trPr>
          <w:trHeight w:val="814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EE5B9E">
            <w:pPr>
              <w:jc w:val="center"/>
              <w:rPr>
                <w:color w:val="000000"/>
                <w:u w:color="000000"/>
              </w:rPr>
            </w:pPr>
            <w:r>
              <w:t>281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EE5B9E">
            <w:pPr>
              <w:jc w:val="center"/>
              <w:rPr>
                <w:color w:val="000000"/>
                <w:u w:color="000000"/>
              </w:rPr>
            </w:pPr>
            <w:r>
              <w:t>29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 w:rsidP="00EE5B9E">
            <w:pPr>
              <w:jc w:val="center"/>
              <w:rPr>
                <w:color w:val="000000"/>
                <w:u w:color="000000"/>
              </w:rPr>
            </w:pPr>
            <w:r>
              <w:t>EL1E/</w:t>
            </w:r>
            <w:r w:rsidR="00EE5B9E">
              <w:t>00071268/7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Pr="0008489C" w:rsidRDefault="004F3247" w:rsidP="00EE5B9E">
            <w:pPr>
              <w:jc w:val="center"/>
              <w:rPr>
                <w:u w:color="000000"/>
              </w:rPr>
            </w:pPr>
            <w:r w:rsidRPr="0008489C">
              <w:t>0,</w:t>
            </w:r>
            <w:r w:rsidR="00EE5B9E" w:rsidRPr="0008489C">
              <w:t>2355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Pr="006B404B" w:rsidRDefault="00D15152" w:rsidP="00EE5B9E">
            <w:pPr>
              <w:jc w:val="center"/>
              <w:rPr>
                <w:u w:color="000000"/>
              </w:rPr>
            </w:pPr>
            <w:r w:rsidRPr="006B404B">
              <w:t>0,0</w:t>
            </w:r>
            <w:r w:rsidR="00EE5B9E" w:rsidRPr="006B404B">
              <w:t>176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D15152" w:rsidP="00EE5B9E">
            <w:pPr>
              <w:rPr>
                <w:color w:val="000000"/>
                <w:u w:color="000000"/>
              </w:rPr>
            </w:pPr>
            <w:r>
              <w:t xml:space="preserve">ul. </w:t>
            </w:r>
            <w:r w:rsidR="00EE5B9E">
              <w:t>Okrężna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E411F7" w:rsidP="00E411F7">
            <w:pPr>
              <w:jc w:val="center"/>
              <w:rPr>
                <w:color w:val="000000"/>
                <w:u w:color="000000"/>
              </w:rPr>
            </w:pPr>
            <w:r>
              <w:t>mieszkaniowe – ogród przydomowy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297502">
            <w:pPr>
              <w:jc w:val="center"/>
              <w:rPr>
                <w:color w:val="000000"/>
                <w:u w:color="000000"/>
              </w:rPr>
            </w:pPr>
            <w:r>
              <w:t>42,24 zł/rok</w:t>
            </w:r>
          </w:p>
        </w:tc>
      </w:tr>
      <w:tr w:rsidR="00EE5B9E" w:rsidTr="00065CB0">
        <w:trPr>
          <w:trHeight w:val="814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9E" w:rsidRDefault="00297502">
            <w:pPr>
              <w:jc w:val="center"/>
            </w:pPr>
            <w:r>
              <w:t>2.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9E" w:rsidRDefault="00BA26FE">
            <w:pPr>
              <w:jc w:val="center"/>
            </w:pPr>
            <w:r>
              <w:t>615/3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9E" w:rsidRDefault="00BA26FE">
            <w:pPr>
              <w:jc w:val="center"/>
            </w:pPr>
            <w:r>
              <w:t>18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9E" w:rsidRDefault="00BA26FE">
            <w:pPr>
              <w:jc w:val="center"/>
            </w:pPr>
            <w:r>
              <w:t>EL1E/00032290/5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9E" w:rsidRDefault="00BA26FE">
            <w:pPr>
              <w:jc w:val="center"/>
            </w:pPr>
            <w:r>
              <w:t>0,0132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9E" w:rsidRDefault="00BA26FE">
            <w:pPr>
              <w:jc w:val="center"/>
            </w:pPr>
            <w:r>
              <w:t>0,0132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9E" w:rsidRDefault="00BA26FE" w:rsidP="00BA26FE">
            <w:pPr>
              <w:jc w:val="left"/>
            </w:pPr>
            <w:r>
              <w:t>ul. Konstantego Gałczyńskiego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9E" w:rsidRDefault="00BA26FE">
            <w:pPr>
              <w:jc w:val="center"/>
            </w:pPr>
            <w:r>
              <w:t>mieszkaniowe – ogród przydomowy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9E" w:rsidRDefault="00BA26FE">
            <w:pPr>
              <w:jc w:val="center"/>
            </w:pPr>
            <w:r>
              <w:t>31,68 zł/rok</w:t>
            </w:r>
          </w:p>
        </w:tc>
      </w:tr>
      <w:tr w:rsidR="00EE5B9E" w:rsidTr="00065CB0">
        <w:trPr>
          <w:trHeight w:val="814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9E" w:rsidRDefault="00BA26FE">
            <w:pPr>
              <w:jc w:val="center"/>
            </w:pPr>
            <w:r>
              <w:t>3.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9E" w:rsidRDefault="00BF2E40">
            <w:pPr>
              <w:jc w:val="center"/>
            </w:pPr>
            <w:r>
              <w:t>807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9E" w:rsidRDefault="00BF2E40">
            <w:pPr>
              <w:jc w:val="center"/>
            </w:pPr>
            <w:r>
              <w:t>4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9E" w:rsidRDefault="00BF2E40">
            <w:pPr>
              <w:jc w:val="center"/>
            </w:pPr>
            <w:r>
              <w:t>EL1E/00008365/5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9E" w:rsidRDefault="00BF2E40">
            <w:pPr>
              <w:jc w:val="center"/>
            </w:pPr>
            <w:r>
              <w:t>0,0075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9E" w:rsidRDefault="00BF2E40">
            <w:pPr>
              <w:jc w:val="center"/>
            </w:pPr>
            <w:r>
              <w:t>0,0075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9E" w:rsidRDefault="00BF2E40">
            <w:r>
              <w:t>ul. Wiślicka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9E" w:rsidRDefault="00BF2E40">
            <w:pPr>
              <w:jc w:val="center"/>
            </w:pPr>
            <w:r>
              <w:t>mieszkaniowe – ogród przydomowy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9E" w:rsidRDefault="00BF2E40">
            <w:pPr>
              <w:jc w:val="center"/>
            </w:pPr>
            <w:r>
              <w:t>24,40 zł/rok</w:t>
            </w:r>
          </w:p>
        </w:tc>
      </w:tr>
      <w:tr w:rsidR="00EE5B9E" w:rsidTr="00065CB0">
        <w:trPr>
          <w:trHeight w:val="814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9E" w:rsidRDefault="00BF2E40">
            <w:pPr>
              <w:jc w:val="center"/>
            </w:pPr>
            <w:r>
              <w:t>4.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9E" w:rsidRDefault="00BF2E40">
            <w:pPr>
              <w:jc w:val="center"/>
            </w:pPr>
            <w:r>
              <w:t>833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9E" w:rsidRDefault="00BF2E40">
            <w:pPr>
              <w:jc w:val="center"/>
            </w:pPr>
            <w:r>
              <w:t>5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9E" w:rsidRDefault="00BF2E40">
            <w:pPr>
              <w:jc w:val="center"/>
            </w:pPr>
            <w:r>
              <w:t>EL1E/00019493/1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9E" w:rsidRDefault="00BF2E40">
            <w:pPr>
              <w:jc w:val="center"/>
            </w:pPr>
            <w:r>
              <w:t>0,2367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9E" w:rsidRDefault="00BF2E40">
            <w:pPr>
              <w:jc w:val="center"/>
            </w:pPr>
            <w:r>
              <w:t>0,0015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9E" w:rsidRDefault="00BF2E40">
            <w:r>
              <w:t>ul. Częstochowska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9E" w:rsidRDefault="00BF2E40">
            <w:pPr>
              <w:jc w:val="center"/>
            </w:pPr>
            <w:r>
              <w:t>parking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9E" w:rsidRDefault="0008489C">
            <w:pPr>
              <w:jc w:val="center"/>
            </w:pPr>
            <w:r>
              <w:t>2,25 zł/miesiąc</w:t>
            </w:r>
          </w:p>
        </w:tc>
      </w:tr>
    </w:tbl>
    <w:p w:rsidR="00D15152" w:rsidRDefault="00D15152">
      <w:pPr>
        <w:spacing w:before="120" w:after="120"/>
        <w:rPr>
          <w:i/>
          <w:color w:val="000000"/>
          <w:u w:color="000000"/>
        </w:rPr>
      </w:pPr>
    </w:p>
    <w:p w:rsidR="00EE5B9E" w:rsidRPr="0008489C" w:rsidRDefault="0089681B">
      <w:pPr>
        <w:spacing w:before="120" w:after="120"/>
        <w:rPr>
          <w:i/>
          <w:u w:color="000000"/>
        </w:rPr>
      </w:pPr>
      <w:r w:rsidRPr="0008489C">
        <w:rPr>
          <w:i/>
          <w:u w:color="000000"/>
        </w:rPr>
        <w:t xml:space="preserve">Czynsz określony w skali roku płatny jest w terminie </w:t>
      </w:r>
      <w:r w:rsidR="00EE5B9E" w:rsidRPr="0008489C">
        <w:rPr>
          <w:i/>
          <w:u w:color="000000"/>
        </w:rPr>
        <w:t>do trzech miesięcy od pierwszego</w:t>
      </w:r>
      <w:r w:rsidR="00883E50">
        <w:rPr>
          <w:i/>
          <w:u w:color="000000"/>
        </w:rPr>
        <w:t xml:space="preserve"> </w:t>
      </w:r>
      <w:r w:rsidR="0008489C" w:rsidRPr="0008489C">
        <w:rPr>
          <w:i/>
          <w:u w:color="000000"/>
        </w:rPr>
        <w:t>12-miesięcznego</w:t>
      </w:r>
      <w:r w:rsidR="00EE5B9E" w:rsidRPr="0008489C">
        <w:rPr>
          <w:i/>
          <w:u w:color="000000"/>
        </w:rPr>
        <w:t xml:space="preserve"> okresu rozliczeniowego</w:t>
      </w:r>
      <w:r w:rsidRPr="0008489C">
        <w:rPr>
          <w:i/>
          <w:u w:color="000000"/>
        </w:rPr>
        <w:t xml:space="preserve"> </w:t>
      </w:r>
    </w:p>
    <w:p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miesiąca płatny jest do dnia 10 każdego miesiąca.</w:t>
      </w:r>
    </w:p>
    <w:p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Podany w tabeli czynsz  za grunty oddawane w dzierżawę w drodze przetargu określa stawkę wyjściową do przetargu.</w:t>
      </w:r>
    </w:p>
    <w:p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Zmiana czynszu może nastąpić w przypadku zmiany zarządzenia Prezydenta Miasta Elbląga w sprawie ustalenia</w:t>
      </w:r>
    </w:p>
    <w:p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stawek czynszu za dzierżawę i najem nieruchomości stanowiących miejski zasób nieruchomości.</w:t>
      </w:r>
    </w:p>
    <w:sectPr w:rsidR="004F3247" w:rsidSect="00D006C2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endnotePr>
    <w:numFmt w:val="decimal"/>
  </w:endnotePr>
  <w:compat/>
  <w:rsids>
    <w:rsidRoot w:val="00FE55D3"/>
    <w:rsid w:val="000022A7"/>
    <w:rsid w:val="00065CB0"/>
    <w:rsid w:val="0008489C"/>
    <w:rsid w:val="001E70ED"/>
    <w:rsid w:val="00297502"/>
    <w:rsid w:val="002C20C6"/>
    <w:rsid w:val="004F3247"/>
    <w:rsid w:val="005915E6"/>
    <w:rsid w:val="006B404B"/>
    <w:rsid w:val="006C5AA4"/>
    <w:rsid w:val="00883E50"/>
    <w:rsid w:val="0089681B"/>
    <w:rsid w:val="00BA26FE"/>
    <w:rsid w:val="00BF2E40"/>
    <w:rsid w:val="00D006C2"/>
    <w:rsid w:val="00D15152"/>
    <w:rsid w:val="00E411F7"/>
    <w:rsid w:val="00EE5B9E"/>
    <w:rsid w:val="00FE55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06C2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338</Words>
  <Characters>2080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dzierżawy</dc:subject>
  <dc:creator>mawlo</dc:creator>
  <cp:lastModifiedBy>jozam</cp:lastModifiedBy>
  <cp:revision>8</cp:revision>
  <cp:lastPrinted>2019-10-28T09:59:00Z</cp:lastPrinted>
  <dcterms:created xsi:type="dcterms:W3CDTF">2019-07-17T07:49:00Z</dcterms:created>
  <dcterms:modified xsi:type="dcterms:W3CDTF">2019-11-22T09:07:00Z</dcterms:modified>
  <cp:category>Akt prawny</cp:category>
</cp:coreProperties>
</file>