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369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E03369">
        <w:rPr>
          <w:b/>
          <w:caps/>
        </w:rPr>
        <w:t>410/2019</w:t>
      </w:r>
    </w:p>
    <w:p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E03369">
        <w:t>2 września</w:t>
      </w:r>
      <w:r>
        <w:t> 2019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8F2EC4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E03369">
        <w:rPr>
          <w:color w:val="000000"/>
          <w:u w:color="000000"/>
        </w:rPr>
        <w:t xml:space="preserve">Załącznik do Zarządzenia Nr 410 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 xml:space="preserve">z dnia </w:t>
      </w:r>
      <w:r w:rsidR="00E03369">
        <w:rPr>
          <w:color w:val="000000"/>
          <w:u w:color="000000"/>
        </w:rPr>
        <w:t>2 września 2019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  <w:r>
              <w:t>820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  <w:r>
              <w:t>EL1E/00038678/1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  <w:r>
              <w:t>0,2782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D15152">
            <w:pPr>
              <w:jc w:val="center"/>
              <w:rPr>
                <w:color w:val="000000"/>
                <w:u w:color="000000"/>
              </w:rPr>
            </w:pPr>
            <w:r>
              <w:t>0,0646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D15152">
            <w:pPr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D15152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D15152">
            <w:pPr>
              <w:jc w:val="center"/>
              <w:rPr>
                <w:color w:val="000000"/>
                <w:u w:color="000000"/>
              </w:rPr>
            </w:pPr>
            <w:r>
              <w:t>193,80</w:t>
            </w:r>
            <w:r w:rsidR="0089681B">
              <w:t xml:space="preserve"> zł/m-c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2C20C6"/>
    <w:rsid w:val="004F3247"/>
    <w:rsid w:val="0089681B"/>
    <w:rsid w:val="008F2EC4"/>
    <w:rsid w:val="00D006C2"/>
    <w:rsid w:val="00D15152"/>
    <w:rsid w:val="00E03369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5</cp:revision>
  <dcterms:created xsi:type="dcterms:W3CDTF">2019-07-17T07:49:00Z</dcterms:created>
  <dcterms:modified xsi:type="dcterms:W3CDTF">2019-09-04T09:04:00Z</dcterms:modified>
  <cp:category>Akt prawny</cp:category>
</cp:coreProperties>
</file>