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72F6" w:rsidRPr="007406DA" w:rsidRDefault="00FC72F6" w:rsidP="00FC72F6">
      <w:pPr>
        <w:pStyle w:val="Akapitzlist"/>
        <w:spacing w:after="0" w:line="240" w:lineRule="auto"/>
        <w:ind w:left="1080"/>
        <w:jc w:val="center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b/>
          <w:sz w:val="28"/>
          <w:szCs w:val="28"/>
          <w:lang w:eastAsia="pl-PL"/>
        </w:rPr>
        <w:t>GŁOSOWANIE PRZEZ PEŁNOMOCNIKA</w:t>
      </w:r>
    </w:p>
    <w:p w:rsidR="00FC72F6" w:rsidRDefault="00FC72F6" w:rsidP="00FC72F6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</w:p>
    <w:p w:rsidR="00FC72F6" w:rsidRDefault="00FC72F6" w:rsidP="00FC72F6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EF200B">
        <w:rPr>
          <w:rFonts w:eastAsia="Times New Roman" w:cs="Arial"/>
          <w:sz w:val="24"/>
          <w:szCs w:val="24"/>
          <w:lang w:eastAsia="pl-PL"/>
        </w:rPr>
        <w:t>Zgodnie z art. 54 Kodeksu wyborczego prawo do głosowania przez pełnomocnika mają:</w:t>
      </w:r>
    </w:p>
    <w:p w:rsidR="00FC72F6" w:rsidRPr="00EF200B" w:rsidRDefault="00FC72F6" w:rsidP="00FC72F6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</w:p>
    <w:p w:rsidR="00FC72F6" w:rsidRPr="007406DA" w:rsidRDefault="00FC72F6" w:rsidP="00FC72F6">
      <w:pPr>
        <w:pStyle w:val="Akapitzlist"/>
        <w:numPr>
          <w:ilvl w:val="0"/>
          <w:numId w:val="3"/>
        </w:numPr>
        <w:spacing w:after="0" w:line="240" w:lineRule="auto"/>
        <w:ind w:left="426" w:firstLine="0"/>
        <w:jc w:val="both"/>
        <w:rPr>
          <w:rFonts w:eastAsia="Times New Roman" w:cs="Arial"/>
          <w:sz w:val="24"/>
          <w:szCs w:val="24"/>
          <w:lang w:eastAsia="pl-PL"/>
        </w:rPr>
      </w:pPr>
      <w:r w:rsidRPr="007406DA">
        <w:rPr>
          <w:rFonts w:eastAsia="Times New Roman" w:cs="Arial"/>
          <w:sz w:val="24"/>
          <w:szCs w:val="24"/>
          <w:lang w:eastAsia="pl-PL"/>
        </w:rPr>
        <w:t xml:space="preserve">wyborcy, którzy najpóźniej w dniu głosowania </w:t>
      </w:r>
      <w:r w:rsidRPr="007406DA">
        <w:rPr>
          <w:rFonts w:eastAsia="Times New Roman" w:cs="Arial"/>
          <w:b/>
          <w:sz w:val="24"/>
          <w:szCs w:val="24"/>
          <w:u w:val="single"/>
          <w:lang w:eastAsia="pl-PL"/>
        </w:rPr>
        <w:t>ukończą 75 lat</w:t>
      </w:r>
      <w:r w:rsidRPr="007406DA">
        <w:rPr>
          <w:rFonts w:eastAsia="Times New Roman" w:cs="Arial"/>
          <w:sz w:val="24"/>
          <w:szCs w:val="24"/>
          <w:lang w:eastAsia="pl-PL"/>
        </w:rPr>
        <w:t>,</w:t>
      </w:r>
    </w:p>
    <w:p w:rsidR="00FC72F6" w:rsidRPr="0050153C" w:rsidRDefault="00FC72F6" w:rsidP="00FC72F6">
      <w:pPr>
        <w:pStyle w:val="Akapitzlist"/>
        <w:numPr>
          <w:ilvl w:val="0"/>
          <w:numId w:val="3"/>
        </w:numPr>
        <w:spacing w:after="0" w:line="240" w:lineRule="auto"/>
        <w:ind w:left="426" w:firstLine="0"/>
        <w:jc w:val="both"/>
        <w:rPr>
          <w:rFonts w:eastAsia="Times New Roman" w:cs="Arial"/>
          <w:sz w:val="24"/>
          <w:szCs w:val="24"/>
          <w:lang w:eastAsia="pl-PL"/>
        </w:rPr>
      </w:pPr>
      <w:r w:rsidRPr="007406DA">
        <w:rPr>
          <w:rFonts w:eastAsia="Times New Roman" w:cs="Arial"/>
          <w:sz w:val="24"/>
          <w:szCs w:val="24"/>
          <w:lang w:eastAsia="pl-PL"/>
        </w:rPr>
        <w:t xml:space="preserve">wyborcy </w:t>
      </w:r>
      <w:r w:rsidRPr="007406DA">
        <w:rPr>
          <w:rFonts w:eastAsia="Times New Roman" w:cs="Arial"/>
          <w:b/>
          <w:sz w:val="24"/>
          <w:szCs w:val="24"/>
          <w:u w:val="single"/>
          <w:lang w:eastAsia="pl-PL"/>
        </w:rPr>
        <w:t>niepełnosprawni</w:t>
      </w:r>
      <w:r w:rsidRPr="007406DA">
        <w:rPr>
          <w:rFonts w:eastAsia="Times New Roman" w:cs="Arial"/>
          <w:sz w:val="24"/>
          <w:szCs w:val="24"/>
          <w:lang w:eastAsia="pl-PL"/>
        </w:rPr>
        <w:t xml:space="preserve"> </w:t>
      </w:r>
      <w:r w:rsidRPr="007406DA">
        <w:rPr>
          <w:rFonts w:eastAsia="Times New Roman" w:cs="Arial"/>
          <w:b/>
          <w:sz w:val="24"/>
          <w:szCs w:val="24"/>
          <w:u w:val="single"/>
          <w:lang w:eastAsia="pl-PL"/>
        </w:rPr>
        <w:t>posiadający orzeczenie o znacznym lub umiarkowanym stopniu niepełnosprawności</w:t>
      </w:r>
    </w:p>
    <w:p w:rsidR="00FC72F6" w:rsidRDefault="00FC72F6" w:rsidP="00FC72F6">
      <w:pPr>
        <w:pStyle w:val="Akapitzlist"/>
        <w:spacing w:after="0" w:line="240" w:lineRule="auto"/>
        <w:ind w:left="426"/>
        <w:jc w:val="both"/>
        <w:rPr>
          <w:rFonts w:eastAsia="Times New Roman" w:cs="Arial"/>
          <w:b/>
          <w:sz w:val="24"/>
          <w:szCs w:val="24"/>
          <w:u w:val="single"/>
          <w:lang w:eastAsia="pl-PL"/>
        </w:rPr>
      </w:pPr>
    </w:p>
    <w:p w:rsidR="00FC72F6" w:rsidRDefault="00FC72F6" w:rsidP="00FC72F6">
      <w:pPr>
        <w:pStyle w:val="Akapitzlist"/>
        <w:spacing w:after="0" w:line="240" w:lineRule="auto"/>
        <w:ind w:left="426"/>
        <w:jc w:val="both"/>
        <w:rPr>
          <w:rFonts w:eastAsia="Times New Roman" w:cs="Arial"/>
          <w:sz w:val="24"/>
          <w:szCs w:val="24"/>
          <w:lang w:eastAsia="pl-PL"/>
        </w:rPr>
      </w:pPr>
    </w:p>
    <w:p w:rsidR="00FC72F6" w:rsidRDefault="00FC72F6" w:rsidP="00FC72F6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7406DA">
        <w:rPr>
          <w:rFonts w:eastAsia="Times New Roman" w:cs="Arial"/>
          <w:sz w:val="24"/>
          <w:szCs w:val="24"/>
          <w:lang w:eastAsia="pl-PL"/>
        </w:rPr>
        <w:t xml:space="preserve">Pełnomocnikiem </w:t>
      </w:r>
      <w:r w:rsidRPr="007406DA">
        <w:rPr>
          <w:rFonts w:eastAsia="Times New Roman" w:cs="Arial"/>
          <w:b/>
          <w:sz w:val="24"/>
          <w:szCs w:val="24"/>
          <w:u w:val="single"/>
          <w:lang w:eastAsia="pl-PL"/>
        </w:rPr>
        <w:t>może być</w:t>
      </w:r>
      <w:r>
        <w:rPr>
          <w:rFonts w:eastAsia="Times New Roman" w:cs="Arial"/>
          <w:b/>
          <w:sz w:val="24"/>
          <w:szCs w:val="24"/>
          <w:u w:val="single"/>
          <w:lang w:eastAsia="pl-PL"/>
        </w:rPr>
        <w:t xml:space="preserve"> tylko</w:t>
      </w:r>
      <w:r w:rsidRPr="007406DA">
        <w:rPr>
          <w:rFonts w:eastAsia="Times New Roman" w:cs="Arial"/>
          <w:sz w:val="24"/>
          <w:szCs w:val="24"/>
          <w:lang w:eastAsia="pl-PL"/>
        </w:rPr>
        <w:t xml:space="preserve"> osoba wpisana do rejestru wyborców w tej samej gminie, co udzielający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Pr="007406DA">
        <w:rPr>
          <w:rFonts w:eastAsia="Times New Roman" w:cs="Arial"/>
          <w:sz w:val="24"/>
          <w:szCs w:val="24"/>
          <w:lang w:eastAsia="pl-PL"/>
        </w:rPr>
        <w:t>pełnomocnictwa do głosowania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</w:p>
    <w:p w:rsidR="00FC72F6" w:rsidRPr="007406DA" w:rsidRDefault="00FC72F6" w:rsidP="00FC72F6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</w:p>
    <w:p w:rsidR="00FC72F6" w:rsidRPr="007406DA" w:rsidRDefault="00FC72F6" w:rsidP="00FC72F6">
      <w:pPr>
        <w:spacing w:after="0" w:line="240" w:lineRule="auto"/>
        <w:jc w:val="both"/>
        <w:rPr>
          <w:rFonts w:eastAsia="Times New Roman" w:cs="Arial"/>
          <w:b/>
          <w:sz w:val="24"/>
          <w:szCs w:val="24"/>
          <w:u w:val="single"/>
          <w:lang w:eastAsia="pl-PL"/>
        </w:rPr>
      </w:pPr>
      <w:r w:rsidRPr="007406DA">
        <w:rPr>
          <w:rFonts w:eastAsia="Times New Roman" w:cs="Arial"/>
          <w:sz w:val="24"/>
          <w:szCs w:val="24"/>
          <w:lang w:eastAsia="pl-PL"/>
        </w:rPr>
        <w:t xml:space="preserve">Pełnomocnikiem </w:t>
      </w:r>
      <w:r w:rsidRPr="007406DA">
        <w:rPr>
          <w:rFonts w:eastAsia="Times New Roman" w:cs="Arial"/>
          <w:b/>
          <w:sz w:val="24"/>
          <w:szCs w:val="24"/>
          <w:u w:val="single"/>
          <w:lang w:eastAsia="pl-PL"/>
        </w:rPr>
        <w:t>nie może być:</w:t>
      </w:r>
    </w:p>
    <w:p w:rsidR="00FC72F6" w:rsidRPr="007406DA" w:rsidRDefault="00FC72F6" w:rsidP="00FC72F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7406DA">
        <w:rPr>
          <w:rFonts w:eastAsia="Times New Roman" w:cs="Arial"/>
          <w:sz w:val="24"/>
          <w:szCs w:val="24"/>
          <w:lang w:eastAsia="pl-PL"/>
        </w:rPr>
        <w:t>osoba wchodząca w skład komisji obwodowej właściwej dla obwodu głosowania osoby udzielającej pełnomocnictwa do głosowania;</w:t>
      </w:r>
    </w:p>
    <w:p w:rsidR="00FC72F6" w:rsidRPr="007406DA" w:rsidRDefault="00FC72F6" w:rsidP="00FC72F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7406DA">
        <w:rPr>
          <w:rFonts w:eastAsia="Times New Roman" w:cs="Arial"/>
          <w:sz w:val="24"/>
          <w:szCs w:val="24"/>
          <w:lang w:eastAsia="pl-PL"/>
        </w:rPr>
        <w:t>mężowie zaufania;</w:t>
      </w:r>
    </w:p>
    <w:p w:rsidR="00FC72F6" w:rsidRPr="007406DA" w:rsidRDefault="00FC72F6" w:rsidP="00FC72F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7406DA">
        <w:rPr>
          <w:rFonts w:eastAsia="Times New Roman" w:cs="Arial"/>
          <w:sz w:val="24"/>
          <w:szCs w:val="24"/>
          <w:lang w:eastAsia="pl-PL"/>
        </w:rPr>
        <w:t>osoby kandydujące w wyborach.</w:t>
      </w:r>
    </w:p>
    <w:p w:rsidR="00FC72F6" w:rsidRPr="007406DA" w:rsidRDefault="00FC72F6" w:rsidP="00FC72F6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</w:p>
    <w:p w:rsidR="00FC72F6" w:rsidRDefault="00FC72F6" w:rsidP="00FC72F6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</w:p>
    <w:p w:rsidR="00FC72F6" w:rsidRPr="00272CEA" w:rsidRDefault="00FC72F6" w:rsidP="00FC72F6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7406DA">
        <w:rPr>
          <w:rFonts w:eastAsia="Times New Roman" w:cs="Arial"/>
          <w:sz w:val="24"/>
          <w:szCs w:val="24"/>
          <w:lang w:eastAsia="pl-PL"/>
        </w:rPr>
        <w:t xml:space="preserve">Wniosek o sporządzenie aktu pełnomocnictwa należy złożyć </w:t>
      </w:r>
      <w:r w:rsidRPr="007406DA">
        <w:rPr>
          <w:rFonts w:eastAsia="Times New Roman" w:cs="Arial"/>
          <w:b/>
          <w:sz w:val="24"/>
          <w:szCs w:val="24"/>
          <w:u w:val="single"/>
          <w:lang w:eastAsia="pl-PL"/>
        </w:rPr>
        <w:t xml:space="preserve">najpóźniej w </w:t>
      </w:r>
      <w:r>
        <w:rPr>
          <w:rFonts w:eastAsia="Times New Roman" w:cs="Arial"/>
          <w:b/>
          <w:sz w:val="24"/>
          <w:szCs w:val="24"/>
          <w:u w:val="single"/>
          <w:lang w:eastAsia="pl-PL"/>
        </w:rPr>
        <w:t>9</w:t>
      </w:r>
      <w:r w:rsidRPr="007406DA">
        <w:rPr>
          <w:rFonts w:eastAsia="Times New Roman" w:cs="Arial"/>
          <w:b/>
          <w:sz w:val="24"/>
          <w:szCs w:val="24"/>
          <w:u w:val="single"/>
          <w:lang w:eastAsia="pl-PL"/>
        </w:rPr>
        <w:t xml:space="preserve"> dniu </w:t>
      </w:r>
      <w:r>
        <w:rPr>
          <w:rFonts w:eastAsia="Times New Roman" w:cs="Arial"/>
          <w:b/>
          <w:sz w:val="24"/>
          <w:szCs w:val="24"/>
          <w:u w:val="single"/>
          <w:lang w:eastAsia="pl-PL"/>
        </w:rPr>
        <w:t xml:space="preserve">przed </w:t>
      </w:r>
      <w:r w:rsidRPr="007406DA">
        <w:rPr>
          <w:rFonts w:eastAsia="Times New Roman" w:cs="Arial"/>
          <w:b/>
          <w:sz w:val="24"/>
          <w:szCs w:val="24"/>
          <w:u w:val="single"/>
          <w:lang w:eastAsia="pl-PL"/>
        </w:rPr>
        <w:t xml:space="preserve">dniem wyborów, tj. </w:t>
      </w:r>
      <w:r w:rsidRPr="00272CEA">
        <w:rPr>
          <w:rFonts w:eastAsia="Times New Roman" w:cs="Arial"/>
          <w:b/>
          <w:sz w:val="24"/>
          <w:szCs w:val="24"/>
          <w:u w:val="single"/>
          <w:lang w:eastAsia="pl-PL"/>
        </w:rPr>
        <w:t xml:space="preserve">do </w:t>
      </w:r>
      <w:r w:rsidR="00AA5845">
        <w:rPr>
          <w:rFonts w:eastAsia="Times New Roman" w:cs="Arial"/>
          <w:b/>
          <w:sz w:val="24"/>
          <w:szCs w:val="24"/>
          <w:u w:val="single"/>
          <w:lang w:eastAsia="pl-PL"/>
        </w:rPr>
        <w:t>4 października</w:t>
      </w:r>
      <w:r w:rsidRPr="00272CEA">
        <w:rPr>
          <w:rFonts w:eastAsia="Times New Roman" w:cs="Arial"/>
          <w:b/>
          <w:sz w:val="24"/>
          <w:szCs w:val="24"/>
          <w:u w:val="single"/>
          <w:lang w:eastAsia="pl-PL"/>
        </w:rPr>
        <w:t xml:space="preserve"> 201</w:t>
      </w:r>
      <w:r>
        <w:rPr>
          <w:rFonts w:eastAsia="Times New Roman" w:cs="Arial"/>
          <w:b/>
          <w:sz w:val="24"/>
          <w:szCs w:val="24"/>
          <w:u w:val="single"/>
          <w:lang w:eastAsia="pl-PL"/>
        </w:rPr>
        <w:t>9</w:t>
      </w:r>
      <w:r w:rsidRPr="00272CEA">
        <w:rPr>
          <w:rFonts w:eastAsia="Times New Roman" w:cs="Arial"/>
          <w:b/>
          <w:sz w:val="24"/>
          <w:szCs w:val="24"/>
          <w:u w:val="single"/>
          <w:lang w:eastAsia="pl-PL"/>
        </w:rPr>
        <w:t xml:space="preserve"> r.</w:t>
      </w:r>
      <w:r w:rsidRPr="00272CEA">
        <w:rPr>
          <w:rFonts w:eastAsia="Times New Roman" w:cs="Arial"/>
          <w:sz w:val="24"/>
          <w:szCs w:val="24"/>
          <w:lang w:eastAsia="pl-PL"/>
        </w:rPr>
        <w:t xml:space="preserve"> </w:t>
      </w:r>
    </w:p>
    <w:p w:rsidR="00FC72F6" w:rsidRPr="007406DA" w:rsidRDefault="00FC72F6" w:rsidP="00FC72F6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</w:p>
    <w:p w:rsidR="00FC72F6" w:rsidRPr="006F6CDB" w:rsidRDefault="00FC72F6" w:rsidP="00FC72F6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pl-PL"/>
        </w:rPr>
      </w:pPr>
      <w:r w:rsidRPr="007406DA">
        <w:rPr>
          <w:rFonts w:eastAsia="Times New Roman" w:cs="Arial"/>
          <w:sz w:val="24"/>
          <w:szCs w:val="24"/>
          <w:u w:val="single"/>
          <w:lang w:eastAsia="pl-PL"/>
        </w:rPr>
        <w:t>Do wniosku należy dołączyć:</w:t>
      </w:r>
    </w:p>
    <w:p w:rsidR="00FC72F6" w:rsidRPr="007406DA" w:rsidRDefault="00FC72F6" w:rsidP="00FC72F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7406DA">
        <w:rPr>
          <w:rFonts w:eastAsia="Times New Roman" w:cs="Arial"/>
          <w:sz w:val="24"/>
          <w:szCs w:val="24"/>
          <w:lang w:eastAsia="pl-PL"/>
        </w:rPr>
        <w:t>pisemną zgodę osoby mającej być pełnomocnik</w:t>
      </w:r>
      <w:r>
        <w:rPr>
          <w:rFonts w:eastAsia="Times New Roman" w:cs="Arial"/>
          <w:sz w:val="24"/>
          <w:szCs w:val="24"/>
          <w:lang w:eastAsia="pl-PL"/>
        </w:rPr>
        <w:t>iem na przyjęcie pełnomocnictwa;</w:t>
      </w:r>
    </w:p>
    <w:p w:rsidR="00FC72F6" w:rsidRDefault="00FC72F6" w:rsidP="00FC72F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pl-PL"/>
        </w:rPr>
      </w:pPr>
      <w:r w:rsidRPr="007406DA">
        <w:rPr>
          <w:rFonts w:eastAsia="Times New Roman" w:cs="Arial"/>
          <w:sz w:val="24"/>
          <w:szCs w:val="24"/>
          <w:lang w:eastAsia="pl-PL"/>
        </w:rPr>
        <w:t xml:space="preserve">kopię aktualnego orzeczenia właściwego organu orzekającego o ustaleniu stopnia niepełnosprawności, </w:t>
      </w:r>
      <w:r w:rsidRPr="007406DA">
        <w:rPr>
          <w:rFonts w:eastAsia="Times New Roman" w:cs="Arial"/>
          <w:sz w:val="24"/>
          <w:szCs w:val="24"/>
          <w:u w:val="single"/>
          <w:lang w:eastAsia="pl-PL"/>
        </w:rPr>
        <w:t>jeżeli wyborca udzielający pełnomocnictwa w dniu głosowania nie będzie miał ukończonych 75 lat;</w:t>
      </w:r>
    </w:p>
    <w:p w:rsidR="00FC72F6" w:rsidRDefault="00FC72F6" w:rsidP="00FC72F6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</w:p>
    <w:p w:rsidR="00FC72F6" w:rsidRPr="007406DA" w:rsidRDefault="00FC72F6" w:rsidP="00FC72F6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</w:p>
    <w:p w:rsidR="00FC72F6" w:rsidRPr="007406DA" w:rsidRDefault="00FC72F6" w:rsidP="00FC72F6">
      <w:pPr>
        <w:spacing w:after="0" w:line="240" w:lineRule="auto"/>
        <w:jc w:val="center"/>
        <w:rPr>
          <w:rStyle w:val="Pogrubienie"/>
          <w:rFonts w:cs="Arial"/>
          <w:sz w:val="24"/>
          <w:szCs w:val="24"/>
          <w:u w:val="single"/>
        </w:rPr>
      </w:pPr>
      <w:r w:rsidRPr="007406DA">
        <w:rPr>
          <w:rStyle w:val="Pogrubienie"/>
          <w:rFonts w:cs="Arial"/>
          <w:sz w:val="24"/>
          <w:szCs w:val="24"/>
          <w:u w:val="single"/>
        </w:rPr>
        <w:t xml:space="preserve">Szczegółowych informacji udziela </w:t>
      </w:r>
      <w:r>
        <w:rPr>
          <w:rStyle w:val="Pogrubienie"/>
          <w:rFonts w:cs="Arial"/>
          <w:sz w:val="24"/>
          <w:szCs w:val="24"/>
          <w:u w:val="single"/>
        </w:rPr>
        <w:br/>
      </w:r>
      <w:r w:rsidRPr="007406DA">
        <w:rPr>
          <w:rStyle w:val="Pogrubienie"/>
          <w:rFonts w:cs="Arial"/>
          <w:sz w:val="24"/>
          <w:szCs w:val="24"/>
          <w:u w:val="single"/>
        </w:rPr>
        <w:t>Departament Spraw Obywatelskich Urzędu Miejskiego w Elblągu:</w:t>
      </w:r>
    </w:p>
    <w:p w:rsidR="00FC72F6" w:rsidRPr="007406DA" w:rsidRDefault="00FC72F6" w:rsidP="00FC72F6">
      <w:pPr>
        <w:spacing w:after="0" w:line="240" w:lineRule="auto"/>
        <w:jc w:val="both"/>
        <w:rPr>
          <w:rFonts w:eastAsia="Times New Roman" w:cs="Arial"/>
          <w:b/>
          <w:sz w:val="24"/>
          <w:szCs w:val="24"/>
          <w:lang w:eastAsia="pl-PL"/>
        </w:rPr>
      </w:pPr>
    </w:p>
    <w:p w:rsidR="00FC72F6" w:rsidRDefault="00FC72F6" w:rsidP="00FC72F6">
      <w:pPr>
        <w:spacing w:after="0"/>
        <w:ind w:firstLine="708"/>
        <w:jc w:val="both"/>
        <w:rPr>
          <w:b/>
          <w:sz w:val="24"/>
          <w:szCs w:val="24"/>
        </w:rPr>
      </w:pPr>
      <w:r w:rsidRPr="00BE2AF1">
        <w:rPr>
          <w:sz w:val="24"/>
          <w:szCs w:val="24"/>
        </w:rPr>
        <w:t>pod numerami telefonów:</w:t>
      </w:r>
      <w:r w:rsidRPr="00BE2AF1">
        <w:rPr>
          <w:b/>
          <w:sz w:val="24"/>
          <w:szCs w:val="24"/>
        </w:rPr>
        <w:tab/>
      </w:r>
      <w:r w:rsidRPr="00E04444">
        <w:rPr>
          <w:b/>
          <w:sz w:val="24"/>
          <w:szCs w:val="24"/>
        </w:rPr>
        <w:t xml:space="preserve">   </w:t>
      </w:r>
    </w:p>
    <w:p w:rsidR="00FC72F6" w:rsidRPr="00E04444" w:rsidRDefault="00FC72F6" w:rsidP="00FC72F6">
      <w:pPr>
        <w:spacing w:after="0"/>
        <w:ind w:left="2832" w:firstLine="708"/>
        <w:jc w:val="both"/>
        <w:rPr>
          <w:b/>
          <w:sz w:val="24"/>
          <w:szCs w:val="24"/>
        </w:rPr>
      </w:pPr>
      <w:r w:rsidRPr="00E04444">
        <w:rPr>
          <w:b/>
          <w:sz w:val="24"/>
          <w:szCs w:val="24"/>
        </w:rPr>
        <w:t>55/  239-</w:t>
      </w:r>
      <w:r w:rsidR="00AA5845">
        <w:rPr>
          <w:b/>
          <w:sz w:val="24"/>
          <w:szCs w:val="24"/>
        </w:rPr>
        <w:t>30</w:t>
      </w:r>
      <w:r w:rsidRPr="00E04444">
        <w:rPr>
          <w:b/>
          <w:sz w:val="24"/>
          <w:szCs w:val="24"/>
        </w:rPr>
        <w:t>-</w:t>
      </w:r>
      <w:r w:rsidR="00AA5845">
        <w:rPr>
          <w:b/>
          <w:sz w:val="24"/>
          <w:szCs w:val="24"/>
        </w:rPr>
        <w:t>90</w:t>
      </w:r>
    </w:p>
    <w:p w:rsidR="00FC72F6" w:rsidRDefault="00FC72F6" w:rsidP="00FC72F6">
      <w:pPr>
        <w:spacing w:after="0" w:line="240" w:lineRule="auto"/>
        <w:ind w:left="3540"/>
        <w:jc w:val="both"/>
        <w:rPr>
          <w:b/>
          <w:sz w:val="24"/>
          <w:szCs w:val="24"/>
        </w:rPr>
      </w:pPr>
      <w:r w:rsidRPr="00E04444">
        <w:rPr>
          <w:b/>
          <w:sz w:val="24"/>
          <w:szCs w:val="24"/>
        </w:rPr>
        <w:t>55/  239-34-</w:t>
      </w:r>
      <w:r w:rsidR="00AA5845">
        <w:rPr>
          <w:b/>
          <w:sz w:val="24"/>
          <w:szCs w:val="24"/>
        </w:rPr>
        <w:t>72</w:t>
      </w:r>
    </w:p>
    <w:p w:rsidR="00FC72F6" w:rsidRDefault="00FC72F6" w:rsidP="00FC72F6">
      <w:pPr>
        <w:spacing w:after="0" w:line="240" w:lineRule="auto"/>
        <w:ind w:left="35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55/  239-34-</w:t>
      </w:r>
      <w:r w:rsidR="00AA5845">
        <w:rPr>
          <w:b/>
          <w:sz w:val="24"/>
          <w:szCs w:val="24"/>
        </w:rPr>
        <w:t>73</w:t>
      </w:r>
    </w:p>
    <w:p w:rsidR="00FC72F6" w:rsidRPr="00E04444" w:rsidRDefault="00FC72F6" w:rsidP="00FC72F6">
      <w:pPr>
        <w:spacing w:after="0" w:line="240" w:lineRule="auto"/>
        <w:ind w:left="35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55/  239-34-</w:t>
      </w:r>
      <w:r w:rsidR="00AA5845">
        <w:rPr>
          <w:b/>
          <w:sz w:val="24"/>
          <w:szCs w:val="24"/>
        </w:rPr>
        <w:t>74</w:t>
      </w:r>
      <w:bookmarkStart w:id="0" w:name="_GoBack"/>
      <w:bookmarkEnd w:id="0"/>
    </w:p>
    <w:p w:rsidR="00FC72F6" w:rsidRPr="00BE2AF1" w:rsidRDefault="00FC72F6" w:rsidP="00FC72F6">
      <w:pPr>
        <w:spacing w:after="0" w:line="240" w:lineRule="auto"/>
        <w:jc w:val="both"/>
        <w:rPr>
          <w:b/>
          <w:sz w:val="24"/>
          <w:szCs w:val="24"/>
        </w:rPr>
      </w:pPr>
    </w:p>
    <w:p w:rsidR="00FC72F6" w:rsidRPr="00BE2AF1" w:rsidRDefault="00FC72F6" w:rsidP="00FC72F6">
      <w:pPr>
        <w:spacing w:after="0" w:line="240" w:lineRule="auto"/>
        <w:ind w:left="708"/>
        <w:jc w:val="both"/>
        <w:rPr>
          <w:b/>
          <w:sz w:val="24"/>
          <w:szCs w:val="24"/>
        </w:rPr>
      </w:pPr>
      <w:r w:rsidRPr="00BE2AF1">
        <w:rPr>
          <w:sz w:val="24"/>
          <w:szCs w:val="24"/>
        </w:rPr>
        <w:t>nr fax</w:t>
      </w:r>
      <w:r>
        <w:rPr>
          <w:b/>
          <w:sz w:val="24"/>
          <w:szCs w:val="24"/>
        </w:rPr>
        <w:tab/>
        <w:t xml:space="preserve">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55</w:t>
      </w:r>
      <w:r w:rsidRPr="00BE2AF1">
        <w:rPr>
          <w:b/>
          <w:sz w:val="24"/>
          <w:szCs w:val="24"/>
        </w:rPr>
        <w:t xml:space="preserve">/ </w:t>
      </w:r>
      <w:r>
        <w:rPr>
          <w:b/>
          <w:sz w:val="24"/>
          <w:szCs w:val="24"/>
        </w:rPr>
        <w:t xml:space="preserve"> </w:t>
      </w:r>
      <w:r w:rsidRPr="00BE2AF1">
        <w:rPr>
          <w:b/>
          <w:sz w:val="24"/>
          <w:szCs w:val="24"/>
        </w:rPr>
        <w:t>239-33-39</w:t>
      </w:r>
    </w:p>
    <w:p w:rsidR="00FC72F6" w:rsidRPr="00BE2AF1" w:rsidRDefault="00FC72F6" w:rsidP="00FC72F6">
      <w:pPr>
        <w:spacing w:after="0"/>
        <w:ind w:left="708"/>
        <w:jc w:val="both"/>
        <w:rPr>
          <w:b/>
          <w:sz w:val="24"/>
          <w:szCs w:val="24"/>
        </w:rPr>
      </w:pPr>
      <w:r w:rsidRPr="00BE2AF1">
        <w:rPr>
          <w:sz w:val="24"/>
          <w:szCs w:val="24"/>
        </w:rPr>
        <w:t>adres email</w:t>
      </w:r>
      <w:r w:rsidRPr="00BE2AF1">
        <w:rPr>
          <w:b/>
          <w:sz w:val="24"/>
          <w:szCs w:val="24"/>
        </w:rPr>
        <w:tab/>
      </w:r>
      <w:r w:rsidRPr="00BE2AF1">
        <w:rPr>
          <w:b/>
          <w:sz w:val="24"/>
          <w:szCs w:val="24"/>
        </w:rPr>
        <w:tab/>
      </w:r>
      <w:r w:rsidRPr="00BE2AF1">
        <w:rPr>
          <w:b/>
          <w:sz w:val="24"/>
          <w:szCs w:val="24"/>
        </w:rPr>
        <w:tab/>
      </w:r>
      <w:hyperlink r:id="rId5" w:history="1">
        <w:r w:rsidRPr="00BE2AF1">
          <w:rPr>
            <w:rStyle w:val="Hipercze"/>
            <w:b/>
            <w:sz w:val="24"/>
            <w:szCs w:val="24"/>
          </w:rPr>
          <w:t>dso@umelblag.pl</w:t>
        </w:r>
      </w:hyperlink>
    </w:p>
    <w:p w:rsidR="00FC72F6" w:rsidRPr="00EF200B" w:rsidRDefault="00AA5845" w:rsidP="00FC72F6">
      <w:pPr>
        <w:spacing w:after="0"/>
        <w:ind w:left="2832" w:firstLine="708"/>
        <w:jc w:val="both"/>
        <w:rPr>
          <w:b/>
          <w:sz w:val="24"/>
          <w:szCs w:val="24"/>
        </w:rPr>
      </w:pPr>
      <w:hyperlink r:id="rId6" w:history="1">
        <w:r w:rsidR="00FC72F6" w:rsidRPr="00070E75">
          <w:rPr>
            <w:rStyle w:val="Hipercze"/>
            <w:b/>
            <w:sz w:val="24"/>
            <w:szCs w:val="24"/>
          </w:rPr>
          <w:t>dso.relido@umelblag.pl</w:t>
        </w:r>
      </w:hyperlink>
    </w:p>
    <w:p w:rsidR="00FE3666" w:rsidRDefault="00FE3666"/>
    <w:sectPr w:rsidR="00FE3666" w:rsidSect="00AE7A71"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B668A0"/>
    <w:multiLevelType w:val="hybridMultilevel"/>
    <w:tmpl w:val="264EF99E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334579"/>
    <w:multiLevelType w:val="hybridMultilevel"/>
    <w:tmpl w:val="FCEA573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49F041CF"/>
    <w:multiLevelType w:val="hybridMultilevel"/>
    <w:tmpl w:val="B538A9B0"/>
    <w:lvl w:ilvl="0" w:tplc="2F147EC4">
      <w:start w:val="1"/>
      <w:numFmt w:val="bullet"/>
      <w:lvlText w:val="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C72F6"/>
    <w:rsid w:val="002C08EE"/>
    <w:rsid w:val="00A810F7"/>
    <w:rsid w:val="00AA5845"/>
    <w:rsid w:val="00FC72F6"/>
    <w:rsid w:val="00FE3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81B120-690F-46E8-96F6-46326F676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72F6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FC72F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C72F6"/>
    <w:pPr>
      <w:ind w:left="720"/>
      <w:contextualSpacing/>
    </w:pPr>
  </w:style>
  <w:style w:type="character" w:styleId="Pogrubienie">
    <w:name w:val="Strong"/>
    <w:uiPriority w:val="22"/>
    <w:qFormat/>
    <w:rsid w:val="00FC72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so.relido@umelblag.pl" TargetMode="External"/><Relationship Id="rId5" Type="http://schemas.openxmlformats.org/officeDocument/2006/relationships/hyperlink" Target="mailto:dso@umelblag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1195</Characters>
  <Application>Microsoft Office Word</Application>
  <DocSecurity>0</DocSecurity>
  <Lines>9</Lines>
  <Paragraphs>2</Paragraphs>
  <ScaleCrop>false</ScaleCrop>
  <Company/>
  <LinksUpToDate>false</LinksUpToDate>
  <CharactersWithSpaces>1392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Wincenty Kulbacki</dc:creator>
  <cp:lastModifiedBy>Ewelina Paszko</cp:lastModifiedBy>
  <cp:revision>2</cp:revision>
  <dcterms:created xsi:type="dcterms:W3CDTF">2019-02-27T19:49:00Z</dcterms:created>
  <dcterms:modified xsi:type="dcterms:W3CDTF">2019-08-26T08:17:00Z</dcterms:modified>
</cp:coreProperties>
</file>