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C6232B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E61C50">
        <w:rPr>
          <w:b/>
          <w:caps/>
        </w:rPr>
        <w:t>310</w:t>
      </w:r>
      <w:r>
        <w:rPr>
          <w:b/>
          <w:caps/>
        </w:rPr>
        <w:t xml:space="preserve"> /2019</w:t>
      </w:r>
      <w:r>
        <w:rPr>
          <w:b/>
          <w:caps/>
        </w:rPr>
        <w:br/>
        <w:t>Prezydenta Miasta Elbląg</w:t>
      </w:r>
    </w:p>
    <w:p w:rsidR="00A77B3E" w:rsidRDefault="00C6232B">
      <w:pPr>
        <w:spacing w:before="280" w:after="280"/>
        <w:jc w:val="center"/>
        <w:rPr>
          <w:b/>
          <w:caps/>
        </w:rPr>
      </w:pPr>
      <w:r>
        <w:t xml:space="preserve">z dnia </w:t>
      </w:r>
      <w:r w:rsidR="00E61C50">
        <w:t>8 lipca</w:t>
      </w:r>
      <w:r>
        <w:t> 2019 r.</w:t>
      </w:r>
    </w:p>
    <w:p w:rsidR="00A77B3E" w:rsidRDefault="00C6232B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C6232B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>. Dz.U. z 2018 r. poz. 2204 ze zm.)</w:t>
      </w:r>
    </w:p>
    <w:p w:rsidR="00A77B3E" w:rsidRDefault="00C6232B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C6232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najmu lub dzierżawy nieruchomości szczegółowo opisane w załączniku do niniejszego zarządzenia.</w:t>
      </w:r>
    </w:p>
    <w:p w:rsidR="00A77B3E" w:rsidRDefault="00C6232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wynajęcia lub wydzierżawienia nieruchomości zostaną ustalone w umowach najmu lub dzierżawy.</w:t>
      </w:r>
    </w:p>
    <w:p w:rsidR="00A77B3E" w:rsidRDefault="00C6232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najmu lub dzierżawy, wymienionych w załączniku do niniejszego zarządzenia.</w:t>
      </w:r>
    </w:p>
    <w:p w:rsidR="00A77B3E" w:rsidRDefault="00C6232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C6232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C6232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C6232B" w:rsidRDefault="00C6232B">
      <w:pPr>
        <w:keepLines/>
        <w:spacing w:before="120" w:after="120"/>
        <w:rPr>
          <w:color w:val="000000"/>
          <w:u w:color="000000"/>
        </w:rPr>
      </w:pPr>
    </w:p>
    <w:p w:rsidR="00C6232B" w:rsidRDefault="00C6232B">
      <w:pPr>
        <w:keepLines/>
        <w:spacing w:before="120" w:after="120"/>
        <w:rPr>
          <w:color w:val="000000"/>
          <w:u w:color="000000"/>
        </w:rPr>
        <w:sectPr w:rsidR="00C6232B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C6232B">
      <w:pPr>
        <w:spacing w:line="360" w:lineRule="auto"/>
        <w:ind w:left="396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C6232B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Załącznik do Zarządzenia nr  </w:t>
      </w:r>
      <w:r w:rsidR="00650783">
        <w:rPr>
          <w:color w:val="000000"/>
          <w:u w:color="000000"/>
        </w:rPr>
        <w:t>310</w:t>
      </w:r>
      <w:r>
        <w:rPr>
          <w:color w:val="000000"/>
          <w:u w:color="000000"/>
        </w:rPr>
        <w:t>/2019</w:t>
      </w:r>
    </w:p>
    <w:p w:rsidR="00A77B3E" w:rsidRDefault="00C6232B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</w:t>
      </w:r>
      <w:r w:rsidR="00650783">
        <w:rPr>
          <w:color w:val="000000"/>
          <w:u w:color="000000"/>
        </w:rPr>
        <w:t xml:space="preserve"> 08.07.</w:t>
      </w:r>
      <w:bookmarkStart w:id="0" w:name="_GoBack"/>
      <w:bookmarkEnd w:id="0"/>
      <w:r>
        <w:rPr>
          <w:color w:val="000000"/>
          <w:u w:color="000000"/>
        </w:rPr>
        <w:t>2019 r.</w:t>
      </w:r>
    </w:p>
    <w:p w:rsidR="00A77B3E" w:rsidRDefault="00C6232B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1"/>
        <w:gridCol w:w="1814"/>
        <w:gridCol w:w="1979"/>
        <w:gridCol w:w="1230"/>
        <w:gridCol w:w="1485"/>
        <w:gridCol w:w="720"/>
        <w:gridCol w:w="2564"/>
        <w:gridCol w:w="1979"/>
        <w:gridCol w:w="1859"/>
      </w:tblGrid>
      <w:tr w:rsidR="00F54CD3">
        <w:trPr>
          <w:trHeight w:val="1095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Lp.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Położenie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KW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Nr</w:t>
            </w:r>
          </w:p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działki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Powierzchnia</w:t>
            </w:r>
          </w:p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całkowita</w:t>
            </w:r>
          </w:p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działki w ha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Obręb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Przeznaczenie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Powierzchnia </w:t>
            </w:r>
          </w:p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dzierżawy/najmu</w:t>
            </w:r>
          </w:p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 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Stawka </w:t>
            </w:r>
          </w:p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czynszu</w:t>
            </w:r>
          </w:p>
        </w:tc>
      </w:tr>
      <w:tr w:rsidR="00F54CD3">
        <w:trPr>
          <w:trHeight w:val="327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</w:t>
            </w:r>
          </w:p>
        </w:tc>
      </w:tr>
      <w:tr w:rsidR="00F54CD3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Stefana Okrzei – Henryka Barona – Tadeusza Rechniewskiego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EL1E/00038684/6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121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1,1587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wspólnoty mieszkaniowej przy ul. Henryka Barona  1-3-5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147,00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1,23 zł/rok</w:t>
            </w:r>
          </w:p>
        </w:tc>
      </w:tr>
      <w:tr w:rsidR="00F54CD3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Ślusarska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EL1E/00032204/6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316/1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0,1333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wspólnoty mieszkaniowej przy ul. Ślusarskiej 2-4-6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1172,80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1,23 zł/rok</w:t>
            </w:r>
          </w:p>
        </w:tc>
      </w:tr>
      <w:tr w:rsidR="00F54CD3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Lotnicza 44-46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EL1E/00032437/8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85/4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0,1025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wspólnoty mieszkaniowej przy ul. Lotniczej 44-46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851,50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1,23 zł/rok</w:t>
            </w:r>
          </w:p>
        </w:tc>
      </w:tr>
      <w:tr w:rsidR="00F54CD3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Malborska G144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EL1E/00031740/8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836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F54CD3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Skrzydlata G98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EL1E/00031740/8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729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F54CD3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Malborska G42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EL1E/00031740/8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940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F54CD3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Malborska G165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EL1E/00031740/8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805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F54CD3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Skrzydlata G45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EL1E/00031740/8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707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F54CD3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9.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Malborska G222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EL1E/00031740/8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757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F54CD3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Malborska G73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EL1E/00031740/8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908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F54CD3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Skrzydlata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EL1E/00058618/9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643/8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Umowa najmu garażu czynszowego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2,93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F54CD3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Malborska G109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EL1E/00031740/8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872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F54CD3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Skrzydlata G99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EL1E/00031740/8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728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0,0021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F54CD3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Malborska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EL1E/00034238/7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218/30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– do indywidualnego korzystania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40,00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/rok</w:t>
            </w:r>
          </w:p>
        </w:tc>
      </w:tr>
      <w:tr w:rsidR="00F54CD3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Malborska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EL1E/00034238/7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285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F54CD3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Malborska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EL1E/00032056/3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46/65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0,0021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F54CD3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Aleja Grunwaldzka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EL1E/00036453/4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53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24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1,04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F54CD3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Aleja Grunwaldzka </w:t>
            </w:r>
          </w:p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211-221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EL1E/00031786/2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616/6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0,0986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F54CD3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19.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Tadeusza Kościuszki 25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EL1E/00092715/9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3/16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0,1119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podjazdem dla osób niepełnosprawnych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60,00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/rok</w:t>
            </w:r>
          </w:p>
        </w:tc>
      </w:tr>
      <w:tr w:rsidR="00F54CD3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Lubraniecka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EL1E/00031935/2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2/24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0,8140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przyległego do przedszkola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130,00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0,03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F54CD3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Kosynierów Gdyńskich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EL1E/00037390/1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125/2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0,0453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Umowa najmu garażu czynszowego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17,92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2,93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F54CD3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239 na cele składowe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0,98 zł/ 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F54CD3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23.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287 na cele składowe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0,98 zł/ 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F54CD3">
        <w:trPr>
          <w:trHeight w:val="613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24.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blaszanym nr 296 na cele składowe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C6232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0,98 zł/ 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</w:tbl>
    <w:p w:rsidR="00A77B3E" w:rsidRDefault="00C6232B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C6232B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C6232B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CD3"/>
    <w:rsid w:val="00650783"/>
    <w:rsid w:val="00C6232B"/>
    <w:rsid w:val="00E61C50"/>
    <w:rsid w:val="00F54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C2FAAEA-257A-4BF9-9046-54FEA215A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696</Words>
  <Characters>4182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4869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........... /2019</dc:title>
  <dc:subject>w sprawie sporządzenia i^ogłoszenia wykazu nieruchomości
przeznaczonych do najmu lub dzierżawy</dc:subject>
  <dc:creator>karol</dc:creator>
  <cp:lastModifiedBy>Maria Wilgatek</cp:lastModifiedBy>
  <cp:revision>4</cp:revision>
  <dcterms:created xsi:type="dcterms:W3CDTF">2019-06-28T09:11:00Z</dcterms:created>
  <dcterms:modified xsi:type="dcterms:W3CDTF">2019-07-09T13:59:00Z</dcterms:modified>
  <cp:category>Akt prawny</cp:category>
</cp:coreProperties>
</file>