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FBA" w:rsidRDefault="002533D3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26FBA">
        <w:rPr>
          <w:b/>
          <w:caps/>
        </w:rPr>
        <w:t>263/2019</w:t>
      </w:r>
    </w:p>
    <w:p w:rsidR="00AC53BF" w:rsidRDefault="002533D3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C53BF" w:rsidRDefault="002533D3">
      <w:pPr>
        <w:spacing w:before="280" w:after="280"/>
        <w:jc w:val="center"/>
        <w:rPr>
          <w:b/>
          <w:caps/>
        </w:rPr>
      </w:pPr>
      <w:r>
        <w:t>z dnia</w:t>
      </w:r>
      <w:r w:rsidR="00026FBA">
        <w:t xml:space="preserve"> 23 maja</w:t>
      </w:r>
      <w:r>
        <w:t> 2019 r.</w:t>
      </w:r>
    </w:p>
    <w:p w:rsidR="00AC53BF" w:rsidRDefault="002533D3">
      <w:pPr>
        <w:keepNext/>
        <w:spacing w:after="480"/>
        <w:jc w:val="center"/>
      </w:pPr>
      <w:r>
        <w:rPr>
          <w:b/>
        </w:rPr>
        <w:t>w sprawie sporządzenia i ogłoszenia wykazu nieruchomości przekazanych do dzierżawy</w:t>
      </w:r>
    </w:p>
    <w:p w:rsidR="00AC53BF" w:rsidRDefault="002533D3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35 ust. 1 i 2 ustawy z dnia 21 sierpnia 1997 r. o gospodarce nieruchomościami (Dz. U. z 2018 r. poz. 2204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:rsidR="00AC53BF" w:rsidRDefault="002533D3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C53BF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Z zasobu nieruchomości Gminy Miasto Elbląg przeznacza się do dzierżawy nieruchomości szczegółowo opisane w załączniku do niniejszego zarządzenia.</w:t>
      </w:r>
    </w:p>
    <w:p w:rsidR="00AC53BF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dzierżawienia nieruchomości zostaną ustalone w umowach dzierżawy.</w:t>
      </w:r>
    </w:p>
    <w:p w:rsidR="00AC53BF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C53BF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</w:t>
      </w:r>
      <w:r w:rsidR="00287128">
        <w:rPr>
          <w:color w:val="000000"/>
          <w:u w:color="000000"/>
        </w:rPr>
        <w:t>o</w:t>
      </w:r>
      <w:r>
        <w:rPr>
          <w:color w:val="000000"/>
          <w:u w:color="000000"/>
        </w:rPr>
        <w:t>mości publicznej poprzez ogłoszenie w prasie lokalnej.</w:t>
      </w:r>
    </w:p>
    <w:p w:rsidR="00AC53BF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:rsidR="00AC53BF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 </w:t>
      </w:r>
    </w:p>
    <w:p w:rsidR="00E42D5E" w:rsidRDefault="00E42D5E" w:rsidP="00E42D5E">
      <w:pPr>
        <w:spacing w:before="280" w:after="280"/>
        <w:rPr>
          <w:color w:val="000000"/>
          <w:u w:color="000000"/>
        </w:rPr>
      </w:pPr>
    </w:p>
    <w:p w:rsidR="00AC53BF" w:rsidRDefault="00AC53BF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026FBA">
      <w:pPr>
        <w:spacing w:before="120" w:after="120"/>
        <w:jc w:val="left"/>
        <w:rPr>
          <w:color w:val="000000"/>
          <w:u w:color="000000"/>
        </w:rPr>
        <w:sectPr w:rsidR="003476DC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C53BF" w:rsidRDefault="002533D3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Załącznik do zarządzenia Nr </w:t>
      </w:r>
      <w:r w:rsidR="00026FBA">
        <w:rPr>
          <w:color w:val="000000"/>
          <w:u w:color="000000"/>
        </w:rPr>
        <w:t>263/2019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026FBA">
        <w:rPr>
          <w:color w:val="000000"/>
          <w:u w:color="000000"/>
        </w:rPr>
        <w:t xml:space="preserve"> 23 maja </w:t>
      </w:r>
      <w:r>
        <w:rPr>
          <w:color w:val="000000"/>
          <w:u w:color="000000"/>
        </w:rPr>
        <w:t>2019 r.</w:t>
      </w:r>
    </w:p>
    <w:p w:rsidR="00AC53BF" w:rsidRDefault="002533D3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5"/>
        <w:gridCol w:w="991"/>
        <w:gridCol w:w="897"/>
        <w:gridCol w:w="2139"/>
        <w:gridCol w:w="1636"/>
        <w:gridCol w:w="1715"/>
        <w:gridCol w:w="2690"/>
        <w:gridCol w:w="2690"/>
        <w:gridCol w:w="1951"/>
      </w:tblGrid>
      <w:tr w:rsidR="0040734B" w:rsidTr="00CD0EC5">
        <w:tc>
          <w:tcPr>
            <w:tcW w:w="6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L.p.</w:t>
            </w:r>
          </w:p>
        </w:tc>
        <w:tc>
          <w:tcPr>
            <w:tcW w:w="56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</w:t>
            </w:r>
          </w:p>
        </w:tc>
        <w:tc>
          <w:tcPr>
            <w:tcW w:w="17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 dzierżawy</w:t>
            </w:r>
          </w:p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6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26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Sposób zagospodarowania</w:t>
            </w:r>
          </w:p>
        </w:tc>
        <w:tc>
          <w:tcPr>
            <w:tcW w:w="195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czynszu dzierżawnego</w:t>
            </w:r>
          </w:p>
        </w:tc>
      </w:tr>
      <w:tr w:rsidR="0040734B" w:rsidTr="00CD0EC5">
        <w:tc>
          <w:tcPr>
            <w:tcW w:w="6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AC53B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obrębu</w:t>
            </w: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17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AC53B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AC53B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AC53B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AC53B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0734B" w:rsidTr="00CD0EC5"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9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40734B" w:rsidTr="00CD0EC5">
        <w:trPr>
          <w:trHeight w:val="814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35000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1006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35000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4610E0" w:rsidP="0035000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</w:t>
            </w:r>
            <w:r w:rsidR="00350002">
              <w:rPr>
                <w:color w:val="000000"/>
                <w:u w:color="000000"/>
              </w:rPr>
              <w:t>00036824/6</w:t>
            </w:r>
          </w:p>
        </w:tc>
        <w:tc>
          <w:tcPr>
            <w:tcW w:w="1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35000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0,0178</w:t>
            </w:r>
          </w:p>
        </w:tc>
        <w:tc>
          <w:tcPr>
            <w:tcW w:w="1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4610E0" w:rsidP="00924EA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</w:t>
            </w:r>
            <w:r w:rsidR="00E90690">
              <w:rPr>
                <w:color w:val="000000"/>
                <w:u w:color="000000"/>
              </w:rPr>
              <w:t>0</w:t>
            </w:r>
            <w:r w:rsidR="00924EA5">
              <w:rPr>
                <w:color w:val="000000"/>
                <w:u w:color="000000"/>
              </w:rPr>
              <w:t>92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E90690" w:rsidP="00924EA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ul. </w:t>
            </w:r>
            <w:r w:rsidR="00924EA5">
              <w:rPr>
                <w:color w:val="000000"/>
                <w:u w:color="000000"/>
              </w:rPr>
              <w:t>Pomorska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924EA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mieszkaniowe, tereny zielone</w:t>
            </w:r>
          </w:p>
        </w:tc>
        <w:tc>
          <w:tcPr>
            <w:tcW w:w="19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924EA5" w:rsidP="00924EA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</w:t>
            </w:r>
            <w:r w:rsidR="00E90690">
              <w:rPr>
                <w:color w:val="000000"/>
                <w:u w:color="000000"/>
              </w:rPr>
              <w:t xml:space="preserve"> zł/</w:t>
            </w:r>
            <w:r>
              <w:rPr>
                <w:color w:val="000000"/>
                <w:u w:color="000000"/>
              </w:rPr>
              <w:t>rok</w:t>
            </w:r>
          </w:p>
        </w:tc>
      </w:tr>
    </w:tbl>
    <w:p w:rsidR="00924EA5" w:rsidRDefault="00924EA5">
      <w:pPr>
        <w:spacing w:before="120" w:after="120"/>
        <w:ind w:left="283" w:firstLine="227"/>
        <w:rPr>
          <w:i/>
          <w:color w:val="000000"/>
          <w:u w:color="000000"/>
        </w:rPr>
      </w:pPr>
    </w:p>
    <w:p w:rsidR="00924EA5" w:rsidRDefault="00924EA5">
      <w:pPr>
        <w:spacing w:before="120" w:after="120"/>
        <w:ind w:left="283" w:firstLine="227"/>
        <w:rPr>
          <w:i/>
          <w:color w:val="000000"/>
          <w:u w:color="000000"/>
        </w:rPr>
      </w:pPr>
    </w:p>
    <w:p w:rsidR="00924EA5" w:rsidRDefault="00924EA5">
      <w:pPr>
        <w:spacing w:before="120" w:after="120"/>
        <w:ind w:left="283" w:firstLine="227"/>
        <w:rPr>
          <w:i/>
          <w:color w:val="000000"/>
          <w:u w:color="000000"/>
        </w:rPr>
      </w:pPr>
    </w:p>
    <w:p w:rsidR="00AC53BF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roku płatny jest w terminie do 31 marca każdego roku</w:t>
      </w:r>
    </w:p>
    <w:p w:rsidR="00AC53BF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:rsidR="00AC53BF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:rsidR="00AC53BF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:rsidR="00AC53BF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C53BF" w:rsidSect="0040734B">
      <w:footerReference w:type="default" r:id="rId6"/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002" w:rsidRDefault="00350002" w:rsidP="0040734B">
      <w:r>
        <w:separator/>
      </w:r>
    </w:p>
  </w:endnote>
  <w:endnote w:type="continuationSeparator" w:id="0">
    <w:p w:rsidR="00350002" w:rsidRDefault="00350002" w:rsidP="00407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002" w:rsidRDefault="0035000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002" w:rsidRDefault="00350002" w:rsidP="0040734B">
      <w:r>
        <w:separator/>
      </w:r>
    </w:p>
  </w:footnote>
  <w:footnote w:type="continuationSeparator" w:id="0">
    <w:p w:rsidR="00350002" w:rsidRDefault="00350002" w:rsidP="004073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734B"/>
    <w:rsid w:val="00026FBA"/>
    <w:rsid w:val="00044485"/>
    <w:rsid w:val="00076203"/>
    <w:rsid w:val="00250D25"/>
    <w:rsid w:val="002533D3"/>
    <w:rsid w:val="00287128"/>
    <w:rsid w:val="003476DC"/>
    <w:rsid w:val="00350002"/>
    <w:rsid w:val="0040734B"/>
    <w:rsid w:val="004610E0"/>
    <w:rsid w:val="006B2BCF"/>
    <w:rsid w:val="006C6169"/>
    <w:rsid w:val="006F539F"/>
    <w:rsid w:val="00834769"/>
    <w:rsid w:val="00924EA5"/>
    <w:rsid w:val="00951583"/>
    <w:rsid w:val="009934DE"/>
    <w:rsid w:val="00AC53BF"/>
    <w:rsid w:val="00BB7398"/>
    <w:rsid w:val="00CD0EC5"/>
    <w:rsid w:val="00CE6099"/>
    <w:rsid w:val="00E42D5E"/>
    <w:rsid w:val="00E90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0734B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0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E6099"/>
    <w:rPr>
      <w:sz w:val="22"/>
      <w:szCs w:val="24"/>
    </w:rPr>
  </w:style>
  <w:style w:type="paragraph" w:styleId="Stopka">
    <w:name w:val="footer"/>
    <w:basedOn w:val="Normalny"/>
    <w:link w:val="StopkaZnak"/>
    <w:rsid w:val="00CE60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6099"/>
    <w:rPr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299</Words>
  <Characters>1780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 ogłoszenia wykazu nieruchomości przekazanych do dzierżawy</dc:subject>
  <dc:creator>jozam</dc:creator>
  <cp:lastModifiedBy>jozam</cp:lastModifiedBy>
  <cp:revision>11</cp:revision>
  <cp:lastPrinted>2019-03-25T09:22:00Z</cp:lastPrinted>
  <dcterms:created xsi:type="dcterms:W3CDTF">2019-01-23T10:38:00Z</dcterms:created>
  <dcterms:modified xsi:type="dcterms:W3CDTF">2019-05-31T06:28:00Z</dcterms:modified>
  <cp:category>Akt prawny</cp:category>
</cp:coreProperties>
</file>