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055C2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244/2019</w:t>
      </w:r>
      <w:r>
        <w:rPr>
          <w:b/>
          <w:caps/>
        </w:rPr>
        <w:br/>
        <w:t>Prezydenta Miasta Elbląg</w:t>
      </w:r>
    </w:p>
    <w:p w:rsidR="00A77B3E" w:rsidRDefault="007055C2">
      <w:pPr>
        <w:spacing w:before="280" w:after="280"/>
        <w:jc w:val="center"/>
        <w:rPr>
          <w:b/>
          <w:caps/>
        </w:rPr>
      </w:pPr>
      <w:r>
        <w:t>z dnia 9 maja 2019 r.</w:t>
      </w:r>
    </w:p>
    <w:p w:rsidR="00A77B3E" w:rsidRDefault="007055C2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7055C2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2204 ze zm.)</w:t>
      </w:r>
    </w:p>
    <w:p w:rsidR="00A77B3E" w:rsidRDefault="007055C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055C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7055C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7055C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7055C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7055C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7055C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7055C2" w:rsidRDefault="007055C2">
      <w:pPr>
        <w:keepLines/>
        <w:spacing w:before="120" w:after="120"/>
        <w:rPr>
          <w:color w:val="000000"/>
          <w:u w:color="000000"/>
        </w:rPr>
      </w:pPr>
    </w:p>
    <w:p w:rsidR="007055C2" w:rsidRDefault="007055C2">
      <w:pPr>
        <w:keepLines/>
        <w:spacing w:before="120" w:after="120"/>
        <w:rPr>
          <w:color w:val="000000"/>
          <w:u w:color="000000"/>
        </w:rPr>
        <w:sectPr w:rsidR="007055C2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7055C2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7055C2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 244/2019</w:t>
      </w:r>
    </w:p>
    <w:p w:rsidR="00A77B3E" w:rsidRDefault="007055C2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9 maja 2019 r.</w:t>
      </w:r>
    </w:p>
    <w:p w:rsidR="00A77B3E" w:rsidRDefault="007055C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9"/>
        <w:gridCol w:w="1824"/>
        <w:gridCol w:w="1990"/>
        <w:gridCol w:w="1236"/>
        <w:gridCol w:w="1492"/>
        <w:gridCol w:w="724"/>
        <w:gridCol w:w="2487"/>
        <w:gridCol w:w="1990"/>
        <w:gridCol w:w="1869"/>
      </w:tblGrid>
      <w:tr w:rsidR="000A44E2">
        <w:trPr>
          <w:trHeight w:val="1095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Położenie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Nr</w:t>
            </w:r>
          </w:p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Powierzchnia</w:t>
            </w:r>
          </w:p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całkowita</w:t>
            </w:r>
          </w:p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 w ha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Obręb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Powierzchnia </w:t>
            </w:r>
          </w:p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dzierżawy/najmu</w:t>
            </w:r>
          </w:p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Stawka </w:t>
            </w:r>
          </w:p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czynszu</w:t>
            </w:r>
          </w:p>
        </w:tc>
      </w:tr>
      <w:tr w:rsidR="000A44E2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</w:tr>
      <w:tr w:rsidR="000A44E2">
        <w:trPr>
          <w:trHeight w:val="532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201 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202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203 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210 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213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221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7.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222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226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7,26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229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7,26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238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7,26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239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7,26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244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250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258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261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16.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266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267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272 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273 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283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284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285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287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289 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25.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290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293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296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28.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318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320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323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9,30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31.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330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32.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333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14,52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6,60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333a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13,20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34.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335a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13,20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35.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351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36.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354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23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27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29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15,20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778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40.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31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32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35 na cele usługowe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15,60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0,98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36 na cele usługowe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0,98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81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40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45.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49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15,60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10,32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46.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51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47.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207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0,4577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56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8,40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48.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207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0,4577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57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0,4577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59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50.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207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0,4577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 nr 61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15,12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51.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207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0,4577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63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6,30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0,4577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64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6,60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0,4577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65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61,66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0,4577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66a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55.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207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0,4577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67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56.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207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0,4577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68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26,20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57.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69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22,30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9,90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58.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73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59.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75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30,60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60.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76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61,66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18,60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61.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77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106,20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51,60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62.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78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63.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78b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72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64.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87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72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 blaszany nr 5a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72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66.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 blaszany nr 5b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22,30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72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 blaszany nr 6b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14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16,10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15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16,10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70.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21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16,60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27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13,60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31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16,10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32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14,40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33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16,10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40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16,40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76.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42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16,40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1,76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77.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43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16,40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45 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16,40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47 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16,40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80.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48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13,70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50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17,90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51 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11,90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65 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72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12,40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74 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86.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77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15,90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87.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78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15,90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21,60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88.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79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16,10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89.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80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16,10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4,40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90.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0,1012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82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16,10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0,1012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84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16,10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Stefana Żeromskiego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EL1E/00062969/5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873/3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0,1012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6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Stefana Żeromskiego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EL1E/00062969/5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873/3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0,1012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7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Browarna 29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EL1E/00031754/9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235/2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0,2503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18,13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Królewiecka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EL1E/00072484/4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40/45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2,3873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13,80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72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96.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Fabryczna 1b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28/4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0,5168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użytkowego w bud. przy ul. Hetmańskiej 31 na cele pomocy społecznej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117,82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Malborska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46/91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0,4697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7,69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Zagonowa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EL1E/00033113/8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91/49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Browarna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EL1E/00036069/5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396/13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100.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Wojska Polskiego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EL1E/00037981/1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360/3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101.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Związku Jaszczurczego 17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EL1E/00043354/2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262/2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0,3490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Najem lokalu użytkowego na cele statutowe organizacji pozarządowej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33,10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Związku Jaszczurczego 17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EL1E/00043354/2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262/2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0,3490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Najem lokalu użytkowego na cele statutowe organizacji pozarządowej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33,20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Malborska G172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812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108/187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108/49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106.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108/184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Fryderyka Chopina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EL1E/00031838/2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249/7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0,1588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21,13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Powstańców Warszawskich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EL1E/00032730/2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159/28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Szańcowa 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EL1E/00090916/4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0,1273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67,43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110.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Szańcowa 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EL1E/00090916/4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0,1273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34,01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Malborska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46/91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0,4697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Malborska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46/91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0,4697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5,40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Dojazdowa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EL1E/00035675/9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1/54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0,4335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użytkowego na cele magazynowe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191,59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5,27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Wigilijna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EL1E/00032278/5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242/2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0,0406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115.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Wigilijna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EL1E/00032278/5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242/2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0,0406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28,24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Wigilijna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EL1E/00032278/5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0,0024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116.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Zagonowa 14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42/15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0,1887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części ściany celem umieszczenia reklamy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Lotnicza 43-45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EL1E/00033561/3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80/7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0,0404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Lotniczej 43-45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404,00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 zł/rok</w:t>
            </w:r>
          </w:p>
        </w:tc>
      </w:tr>
      <w:tr w:rsidR="000A44E2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118.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Fromborska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EL1E/00033629/8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654/7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0,0721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2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Fromborskiej 15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721,00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 zł/rok</w:t>
            </w:r>
          </w:p>
        </w:tc>
      </w:tr>
      <w:tr w:rsidR="000A44E2">
        <w:trPr>
          <w:trHeight w:val="613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827/5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0,0100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100,00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23C9">
            <w:pPr>
              <w:jc w:val="center"/>
              <w:rPr>
                <w:color w:val="000000"/>
                <w:u w:color="000000"/>
              </w:rPr>
            </w:pP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Tadeusza Kościuszki</w:t>
            </w:r>
          </w:p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Henryka Sienkiewicza 4a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EL1E/00039990/1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139/3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0,6944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Kościuszki 31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1885,00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 zł/rok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120.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Rypińska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EL1E/00031931/4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79/28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Dolna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EL1E/00032422/0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36/8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0,1232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usługowe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37,00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0,85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Królewiecka 14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EL1E/00031961/3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84/4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0,1544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 mieszkaniowych przy ul. Zacisze 3</w:t>
            </w:r>
          </w:p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i Królewieckiej 14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604,00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 zł/rok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Zacisze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EL1E/00032730/2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81/34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0,2442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Królewieckiej 14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 zł/rok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Słonecznikowa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EL1E/00027312/8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70/1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0,1520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sportowo - rekreacyjne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125.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Wiejska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EL1E/00031775/2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177/13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0,4907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54,00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126.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Stanisława Witkiewicza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89/13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8,3687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13,20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Stanisława Witkiewicza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89/13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8,3687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Stanisława Witkiewicza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89/13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8,3687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12,90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Stanisława Witkiewicza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89/13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8,3687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130.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Stanisława Witkiewicza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89/13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8,3687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13,20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Stanisława Witkiewicza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89/13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8,3687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31,83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Stanisława Witkiewicza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89/13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8,3687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8,70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Stanisława Witkiewicza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89/13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8,3687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4,80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Stanisława Witkiewicza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89/13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8,3687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Stanisława Witkiewicza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89/13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8,3687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136.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Stanisława Witkiewicza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89/13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8,3687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12,78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Panieńska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EL1E/00035670/4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13/8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0,0633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Panieńskiej 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633,00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 zł/rok</w:t>
            </w:r>
          </w:p>
        </w:tc>
      </w:tr>
      <w:tr w:rsidR="000A44E2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Jana Bażyńskiego 21-29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EL1E/00032295/0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343/9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0,1146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Bażyńskiego 21-29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115,00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 zł/rok</w:t>
            </w:r>
          </w:p>
        </w:tc>
      </w:tr>
      <w:tr w:rsidR="000A44E2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Henryka Sienkiewicza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EL1E/00033556/5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63/5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140.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Henryka Sienkiewicza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EL1E/00033556/5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63/10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0,1569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5,90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Kwiatowa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EL1E/00036825/3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230/5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0,0400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142.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Marymoncka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EL1E/00051378/5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181/11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2,3960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uprawy rolne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4298,00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100 zł/ha/rok</w:t>
            </w:r>
          </w:p>
        </w:tc>
      </w:tr>
      <w:tr w:rsidR="000A44E2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Marymoncka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EL1E/00051378/5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181/11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2,3960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uprawy rolne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3800,00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100 zł/ha/rok</w:t>
            </w:r>
          </w:p>
        </w:tc>
      </w:tr>
      <w:tr w:rsidR="000A44E2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Romualda Traugutta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EL1E/00036077/4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5/71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Wspólna 18-20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EL1E/00090813/2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86/12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0,0769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15,60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146.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Robotnicza 68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EL1E/00100546/3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423/78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0,8154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5,94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Robotnicza 68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EL1E/00100546/3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423/78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0,8154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5,80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Jana Myliusa 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EL1E/00031747/7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0,3530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działalność leczniczą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37,28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7,68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Generała Józefa Bema 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EL1E/00070625/1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110/2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0,4564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działalność leczniczą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43,57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7,68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150.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Królewiecka 195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EL1E/00046801/2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823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0,1203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pomieszczeń na cele magazynowe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80,73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5,27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0A44E2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Robotnicza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EL1E/00034729/6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305/2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0,0235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8,96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55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</w:tbl>
    <w:p w:rsidR="00A77B3E" w:rsidRDefault="007055C2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7055C2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7055C2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4E2"/>
    <w:rsid w:val="000A44E2"/>
    <w:rsid w:val="001F23C9"/>
    <w:rsid w:val="00705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330D8A6-30C0-4045-A56D-61121403A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3638</Words>
  <Characters>21829</Characters>
  <Application>Microsoft Office Word</Application>
  <DocSecurity>0</DocSecurity>
  <Lines>181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25417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244/2019 z dnia 9 maja 2019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2019-05-21T13:32:00Z</dcterms:created>
  <dcterms:modified xsi:type="dcterms:W3CDTF">2019-05-21T13:32:00Z</dcterms:modified>
  <cp:category>Akt prawny</cp:category>
</cp:coreProperties>
</file>