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318C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13^/^2019</w:t>
      </w:r>
      <w:r>
        <w:rPr>
          <w:b/>
          <w:caps/>
        </w:rPr>
        <w:br/>
        <w:t>Prezydenta Miasta Elbląg</w:t>
      </w:r>
    </w:p>
    <w:p w:rsidR="00A77B3E" w:rsidRDefault="00B318C5">
      <w:pPr>
        <w:spacing w:before="280" w:after="280"/>
        <w:jc w:val="center"/>
        <w:rPr>
          <w:b/>
          <w:caps/>
        </w:rPr>
      </w:pPr>
      <w:r>
        <w:t>z dnia 2 stycznia 2019 r.</w:t>
      </w:r>
    </w:p>
    <w:p w:rsidR="00A77B3E" w:rsidRDefault="00B318C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B318C5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B318C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1878D5" w:rsidRDefault="00B318C5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318C5">
      <w:pPr>
        <w:keepLines/>
        <w:spacing w:before="120" w:after="120"/>
        <w:ind w:hanging="227"/>
        <w:rPr>
          <w:color w:val="000000"/>
          <w:u w:color="000000"/>
        </w:rPr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B318C5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1878D5" w:rsidRDefault="00B318C5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318C5">
      <w:pPr>
        <w:keepLines/>
        <w:spacing w:before="120" w:after="120"/>
        <w:ind w:hanging="227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B318C5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1878D5" w:rsidRDefault="00B318C5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B318C5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powierza się Dyrektorowi Zarządu Budynków Komunalnych w Elblągu.</w:t>
      </w:r>
    </w:p>
    <w:p w:rsidR="001878D5" w:rsidRDefault="00B318C5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B318C5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B318C5" w:rsidRDefault="00B318C5">
      <w:pPr>
        <w:keepLines/>
        <w:spacing w:before="120" w:after="120"/>
        <w:rPr>
          <w:color w:val="000000"/>
          <w:u w:color="000000"/>
        </w:rPr>
      </w:pPr>
    </w:p>
    <w:p w:rsidR="00B318C5" w:rsidRDefault="00B318C5">
      <w:pPr>
        <w:keepLines/>
        <w:spacing w:before="120" w:after="120"/>
        <w:rPr>
          <w:color w:val="000000"/>
          <w:u w:color="000000"/>
        </w:rPr>
        <w:sectPr w:rsidR="00B318C5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B318C5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B318C5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13 / 2019</w:t>
      </w:r>
    </w:p>
    <w:p w:rsidR="00A77B3E" w:rsidRDefault="00B318C5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02.01.2019 r.</w:t>
      </w:r>
    </w:p>
    <w:p w:rsidR="00A77B3E" w:rsidRDefault="00B318C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2"/>
        <w:gridCol w:w="1697"/>
        <w:gridCol w:w="1927"/>
        <w:gridCol w:w="1198"/>
        <w:gridCol w:w="1346"/>
        <w:gridCol w:w="793"/>
        <w:gridCol w:w="2386"/>
        <w:gridCol w:w="1913"/>
        <w:gridCol w:w="1792"/>
      </w:tblGrid>
      <w:tr w:rsidR="001878D5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1878D5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1878D5">
        <w:trPr>
          <w:trHeight w:val="73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328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8,76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3,65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731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 359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5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101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0,1871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360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126,87 zł/m-c</w:t>
            </w:r>
          </w:p>
        </w:tc>
      </w:tr>
      <w:tr w:rsidR="001878D5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82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17,50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53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14,20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1,92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22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15,80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Szańcowa 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EL1E/00090916/4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0,1273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8.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Szańcowa 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EL1E/00090916/4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0,1273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Wiejska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EL1E/00031775/2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177/13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0,4907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54,00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Ogrodowa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EL1E/00032200/8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366/7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Gen. Józefa Bema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EL1E/00032214/9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357/14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0,1104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5,64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Tadeusza Kościuszki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EL1E/00032392/0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241/3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0,0993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 Kościuszki 28-30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993,00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1878D5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Ślepa</w:t>
            </w: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241/1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0,0013</w:t>
            </w: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</w:tr>
      <w:tr w:rsidR="001878D5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Ślepa</w:t>
            </w: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241/2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0,0008</w:t>
            </w: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Hetmańska 16-22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EL1E/00024134/5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301/5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0,0737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użytkowego na prowadzenie działalności bibliotecznej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283,50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3,57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Słoneczna 29-31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EL1E/0002697/6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0,0457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użytkowego na prowadzenie działalności bibliotecznej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340,40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3,92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Zagonowa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EL1E/00033113/8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91/57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EL1E/00032200/8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516/2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0,3452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terenu na cele mieszkaniowe do indywidualnego korzystania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7,20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56/22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3,77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14B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0,8914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składowe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800,00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Dojazdowa 14 G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EL1E/00035675/9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1/37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2,6026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pomieszczeń na cele produkcyjne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281,68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3,95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Aleksandra Fredry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Łączności 3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EL1E/00000144/4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179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0,0541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użytkowego na cele organizacji pozarządowej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26,12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Aleksandra Fredry 5-11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31/12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0,1621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garażem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23.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Romualda Mielczarskiego </w:t>
            </w:r>
          </w:p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22-24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EL1E/00033542/4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0,0269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użytkowego na prowadzenie działalności bibliotecznej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52,73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5,94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61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Adama Mickiewicza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EL1E/00031927/3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455/2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Franciszka Stefczyka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EL1E/00032414/1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0,0793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wspólnoty mieszkaniowej przy </w:t>
            </w:r>
          </w:p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ul. Stefczyka 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254,00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1878D5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Polna</w:t>
            </w: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0,2648</w:t>
            </w: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</w:tr>
      <w:tr w:rsidR="001878D5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0,1164</w:t>
            </w: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28,50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</w:tr>
      <w:tr w:rsidR="001878D5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Polna</w:t>
            </w: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443/22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0,0241</w:t>
            </w: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57,50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E7">
            <w:pPr>
              <w:jc w:val="center"/>
              <w:rPr>
                <w:color w:val="000000"/>
                <w:u w:color="000000"/>
              </w:rPr>
            </w:pPr>
          </w:p>
        </w:tc>
      </w:tr>
      <w:tr w:rsidR="001878D5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Brzeska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EL1E/00033269/6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105/10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1,0231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7,45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334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EL1E/00034236/3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195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EL1E/00056390/0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9,50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1878D5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Krakusa 170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EL1E/00043941/4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318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B318C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B318C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B318C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D5"/>
    <w:rsid w:val="001878D5"/>
    <w:rsid w:val="00B12DE7"/>
    <w:rsid w:val="00B3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9822EF8-AB8F-48BC-9DC4-21C9A14B3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829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13^/^2019 z dnia 2 stycznia 2019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2019-01-09T09:21:00Z</dcterms:created>
  <dcterms:modified xsi:type="dcterms:W3CDTF">2019-01-09T09:21:00Z</dcterms:modified>
  <cp:category>Akt prawny</cp:category>
</cp:coreProperties>
</file>