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231F06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12 / 2019</w:t>
      </w:r>
      <w:r>
        <w:rPr>
          <w:b/>
          <w:caps/>
        </w:rPr>
        <w:br/>
        <w:t>Prezydenta Miasta Elbląg</w:t>
      </w:r>
    </w:p>
    <w:p w:rsidR="00A77B3E" w:rsidRDefault="00231F06">
      <w:pPr>
        <w:spacing w:before="280" w:after="280"/>
        <w:jc w:val="center"/>
        <w:rPr>
          <w:b/>
          <w:caps/>
        </w:rPr>
      </w:pPr>
      <w:r>
        <w:t>z dnia 2 stycznia 2019 r.</w:t>
      </w:r>
    </w:p>
    <w:p w:rsidR="00A77B3E" w:rsidRDefault="00231F06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użyczenia</w:t>
      </w:r>
    </w:p>
    <w:p w:rsidR="00A77B3E" w:rsidRDefault="00231F06">
      <w:pPr>
        <w:keepLines/>
        <w:spacing w:before="120" w:after="120"/>
      </w:pPr>
      <w:r>
        <w:t>Na podstawie art. 35 ust. 1 i 2 ustawy z dnia 21 sierpnia 1997 r. o gospodarce nieruchomościami (t.j. Dz.U. z 2018 r. poz. 121 ze zm.)</w:t>
      </w:r>
    </w:p>
    <w:p w:rsidR="00A77B3E" w:rsidRDefault="00231F06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4E02C8" w:rsidRDefault="00231F06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231F06">
      <w:pPr>
        <w:keepLines/>
        <w:spacing w:before="120" w:after="120"/>
        <w:ind w:hanging="227"/>
      </w:pPr>
      <w:r>
        <w:t>1. Z zasobu nieruchomości Gminy Miasto Elbląg przeznacza się do użyczenia nieruchomości szczegółowo opisane w załączniku do niniejszego zarządzenia.</w:t>
      </w:r>
    </w:p>
    <w:p w:rsidR="00A77B3E" w:rsidRDefault="00231F06">
      <w:pPr>
        <w:keepLines/>
        <w:spacing w:before="120" w:after="120"/>
        <w:ind w:hanging="227"/>
      </w:pPr>
      <w:r>
        <w:t>2. Szczegółowe warunki użyczenia nieruchomości zostaną ustalone w umowie użyczenia.</w:t>
      </w:r>
    </w:p>
    <w:p w:rsidR="004E02C8" w:rsidRDefault="00231F06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231F06">
      <w:pPr>
        <w:keepLines/>
        <w:spacing w:before="120" w:after="120"/>
        <w:ind w:hanging="227"/>
      </w:pPr>
      <w:r>
        <w:t>1. Ogłasza się wykaz nieruchomości przeznaczonych do użyczenia, wymienionych w załączniku do niniejszego zarządzenia.</w:t>
      </w:r>
    </w:p>
    <w:p w:rsidR="00A77B3E" w:rsidRDefault="00231F06">
      <w:pPr>
        <w:keepLines/>
        <w:spacing w:before="120" w:after="120"/>
        <w:ind w:hanging="227"/>
      </w:pPr>
      <w:r>
        <w:t>2. Wykaz nieruchomości, o którym mowa w ust. 1 podlega ogłoszeniu poprzez wywieszenie na tablicy ogłoszeń w siedzibie Urzędu Miejskiego na okres 21 dni oraz umieszczenie na stronach internetowych Urzędu Miejskiego w Elblągu, a ponadto informacja o jego wywieszeniu podana zostanie do wiadomości publicznej poprzez ogłoszenie w prasie lokalnej.</w:t>
      </w:r>
    </w:p>
    <w:p w:rsidR="004E02C8" w:rsidRDefault="00231F06">
      <w:pPr>
        <w:keepNext/>
        <w:spacing w:before="280"/>
        <w:jc w:val="center"/>
      </w:pPr>
      <w:r>
        <w:rPr>
          <w:b/>
        </w:rPr>
        <w:t>§ 3. </w:t>
      </w:r>
    </w:p>
    <w:p w:rsidR="00A77B3E" w:rsidRDefault="00231F06">
      <w:pPr>
        <w:keepLines/>
        <w:spacing w:before="120" w:after="120"/>
      </w:pPr>
      <w:r>
        <w:t>Wykonanie zarządzenia powierza się Dyrektorowi Zarządu Budynków Komunalnych w Elblągu.</w:t>
      </w:r>
    </w:p>
    <w:p w:rsidR="004E02C8" w:rsidRDefault="00231F06">
      <w:pPr>
        <w:keepNext/>
        <w:spacing w:before="280"/>
        <w:jc w:val="center"/>
      </w:pPr>
      <w:r>
        <w:rPr>
          <w:b/>
        </w:rPr>
        <w:t>§ 4. </w:t>
      </w:r>
    </w:p>
    <w:p w:rsidR="00A77B3E" w:rsidRDefault="00231F06">
      <w:pPr>
        <w:keepLines/>
        <w:spacing w:before="120" w:after="120"/>
      </w:pPr>
      <w:r>
        <w:t>Zarządzenie wchodzi w życie z dniem podpisania.</w:t>
      </w:r>
    </w:p>
    <w:p w:rsidR="00231F06" w:rsidRDefault="00231F06">
      <w:pPr>
        <w:keepLines/>
        <w:spacing w:before="120" w:after="120"/>
      </w:pPr>
    </w:p>
    <w:p w:rsidR="00231F06" w:rsidRDefault="00231F06">
      <w:pPr>
        <w:keepLines/>
        <w:spacing w:before="120" w:after="120"/>
        <w:sectPr w:rsidR="00231F06">
          <w:endnotePr>
            <w:numFmt w:val="decimal"/>
          </w:endnotePr>
          <w:pgSz w:w="11906" w:h="16838"/>
          <w:pgMar w:top="850" w:right="1417" w:bottom="850" w:left="1417" w:header="708" w:footer="708" w:gutter="0"/>
          <w:cols w:space="708"/>
          <w:docGrid w:linePitch="360"/>
        </w:sectPr>
      </w:pPr>
    </w:p>
    <w:p w:rsidR="00A77B3E" w:rsidRDefault="00231F06">
      <w:pPr>
        <w:spacing w:line="360" w:lineRule="auto"/>
        <w:ind w:left="8901"/>
        <w:jc w:val="left"/>
      </w:pPr>
      <w:r>
        <w:lastRenderedPageBreak/>
        <w:fldChar w:fldCharType="begin"/>
      </w:r>
      <w:r>
        <w:fldChar w:fldCharType="end"/>
      </w:r>
    </w:p>
    <w:p w:rsidR="00A77B3E" w:rsidRDefault="00231F06">
      <w:pPr>
        <w:spacing w:before="120" w:after="120"/>
        <w:jc w:val="right"/>
      </w:pPr>
      <w:r>
        <w:t>Załącznik do Zarządzenia nr 12 / 2019</w:t>
      </w:r>
    </w:p>
    <w:p w:rsidR="00A77B3E" w:rsidRDefault="00231F06">
      <w:pPr>
        <w:spacing w:before="120" w:after="120"/>
        <w:jc w:val="right"/>
      </w:pPr>
      <w:r>
        <w:t>Prezydenta Miasta Elbląg z dnia 02.01.2019 r.</w:t>
      </w:r>
    </w:p>
    <w:p w:rsidR="00A77B3E" w:rsidRDefault="00231F06">
      <w:pPr>
        <w:spacing w:before="120" w:after="120"/>
        <w:jc w:val="right"/>
      </w:pPr>
      <w:r>
        <w:t>.</w:t>
      </w:r>
    </w:p>
    <w:p w:rsidR="00A77B3E" w:rsidRDefault="00231F06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</w:rPr>
        <w:t>WYKAZ</w:t>
      </w:r>
      <w:r>
        <w:rPr>
          <w:b/>
        </w:rPr>
        <w:br/>
        <w:t>NIERUCHOMOŚCI PRZEZNACZONYCH DO UŻYCZENIA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47"/>
        <w:gridCol w:w="1801"/>
        <w:gridCol w:w="2167"/>
        <w:gridCol w:w="1312"/>
        <w:gridCol w:w="1938"/>
        <w:gridCol w:w="1038"/>
        <w:gridCol w:w="2655"/>
        <w:gridCol w:w="2136"/>
      </w:tblGrid>
      <w:tr w:rsidR="004E02C8">
        <w:trPr>
          <w:trHeight w:val="1095"/>
        </w:trPr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1F0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Lp.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1F0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Położenie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1F0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KW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1F0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Nr</w:t>
            </w:r>
          </w:p>
          <w:p w:rsidR="00A77B3E" w:rsidRDefault="00231F0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działki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1F0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Powierzchnia</w:t>
            </w:r>
          </w:p>
          <w:p w:rsidR="00A77B3E" w:rsidRDefault="00231F0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całkowita</w:t>
            </w:r>
          </w:p>
          <w:p w:rsidR="00A77B3E" w:rsidRDefault="00231F0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działki w ha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1F0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Obręb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1F0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Przeznaczenie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1F0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Powierzchnia </w:t>
            </w:r>
          </w:p>
          <w:p w:rsidR="00A77B3E" w:rsidRDefault="00231F0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w 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</w:p>
        </w:tc>
      </w:tr>
      <w:tr w:rsidR="004E02C8">
        <w:trPr>
          <w:trHeight w:val="327"/>
        </w:trPr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1F0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1F0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1F0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1F0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1F0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1F0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1F0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7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1F0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</w:t>
            </w:r>
          </w:p>
        </w:tc>
      </w:tr>
      <w:tr w:rsidR="004E02C8">
        <w:trPr>
          <w:trHeight w:val="1057"/>
        </w:trPr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1F0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1.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1F0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Zamkowa 16A 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1F0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EL1E/00062958/5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1F0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336/6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1F0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0,6366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1F0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15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1F0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Użyczenie terenu na realizację zadań statutowych jednostki organizacyjnej miasta Elbląg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1F0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4 352,03</w:t>
            </w:r>
          </w:p>
        </w:tc>
      </w:tr>
      <w:tr w:rsidR="004E02C8">
        <w:trPr>
          <w:trHeight w:val="1057"/>
        </w:trPr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1F0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2.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1F0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Zamkowa 16A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1F0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EL1E/00062957/8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1F0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336/7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1F0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0,0097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1F0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15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1F0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Użyczenie terenu na realizację zadań statutowych jednostki organizacyjnej miasta Elbląg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1F0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96,80</w:t>
            </w:r>
          </w:p>
        </w:tc>
      </w:tr>
      <w:tr w:rsidR="004E02C8">
        <w:trPr>
          <w:trHeight w:val="1057"/>
        </w:trPr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1F0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3.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1F0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Zamkowa 16A (budynek szkoły)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1F0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EL1E/00062958/5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1F0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336/6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1F0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0,6366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1F0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15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1F0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Użyczenie pomieszczeń na realizację zadań statutowych jednostki organizacyjnej miasta Elbląg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1F0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1 108,00</w:t>
            </w:r>
          </w:p>
        </w:tc>
      </w:tr>
    </w:tbl>
    <w:p w:rsidR="00A77B3E" w:rsidRDefault="0090306A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850" w:right="1417" w:bottom="850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02C8"/>
    <w:rsid w:val="00231F06"/>
    <w:rsid w:val="004E02C8"/>
    <w:rsid w:val="009030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BB1A0FF-69DD-4A10-842E-51DD75ACD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270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1891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12 / 2019 z dnia 2 stycznia 2019 r.</dc:title>
  <dc:subject>w sprawie sporządzenia i ogłoszenia wykazu nieruchomości
przeznaczonych do użyczenia</dc:subject>
  <dc:creator>karol</dc:creator>
  <cp:lastModifiedBy>Maria Wilgatek</cp:lastModifiedBy>
  <cp:revision>2</cp:revision>
  <dcterms:created xsi:type="dcterms:W3CDTF">2019-01-09T09:22:00Z</dcterms:created>
  <dcterms:modified xsi:type="dcterms:W3CDTF">2019-01-09T09:22:00Z</dcterms:modified>
  <cp:category>Akt prawny</cp:category>
</cp:coreProperties>
</file>