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AF7" w:rsidRDefault="00B23AF7" w:rsidP="00B23A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b/>
          <w:bCs/>
          <w:sz w:val="24"/>
          <w:szCs w:val="24"/>
        </w:rPr>
        <w:t>409</w:t>
      </w:r>
      <w:r>
        <w:rPr>
          <w:rFonts w:ascii="Times New Roman" w:hAnsi="Times New Roman" w:cs="Times New Roman"/>
          <w:b/>
          <w:bCs/>
          <w:sz w:val="24"/>
          <w:szCs w:val="24"/>
        </w:rPr>
        <w:t>/2018</w:t>
      </w:r>
    </w:p>
    <w:p w:rsidR="00B23AF7" w:rsidRDefault="00B23AF7" w:rsidP="00B23A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Prezydenta Miasta Elbląg</w:t>
      </w:r>
    </w:p>
    <w:p w:rsidR="00B23AF7" w:rsidRDefault="00B23AF7" w:rsidP="00B23A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22 października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2018 roku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uchylające  Zarządzenie Nr 209/2015 Prezydenta Miasta Elbląg z dnia 21 czerwca 2015 roku.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23AF7" w:rsidRDefault="00B23AF7" w:rsidP="00B23AF7">
      <w:pPr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§ 44 ust. 1  Regulaminu Organizacyjnego Urzędu Miejskiego w Elblągu (tekst jednolity: Zarządzenie Nr 236/2018 Prezydenta Miasta Elbląg z dnia 9 lipca 2018 r. z późniejszymi zmianami) </w:t>
      </w:r>
      <w:r>
        <w:rPr>
          <w:rFonts w:ascii="Times New Roman" w:hAnsi="Times New Roman" w:cs="Times New Roman"/>
          <w:b/>
          <w:sz w:val="24"/>
          <w:szCs w:val="24"/>
        </w:rPr>
        <w:t xml:space="preserve">zarządza się,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co następuje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>
        <w:rPr>
          <w:rFonts w:ascii="Times New Roman" w:hAnsi="Times New Roman" w:cs="Times New Roman"/>
          <w:bCs/>
          <w:sz w:val="24"/>
          <w:szCs w:val="24"/>
        </w:rPr>
        <w:t xml:space="preserve">Uchyla się Zarządzenie Nr 209/2015 Prezydenta Miasta Elbląg z dnia 1 czerwca 2015 roku w sprawie powierzenia Panu Jackowi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Boruszce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- Wiceprezydentowi Miasta Elbląg wykonywania czynności związanych z przygotowaniem i przeprowadzeniem postępowań o udzielenie zamówień określonych ustawą - Prawo zamówień publicznych.</w:t>
      </w:r>
    </w:p>
    <w:p w:rsidR="00B23AF7" w:rsidRDefault="00B23AF7" w:rsidP="00B23AF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§2. </w:t>
      </w:r>
      <w:r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>
        <w:rPr>
          <w:rFonts w:ascii="Times New Roman" w:hAnsi="Times New Roman" w:cs="Times New Roman"/>
          <w:b/>
          <w:sz w:val="24"/>
          <w:szCs w:val="24"/>
        </w:rPr>
        <w:t xml:space="preserve">z dniem  </w:t>
      </w:r>
      <w:r>
        <w:rPr>
          <w:rFonts w:ascii="Times New Roman" w:hAnsi="Times New Roman" w:cs="Times New Roman"/>
          <w:b/>
          <w:sz w:val="24"/>
          <w:szCs w:val="24"/>
        </w:rPr>
        <w:t>22 października 2018 roku.</w:t>
      </w:r>
      <w:bookmarkStart w:id="0" w:name="_GoBack"/>
      <w:bookmarkEnd w:id="0"/>
    </w:p>
    <w:p w:rsidR="00B23AF7" w:rsidRDefault="00B23AF7" w:rsidP="00B23A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odwołaniem p. Jacka </w:t>
      </w:r>
      <w:proofErr w:type="spellStart"/>
      <w:r>
        <w:rPr>
          <w:rFonts w:ascii="Times New Roman" w:hAnsi="Times New Roman" w:cs="Times New Roman"/>
          <w:sz w:val="24"/>
          <w:szCs w:val="24"/>
        </w:rPr>
        <w:t>Boruszki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stanowiska drugiego Wiceprezydenta Miasta Elbląg zasadnym jest uchylenie Zarządzenia w sprawie </w:t>
      </w:r>
      <w:r>
        <w:rPr>
          <w:rFonts w:ascii="Times New Roman" w:hAnsi="Times New Roman" w:cs="Times New Roman"/>
          <w:bCs/>
          <w:sz w:val="24"/>
          <w:szCs w:val="24"/>
        </w:rPr>
        <w:t xml:space="preserve">powierzenia Panu Jackowi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Boruszce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- Wiceprezydentowi Miasta Elbląg wykonywania czynności związanych z przygotowaniem i przeprowadzeniem postępowań o udzielenie zamówień określonych ustawą - Prawo zamówień publicznych.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Wydanie niniejszego Zarządzenia nie rodzi skutków finansowych.</w:t>
      </w:r>
    </w:p>
    <w:p w:rsidR="00B23AF7" w:rsidRDefault="00B23AF7" w:rsidP="00B23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382E" w:rsidRDefault="0073382E"/>
    <w:sectPr w:rsidR="00733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AF7"/>
    <w:rsid w:val="0073382E"/>
    <w:rsid w:val="00B2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FF1E4-6F38-4C08-B3CC-A7977C4F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3AF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3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Czuczeło</dc:creator>
  <cp:keywords/>
  <dc:description/>
  <cp:lastModifiedBy>Beata Czuczeło</cp:lastModifiedBy>
  <cp:revision>1</cp:revision>
  <dcterms:created xsi:type="dcterms:W3CDTF">2018-10-25T06:20:00Z</dcterms:created>
  <dcterms:modified xsi:type="dcterms:W3CDTF">2018-10-25T06:22:00Z</dcterms:modified>
</cp:coreProperties>
</file>