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27B" w:rsidRDefault="0012227B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Elblągu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 xml:space="preserve">z dnia </w:t>
      </w:r>
      <w:r w:rsidR="00F2426B">
        <w:rPr>
          <w:rFonts w:ascii="Times New Roman" w:hAnsi="Times New Roman" w:cs="Times New Roman"/>
          <w:b/>
          <w:bCs/>
          <w:color w:val="000000"/>
        </w:rPr>
        <w:t>1</w:t>
      </w:r>
      <w:r w:rsidRPr="00A23DD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2426B">
        <w:rPr>
          <w:rFonts w:ascii="Times New Roman" w:hAnsi="Times New Roman" w:cs="Times New Roman"/>
          <w:b/>
          <w:bCs/>
          <w:color w:val="000000"/>
        </w:rPr>
        <w:t>października</w:t>
      </w:r>
      <w:r w:rsidRPr="00A23DDE">
        <w:rPr>
          <w:rFonts w:ascii="Times New Roman" w:hAnsi="Times New Roman" w:cs="Times New Roman"/>
          <w:b/>
          <w:bCs/>
          <w:color w:val="000000"/>
        </w:rPr>
        <w:t xml:space="preserve">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12227B" w:rsidRDefault="0012227B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2227B" w:rsidRDefault="0012227B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o zarejestrowanych </w:t>
      </w:r>
      <w:r w:rsidR="00E2177F" w:rsidRPr="00A23DDE">
        <w:rPr>
          <w:rFonts w:ascii="Times New Roman" w:hAnsi="Times New Roman" w:cs="Times New Roman"/>
          <w:b/>
          <w:bCs/>
          <w:color w:val="000000"/>
        </w:rPr>
        <w:t>kandydatach na prezydenta miasta</w:t>
      </w:r>
      <w:r w:rsidR="00EB486C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25538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Prezydenta Miasta Elbląg</w:t>
      </w:r>
      <w:r w:rsidR="00EB486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2227B" w:rsidRDefault="0012227B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</w:p>
    <w:p w:rsidR="0012227B" w:rsidRDefault="0012227B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</w:p>
    <w:p w:rsidR="00D6171F" w:rsidRDefault="00956356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481 ustawy z dnia 5 stycznia 2011 r. – Kodeks wyborczy (</w:t>
      </w:r>
      <w:r w:rsidR="003B4B0B">
        <w:rPr>
          <w:rFonts w:ascii="Times New Roman" w:hAnsi="Times New Roman" w:cs="Times New Roman"/>
          <w:color w:val="000000"/>
        </w:rPr>
        <w:t xml:space="preserve">tj. </w:t>
      </w:r>
      <w:r w:rsidR="00433D5B" w:rsidRPr="00433D5B">
        <w:rPr>
          <w:rFonts w:ascii="Times New Roman" w:hAnsi="Times New Roman" w:cs="Times New Roman" w:hint="eastAsia"/>
          <w:color w:val="000000"/>
        </w:rPr>
        <w:t xml:space="preserve">Dz. U. z 2018 r. </w:t>
      </w:r>
      <w:r w:rsidR="003B4B0B">
        <w:rPr>
          <w:rFonts w:ascii="Times New Roman" w:hAnsi="Times New Roman" w:cs="Times New Roman"/>
          <w:color w:val="000000"/>
        </w:rPr>
        <w:br/>
      </w:r>
      <w:r w:rsidR="00433D5B" w:rsidRPr="00433D5B">
        <w:rPr>
          <w:rFonts w:ascii="Times New Roman" w:hAnsi="Times New Roman" w:cs="Times New Roman" w:hint="eastAsia"/>
          <w:color w:val="000000"/>
        </w:rPr>
        <w:t>poz. 754</w:t>
      </w:r>
      <w:r w:rsidR="003B4B0B">
        <w:rPr>
          <w:rFonts w:ascii="Times New Roman" w:hAnsi="Times New Roman" w:cs="Times New Roman"/>
          <w:color w:val="000000"/>
        </w:rPr>
        <w:t xml:space="preserve"> z późn. zm.</w:t>
      </w:r>
      <w:r w:rsidRPr="00A23DDE">
        <w:rPr>
          <w:rFonts w:ascii="Times New Roman" w:hAnsi="Times New Roman" w:cs="Times New Roman"/>
          <w:color w:val="000000"/>
        </w:rPr>
        <w:t xml:space="preserve">) Miejska Komisja Wyborcza w Elblągu podaje do wiadomości publicznej informację </w:t>
      </w:r>
      <w:r w:rsidR="0012227B">
        <w:rPr>
          <w:rFonts w:ascii="Times New Roman" w:hAnsi="Times New Roman" w:cs="Times New Roman"/>
          <w:color w:val="000000"/>
        </w:rPr>
        <w:br/>
      </w:r>
      <w:r w:rsidRPr="00A23DDE">
        <w:rPr>
          <w:rFonts w:ascii="Times New Roman" w:hAnsi="Times New Roman" w:cs="Times New Roman"/>
          <w:color w:val="000000"/>
        </w:rPr>
        <w:t>o zarejestrowanych kandydatach na prezydenta miasta</w:t>
      </w:r>
      <w:r w:rsidR="003A36A4" w:rsidRPr="00A23DDE">
        <w:rPr>
          <w:rFonts w:ascii="Times New Roman" w:hAnsi="Times New Roman" w:cs="Times New Roman"/>
          <w:color w:val="000000"/>
        </w:rPr>
        <w:t xml:space="preserve"> </w:t>
      </w:r>
      <w:r w:rsidR="00B00A77">
        <w:rPr>
          <w:rFonts w:ascii="Times New Roman" w:hAnsi="Times New Roman" w:cs="Times New Roman"/>
          <w:bCs/>
          <w:color w:val="000000"/>
        </w:rPr>
        <w:t xml:space="preserve">w </w:t>
      </w:r>
      <w:r w:rsidR="00B25538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Prezydenta Miasta Elbląg zarządzonych na dzień 21 października 2018 r.</w:t>
      </w:r>
    </w:p>
    <w:tbl>
      <w:tblPr>
        <w:tblW w:w="10309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9600"/>
      </w:tblGrid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MISSAN Michał Piotr, lat 42,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Platformy Obywatelskiej Rzeczypospolitej Polskiej, zam. Elbląg,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KKW PLATFORMA.NOWOCZESNA KOALICJA OBYWATELSKA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  <w:bookmarkStart w:id="0" w:name="_GoBack" w:colFirst="0" w:colLast="0"/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bookmarkEnd w:id="0"/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REMBELSKI Stefan Bolesław, lat 61, wykształcenie wyższe, nie należy do partii politycznej, zam. Elbląg,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KUKIZ'15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WILK Jerzy Zbigniew, lat 63,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Prawa i Sprawiedliwości, zam. Elbląg,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 PRAWO I SPRAWIEDLIWOŚĆ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WRÓBLEWSKI Witold Marek, lat 58,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Polskiego Stronnictwa Ludowego, zam. Elbląg,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WITOLDA WRÓBLEWSKIEGO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12227B" w:rsidRDefault="0012227B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2227B" w:rsidRDefault="0012227B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Elblągu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Katarzyna Jacewicz-Okuniewicz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F2F" w:rsidRDefault="000C2F2F">
      <w:pPr>
        <w:rPr>
          <w:rFonts w:hint="eastAsia"/>
        </w:rPr>
      </w:pPr>
      <w:r>
        <w:separator/>
      </w:r>
    </w:p>
  </w:endnote>
  <w:endnote w:type="continuationSeparator" w:id="0">
    <w:p w:rsidR="000C2F2F" w:rsidRDefault="000C2F2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F2F" w:rsidRDefault="000C2F2F">
      <w:pPr>
        <w:rPr>
          <w:rFonts w:hint="eastAsia"/>
        </w:rPr>
      </w:pPr>
      <w:r>
        <w:separator/>
      </w:r>
    </w:p>
  </w:footnote>
  <w:footnote w:type="continuationSeparator" w:id="0">
    <w:p w:rsidR="000C2F2F" w:rsidRDefault="000C2F2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0C2F2F"/>
    <w:rsid w:val="00102596"/>
    <w:rsid w:val="0012227B"/>
    <w:rsid w:val="001B6A9D"/>
    <w:rsid w:val="001E7569"/>
    <w:rsid w:val="00232860"/>
    <w:rsid w:val="00265821"/>
    <w:rsid w:val="002748BD"/>
    <w:rsid w:val="002C0823"/>
    <w:rsid w:val="0039668B"/>
    <w:rsid w:val="003A36A4"/>
    <w:rsid w:val="003B4B0B"/>
    <w:rsid w:val="00433D5B"/>
    <w:rsid w:val="00460F2A"/>
    <w:rsid w:val="004748EF"/>
    <w:rsid w:val="004809DA"/>
    <w:rsid w:val="004D4026"/>
    <w:rsid w:val="004E22F6"/>
    <w:rsid w:val="004F0CDC"/>
    <w:rsid w:val="004F16F2"/>
    <w:rsid w:val="00550C99"/>
    <w:rsid w:val="00552767"/>
    <w:rsid w:val="005D0B8E"/>
    <w:rsid w:val="00616942"/>
    <w:rsid w:val="00652C0E"/>
    <w:rsid w:val="00653640"/>
    <w:rsid w:val="00661178"/>
    <w:rsid w:val="006C43A0"/>
    <w:rsid w:val="006F3144"/>
    <w:rsid w:val="00707786"/>
    <w:rsid w:val="00731D38"/>
    <w:rsid w:val="00737221"/>
    <w:rsid w:val="00763165"/>
    <w:rsid w:val="007C2DAD"/>
    <w:rsid w:val="007E0787"/>
    <w:rsid w:val="00806078"/>
    <w:rsid w:val="00850202"/>
    <w:rsid w:val="008A6700"/>
    <w:rsid w:val="008F2876"/>
    <w:rsid w:val="00910CAD"/>
    <w:rsid w:val="00956356"/>
    <w:rsid w:val="00956D06"/>
    <w:rsid w:val="00967004"/>
    <w:rsid w:val="00A23DDE"/>
    <w:rsid w:val="00AA5D6C"/>
    <w:rsid w:val="00B00A77"/>
    <w:rsid w:val="00B15C3E"/>
    <w:rsid w:val="00B25538"/>
    <w:rsid w:val="00B50001"/>
    <w:rsid w:val="00BF4D0C"/>
    <w:rsid w:val="00C16841"/>
    <w:rsid w:val="00C70D7F"/>
    <w:rsid w:val="00C7513F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B486C"/>
    <w:rsid w:val="00ED22F7"/>
    <w:rsid w:val="00F2426B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3B4B0B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0B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0A696-AC70-4369-BF18-2C5FE83A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dc:description/>
  <cp:lastModifiedBy>Ewelina Paszko</cp:lastModifiedBy>
  <cp:revision>5</cp:revision>
  <cp:lastPrinted>2018-10-01T10:16:00Z</cp:lastPrinted>
  <dcterms:created xsi:type="dcterms:W3CDTF">2018-09-25T06:31:00Z</dcterms:created>
  <dcterms:modified xsi:type="dcterms:W3CDTF">2018-10-01T10:16:00Z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