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F99" w:rsidRPr="00874F99" w:rsidRDefault="00874F99" w:rsidP="00874F99">
      <w:pPr>
        <w:spacing w:after="0" w:line="360" w:lineRule="auto"/>
        <w:rPr>
          <w:rFonts w:ascii="Calibri" w:eastAsia="Times New Roman" w:hAnsi="Calibri" w:cs="Times New Roman"/>
          <w:b/>
          <w:sz w:val="36"/>
          <w:szCs w:val="36"/>
          <w:lang w:eastAsia="pl-PL"/>
        </w:rPr>
      </w:pPr>
    </w:p>
    <w:p w:rsidR="00874F99" w:rsidRPr="00874F99" w:rsidRDefault="00874F99" w:rsidP="00874F99">
      <w:pPr>
        <w:spacing w:after="0" w:line="360" w:lineRule="auto"/>
        <w:jc w:val="center"/>
        <w:rPr>
          <w:rFonts w:ascii="Calibri" w:eastAsia="Times New Roman" w:hAnsi="Calibri" w:cs="Arial"/>
          <w:b/>
          <w:sz w:val="36"/>
          <w:szCs w:val="36"/>
          <w:lang w:eastAsia="pl-PL"/>
        </w:rPr>
      </w:pPr>
      <w:r w:rsidRPr="00874F99">
        <w:rPr>
          <w:rFonts w:ascii="Calibri" w:eastAsia="Times New Roman" w:hAnsi="Calibri" w:cs="Arial"/>
          <w:b/>
          <w:sz w:val="36"/>
          <w:szCs w:val="36"/>
          <w:lang w:eastAsia="pl-PL"/>
        </w:rPr>
        <w:t>INFORMACJA PREZYDENTA MIASTA ELBLĄG</w:t>
      </w:r>
    </w:p>
    <w:p w:rsidR="00874F99" w:rsidRPr="00874F99" w:rsidRDefault="00874F99" w:rsidP="00874F99">
      <w:pPr>
        <w:spacing w:after="0" w:line="360" w:lineRule="auto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74F99">
        <w:rPr>
          <w:rFonts w:ascii="Calibri" w:eastAsia="Times New Roman" w:hAnsi="Calibri" w:cs="Arial"/>
          <w:b/>
          <w:sz w:val="28"/>
          <w:szCs w:val="28"/>
          <w:lang w:eastAsia="pl-PL"/>
        </w:rPr>
        <w:t xml:space="preserve">o sporządzeniu, terminie i miejscu udostępnienia </w:t>
      </w:r>
    </w:p>
    <w:p w:rsidR="00874F99" w:rsidRPr="00874F99" w:rsidRDefault="00874F99" w:rsidP="00874F99">
      <w:pPr>
        <w:spacing w:after="0" w:line="360" w:lineRule="auto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74F99">
        <w:rPr>
          <w:rFonts w:ascii="Calibri" w:eastAsia="Times New Roman" w:hAnsi="Calibri" w:cs="Arial"/>
          <w:b/>
          <w:sz w:val="28"/>
          <w:szCs w:val="28"/>
          <w:lang w:eastAsia="pl-PL"/>
        </w:rPr>
        <w:t>spisu wyborców</w:t>
      </w:r>
    </w:p>
    <w:p w:rsidR="00874F99" w:rsidRPr="00874F99" w:rsidRDefault="00874F99" w:rsidP="00874F99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74F99" w:rsidRPr="00874F99" w:rsidRDefault="00874F99" w:rsidP="00874F99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74F99" w:rsidRPr="00874F99" w:rsidRDefault="00874F99" w:rsidP="00874F99">
      <w:pPr>
        <w:spacing w:after="0" w:line="360" w:lineRule="auto"/>
        <w:jc w:val="both"/>
        <w:rPr>
          <w:rFonts w:ascii="Calibri" w:eastAsia="Times New Roman" w:hAnsi="Calibri" w:cs="Arial"/>
          <w:sz w:val="26"/>
          <w:szCs w:val="26"/>
          <w:lang w:eastAsia="pl-PL"/>
        </w:rPr>
      </w:pPr>
      <w:r w:rsidRPr="00874F99">
        <w:rPr>
          <w:rFonts w:ascii="Calibri" w:eastAsia="Times New Roman" w:hAnsi="Calibri" w:cs="Arial"/>
          <w:sz w:val="26"/>
          <w:szCs w:val="26"/>
          <w:lang w:eastAsia="pl-PL"/>
        </w:rPr>
        <w:t>Na podstawie art. 36 ustawy z dnia 5 stycznia 2011 r. – Kodeks wyborczy (</w:t>
      </w:r>
      <w:r>
        <w:rPr>
          <w:rFonts w:ascii="Calibri" w:eastAsia="Times New Roman" w:hAnsi="Calibri" w:cs="Arial"/>
          <w:sz w:val="26"/>
          <w:szCs w:val="26"/>
          <w:lang w:eastAsia="pl-PL"/>
        </w:rPr>
        <w:t xml:space="preserve">tj. </w:t>
      </w:r>
      <w:r w:rsidRPr="00874F99">
        <w:rPr>
          <w:rFonts w:ascii="Calibri" w:eastAsia="Times New Roman" w:hAnsi="Calibri" w:cs="Arial"/>
          <w:sz w:val="26"/>
          <w:szCs w:val="26"/>
          <w:lang w:eastAsia="pl-PL"/>
        </w:rPr>
        <w:t xml:space="preserve">Dz. U. </w:t>
      </w:r>
      <w:r w:rsidRPr="00874F99">
        <w:rPr>
          <w:rFonts w:ascii="Calibri" w:eastAsia="Times New Roman" w:hAnsi="Calibri" w:cs="Arial"/>
          <w:sz w:val="26"/>
          <w:szCs w:val="26"/>
          <w:lang w:eastAsia="pl-PL"/>
        </w:rPr>
        <w:br/>
        <w:t>z 201</w:t>
      </w:r>
      <w:r>
        <w:rPr>
          <w:rFonts w:ascii="Calibri" w:eastAsia="Times New Roman" w:hAnsi="Calibri" w:cs="Arial"/>
          <w:sz w:val="26"/>
          <w:szCs w:val="26"/>
          <w:lang w:eastAsia="pl-PL"/>
        </w:rPr>
        <w:t>8</w:t>
      </w:r>
      <w:r w:rsidRPr="00874F99">
        <w:rPr>
          <w:rFonts w:ascii="Calibri" w:eastAsia="Times New Roman" w:hAnsi="Calibri" w:cs="Arial"/>
          <w:sz w:val="26"/>
          <w:szCs w:val="26"/>
          <w:lang w:eastAsia="pl-PL"/>
        </w:rPr>
        <w:t xml:space="preserve"> r. poz. </w:t>
      </w:r>
      <w:r>
        <w:rPr>
          <w:rFonts w:ascii="Calibri" w:eastAsia="Times New Roman" w:hAnsi="Calibri" w:cs="Arial"/>
          <w:sz w:val="26"/>
          <w:szCs w:val="26"/>
          <w:lang w:eastAsia="pl-PL"/>
        </w:rPr>
        <w:t>754</w:t>
      </w:r>
      <w:r w:rsidRPr="00874F99">
        <w:rPr>
          <w:rFonts w:ascii="Calibri" w:eastAsia="Times New Roman" w:hAnsi="Calibri" w:cs="Arial"/>
          <w:sz w:val="26"/>
          <w:szCs w:val="26"/>
          <w:lang w:eastAsia="pl-PL"/>
        </w:rPr>
        <w:t xml:space="preserve"> z późn. zm.) informuję, że </w:t>
      </w:r>
      <w:r w:rsidRPr="00874F99"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 xml:space="preserve">od dnia </w:t>
      </w:r>
      <w:r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>1</w:t>
      </w:r>
      <w:r w:rsidRPr="00874F99"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 xml:space="preserve"> października 201</w:t>
      </w:r>
      <w:r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>8</w:t>
      </w:r>
      <w:r w:rsidRPr="00874F99"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 xml:space="preserve"> r. </w:t>
      </w:r>
      <w:r w:rsidRPr="00874F99"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br/>
        <w:t>do dnia 1</w:t>
      </w:r>
      <w:r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>5</w:t>
      </w:r>
      <w:r w:rsidRPr="00874F99"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 xml:space="preserve"> października 201</w:t>
      </w:r>
      <w:r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>8</w:t>
      </w:r>
      <w:r w:rsidRPr="00874F99">
        <w:rPr>
          <w:rFonts w:ascii="Calibri" w:eastAsia="Times New Roman" w:hAnsi="Calibri" w:cs="Arial"/>
          <w:b/>
          <w:sz w:val="26"/>
          <w:szCs w:val="26"/>
          <w:u w:val="single"/>
          <w:lang w:eastAsia="pl-PL"/>
        </w:rPr>
        <w:t xml:space="preserve"> r.</w:t>
      </w:r>
      <w:r w:rsidRPr="00874F99">
        <w:rPr>
          <w:rFonts w:ascii="Calibri" w:eastAsia="Times New Roman" w:hAnsi="Calibri" w:cs="Arial"/>
          <w:sz w:val="26"/>
          <w:szCs w:val="26"/>
          <w:lang w:eastAsia="pl-PL"/>
        </w:rPr>
        <w:t xml:space="preserve"> każdy wyborca może sprawdzić, czy został uwzględniony w spisie wyborców sporządzonym w celu przeprowadzenia głosowania w wyborach do </w:t>
      </w:r>
      <w:r>
        <w:rPr>
          <w:rFonts w:ascii="Calibri" w:eastAsia="Times New Roman" w:hAnsi="Calibri" w:cs="Arial"/>
          <w:sz w:val="26"/>
          <w:szCs w:val="26"/>
          <w:lang w:eastAsia="pl-PL"/>
        </w:rPr>
        <w:t xml:space="preserve">Rady Miejskiej w Elblągu, Sejmiku Województwa Warmińsko-Mazurskiego oraz wyborów Prezydenta Miasta Elbląg </w:t>
      </w:r>
      <w:r w:rsidRPr="00874F99">
        <w:rPr>
          <w:rFonts w:ascii="Calibri" w:eastAsia="Times New Roman" w:hAnsi="Calibri" w:cs="Arial"/>
          <w:sz w:val="26"/>
          <w:szCs w:val="26"/>
          <w:lang w:eastAsia="pl-PL"/>
        </w:rPr>
        <w:t xml:space="preserve">zarządzonych na dzień </w:t>
      </w:r>
      <w:r>
        <w:rPr>
          <w:rFonts w:ascii="Calibri" w:eastAsia="Times New Roman" w:hAnsi="Calibri" w:cs="Arial"/>
          <w:sz w:val="26"/>
          <w:szCs w:val="26"/>
          <w:lang w:eastAsia="pl-PL"/>
        </w:rPr>
        <w:br/>
      </w:r>
      <w:r w:rsidRPr="00874F99">
        <w:rPr>
          <w:rFonts w:ascii="Calibri" w:eastAsia="Times New Roman" w:hAnsi="Calibri" w:cs="Arial"/>
          <w:sz w:val="26"/>
          <w:szCs w:val="26"/>
          <w:lang w:eastAsia="pl-PL"/>
        </w:rPr>
        <w:t>2</w:t>
      </w:r>
      <w:r>
        <w:rPr>
          <w:rFonts w:ascii="Calibri" w:eastAsia="Times New Roman" w:hAnsi="Calibri" w:cs="Arial"/>
          <w:sz w:val="26"/>
          <w:szCs w:val="26"/>
          <w:lang w:eastAsia="pl-PL"/>
        </w:rPr>
        <w:t>1</w:t>
      </w:r>
      <w:r w:rsidRPr="00874F99">
        <w:rPr>
          <w:rFonts w:ascii="Calibri" w:eastAsia="Times New Roman" w:hAnsi="Calibri" w:cs="Arial"/>
          <w:sz w:val="26"/>
          <w:szCs w:val="26"/>
          <w:lang w:eastAsia="pl-PL"/>
        </w:rPr>
        <w:t xml:space="preserve"> października 201</w:t>
      </w:r>
      <w:r w:rsidR="004B1A0D">
        <w:rPr>
          <w:rFonts w:ascii="Calibri" w:eastAsia="Times New Roman" w:hAnsi="Calibri" w:cs="Arial"/>
          <w:sz w:val="26"/>
          <w:szCs w:val="26"/>
          <w:lang w:eastAsia="pl-PL"/>
        </w:rPr>
        <w:t>8</w:t>
      </w:r>
      <w:bookmarkStart w:id="0" w:name="_GoBack"/>
      <w:bookmarkEnd w:id="0"/>
      <w:r w:rsidRPr="00874F99">
        <w:rPr>
          <w:rFonts w:ascii="Calibri" w:eastAsia="Times New Roman" w:hAnsi="Calibri" w:cs="Arial"/>
          <w:sz w:val="26"/>
          <w:szCs w:val="26"/>
          <w:lang w:eastAsia="pl-PL"/>
        </w:rPr>
        <w:t xml:space="preserve"> r.</w:t>
      </w:r>
    </w:p>
    <w:p w:rsidR="00874F99" w:rsidRPr="00874F99" w:rsidRDefault="00874F99" w:rsidP="00874F99">
      <w:pPr>
        <w:spacing w:after="0" w:line="360" w:lineRule="auto"/>
        <w:ind w:firstLine="708"/>
        <w:jc w:val="both"/>
        <w:rPr>
          <w:rFonts w:ascii="Calibri" w:eastAsia="Times New Roman" w:hAnsi="Calibri" w:cs="Arial"/>
          <w:sz w:val="26"/>
          <w:szCs w:val="26"/>
          <w:lang w:eastAsia="pl-PL"/>
        </w:rPr>
      </w:pPr>
    </w:p>
    <w:p w:rsidR="00874F99" w:rsidRPr="00874F99" w:rsidRDefault="00874F99" w:rsidP="00874F99">
      <w:pPr>
        <w:spacing w:after="0" w:line="360" w:lineRule="auto"/>
        <w:ind w:firstLine="708"/>
        <w:jc w:val="both"/>
        <w:rPr>
          <w:rFonts w:ascii="Calibri" w:eastAsia="Times New Roman" w:hAnsi="Calibri" w:cs="Arial"/>
          <w:sz w:val="26"/>
          <w:szCs w:val="26"/>
          <w:u w:val="single"/>
          <w:lang w:eastAsia="pl-PL"/>
        </w:rPr>
      </w:pPr>
      <w:r w:rsidRPr="00874F99">
        <w:rPr>
          <w:rFonts w:ascii="Calibri" w:eastAsia="Times New Roman" w:hAnsi="Calibri" w:cs="Arial"/>
          <w:sz w:val="26"/>
          <w:szCs w:val="26"/>
          <w:u w:val="single"/>
          <w:lang w:eastAsia="pl-PL"/>
        </w:rPr>
        <w:t>Na pisemny wniosek o udostępnienie spisu wyborców informacji udziela:</w:t>
      </w:r>
    </w:p>
    <w:p w:rsidR="00874F99" w:rsidRPr="00874F99" w:rsidRDefault="00874F99" w:rsidP="00874F99">
      <w:pPr>
        <w:spacing w:after="0" w:line="360" w:lineRule="auto"/>
        <w:ind w:firstLine="708"/>
        <w:jc w:val="both"/>
        <w:rPr>
          <w:rFonts w:ascii="Calibri" w:eastAsia="Times New Roman" w:hAnsi="Calibri" w:cs="Arial"/>
          <w:b/>
          <w:sz w:val="26"/>
          <w:szCs w:val="26"/>
          <w:lang w:eastAsia="pl-PL"/>
        </w:rPr>
      </w:pPr>
      <w:r w:rsidRPr="00874F99">
        <w:rPr>
          <w:rFonts w:ascii="Calibri" w:eastAsia="Times New Roman" w:hAnsi="Calibri" w:cs="Arial"/>
          <w:b/>
          <w:sz w:val="26"/>
          <w:szCs w:val="26"/>
          <w:lang w:eastAsia="pl-PL"/>
        </w:rPr>
        <w:t xml:space="preserve">Departament Spraw Obywatelskich </w:t>
      </w:r>
    </w:p>
    <w:p w:rsidR="00874F99" w:rsidRPr="00874F99" w:rsidRDefault="00874F99" w:rsidP="00874F99">
      <w:pPr>
        <w:spacing w:after="0" w:line="360" w:lineRule="auto"/>
        <w:ind w:firstLine="708"/>
        <w:jc w:val="both"/>
        <w:rPr>
          <w:rFonts w:ascii="Calibri" w:eastAsia="Times New Roman" w:hAnsi="Calibri" w:cs="Arial"/>
          <w:b/>
          <w:sz w:val="26"/>
          <w:szCs w:val="26"/>
          <w:lang w:eastAsia="pl-PL"/>
        </w:rPr>
      </w:pPr>
      <w:r w:rsidRPr="00874F99">
        <w:rPr>
          <w:rFonts w:ascii="Calibri" w:eastAsia="Times New Roman" w:hAnsi="Calibri" w:cs="Arial"/>
          <w:b/>
          <w:sz w:val="26"/>
          <w:szCs w:val="26"/>
          <w:lang w:eastAsia="pl-PL"/>
        </w:rPr>
        <w:t xml:space="preserve">Urzędu Miejskiego w Elblągu </w:t>
      </w:r>
    </w:p>
    <w:p w:rsidR="00874F99" w:rsidRPr="00874F99" w:rsidRDefault="00874F99" w:rsidP="00874F99">
      <w:pPr>
        <w:spacing w:after="0" w:line="360" w:lineRule="auto"/>
        <w:ind w:firstLine="708"/>
        <w:jc w:val="both"/>
        <w:rPr>
          <w:rFonts w:ascii="Calibri" w:eastAsia="Times New Roman" w:hAnsi="Calibri" w:cs="Arial"/>
          <w:b/>
          <w:sz w:val="26"/>
          <w:szCs w:val="26"/>
          <w:lang w:eastAsia="pl-PL"/>
        </w:rPr>
      </w:pPr>
      <w:r w:rsidRPr="00874F99">
        <w:rPr>
          <w:rFonts w:ascii="Calibri" w:eastAsia="Times New Roman" w:hAnsi="Calibri" w:cs="Arial"/>
          <w:b/>
          <w:sz w:val="26"/>
          <w:szCs w:val="26"/>
          <w:lang w:eastAsia="pl-PL"/>
        </w:rPr>
        <w:t xml:space="preserve">ul. Łączności 1 </w:t>
      </w:r>
    </w:p>
    <w:p w:rsidR="00874F99" w:rsidRPr="00874F99" w:rsidRDefault="00874F99" w:rsidP="00874F99">
      <w:pPr>
        <w:spacing w:after="0" w:line="360" w:lineRule="auto"/>
        <w:ind w:firstLine="708"/>
        <w:jc w:val="both"/>
        <w:rPr>
          <w:rFonts w:ascii="Calibri" w:eastAsia="Times New Roman" w:hAnsi="Calibri" w:cs="Arial"/>
          <w:b/>
          <w:sz w:val="26"/>
          <w:szCs w:val="26"/>
          <w:lang w:eastAsia="pl-PL"/>
        </w:rPr>
      </w:pPr>
      <w:r w:rsidRPr="00874F99">
        <w:rPr>
          <w:rFonts w:ascii="Calibri" w:eastAsia="Times New Roman" w:hAnsi="Calibri" w:cs="Arial"/>
          <w:b/>
          <w:sz w:val="26"/>
          <w:szCs w:val="26"/>
          <w:lang w:eastAsia="pl-PL"/>
        </w:rPr>
        <w:t>82 – 300 Elbląg</w:t>
      </w:r>
    </w:p>
    <w:p w:rsidR="00874F99" w:rsidRPr="00874F99" w:rsidRDefault="00874F99" w:rsidP="00874F99">
      <w:pPr>
        <w:spacing w:after="0" w:line="360" w:lineRule="auto"/>
        <w:ind w:firstLine="708"/>
        <w:jc w:val="both"/>
        <w:rPr>
          <w:rFonts w:ascii="Calibri" w:eastAsia="Times New Roman" w:hAnsi="Calibri" w:cs="Arial"/>
          <w:b/>
          <w:sz w:val="26"/>
          <w:szCs w:val="26"/>
          <w:lang w:eastAsia="pl-PL"/>
        </w:rPr>
      </w:pPr>
      <w:r w:rsidRPr="00874F99">
        <w:rPr>
          <w:rFonts w:ascii="Calibri" w:eastAsia="Times New Roman" w:hAnsi="Calibri" w:cs="Arial"/>
          <w:b/>
          <w:sz w:val="26"/>
          <w:szCs w:val="26"/>
          <w:lang w:eastAsia="pl-PL"/>
        </w:rPr>
        <w:t xml:space="preserve">(budynek B – Ewidencja Ludności - stanowiska 1 - </w:t>
      </w:r>
      <w:r>
        <w:rPr>
          <w:rFonts w:ascii="Calibri" w:eastAsia="Times New Roman" w:hAnsi="Calibri" w:cs="Arial"/>
          <w:b/>
          <w:sz w:val="26"/>
          <w:szCs w:val="26"/>
          <w:lang w:eastAsia="pl-PL"/>
        </w:rPr>
        <w:t>4</w:t>
      </w:r>
      <w:r w:rsidRPr="00874F99">
        <w:rPr>
          <w:rFonts w:ascii="Calibri" w:eastAsia="Times New Roman" w:hAnsi="Calibri" w:cs="Arial"/>
          <w:b/>
          <w:sz w:val="26"/>
          <w:szCs w:val="26"/>
          <w:lang w:eastAsia="pl-PL"/>
        </w:rPr>
        <w:t xml:space="preserve">) </w:t>
      </w:r>
    </w:p>
    <w:p w:rsidR="00874F99" w:rsidRPr="00874F99" w:rsidRDefault="00874F99" w:rsidP="00874F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4F99" w:rsidRPr="00874F99" w:rsidRDefault="00874F99" w:rsidP="00874F99">
      <w:pPr>
        <w:spacing w:after="0" w:line="360" w:lineRule="auto"/>
        <w:ind w:firstLine="708"/>
        <w:jc w:val="both"/>
        <w:rPr>
          <w:rFonts w:ascii="Calibri" w:eastAsia="Times New Roman" w:hAnsi="Calibri" w:cs="Arial"/>
          <w:b/>
          <w:sz w:val="26"/>
          <w:szCs w:val="26"/>
          <w:lang w:eastAsia="pl-PL"/>
        </w:rPr>
      </w:pPr>
    </w:p>
    <w:p w:rsidR="00874F99" w:rsidRPr="00874F99" w:rsidRDefault="00874F99" w:rsidP="00874F99">
      <w:pPr>
        <w:spacing w:after="0" w:line="360" w:lineRule="auto"/>
        <w:ind w:firstLine="708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74F99" w:rsidRPr="00874F99" w:rsidRDefault="00874F99" w:rsidP="00874F9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874F99" w:rsidRPr="00874F99" w:rsidRDefault="00874F99" w:rsidP="00874F9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874F99" w:rsidRPr="00874F99" w:rsidRDefault="00874F99" w:rsidP="00874F9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874F99" w:rsidRPr="00874F99" w:rsidRDefault="00874F99" w:rsidP="00874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4F99" w:rsidRPr="00874F99" w:rsidRDefault="00874F99" w:rsidP="00874F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801" w:rsidRDefault="00CB2801"/>
    <w:sectPr w:rsidR="00CB2801" w:rsidSect="008A1C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9"/>
    <w:rsid w:val="004B1A0D"/>
    <w:rsid w:val="00874F99"/>
    <w:rsid w:val="00CB2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1F3437-29D9-4255-AA4F-4AF6C39A2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2</cp:revision>
  <dcterms:created xsi:type="dcterms:W3CDTF">2018-10-01T07:25:00Z</dcterms:created>
  <dcterms:modified xsi:type="dcterms:W3CDTF">2018-10-01T09:49:00Z</dcterms:modified>
</cp:coreProperties>
</file>