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CAE" w:rsidRPr="006F0CAE" w:rsidRDefault="006F0CAE" w:rsidP="006F0CAE">
      <w:pPr>
        <w:spacing w:after="0" w:line="240" w:lineRule="auto"/>
        <w:ind w:left="1080"/>
        <w:contextualSpacing/>
        <w:jc w:val="center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6F0CAE">
        <w:rPr>
          <w:rFonts w:ascii="Calibri" w:eastAsia="Times New Roman" w:hAnsi="Calibri" w:cs="Arial"/>
          <w:b/>
          <w:sz w:val="28"/>
          <w:szCs w:val="28"/>
          <w:lang w:eastAsia="pl-PL"/>
        </w:rPr>
        <w:t>GŁOSOWANIE KORESPONDENCYJNE</w:t>
      </w:r>
    </w:p>
    <w:p w:rsidR="006F0CAE" w:rsidRPr="006F0CAE" w:rsidRDefault="006F0CAE" w:rsidP="006F0CAE">
      <w:pPr>
        <w:spacing w:after="0" w:line="240" w:lineRule="auto"/>
        <w:ind w:left="1080"/>
        <w:contextualSpacing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</w:p>
    <w:p w:rsidR="006F0CAE" w:rsidRPr="006F0CAE" w:rsidRDefault="006F0CAE" w:rsidP="006F0CA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6F0CAE">
        <w:rPr>
          <w:rFonts w:ascii="Calibri" w:eastAsia="Times New Roman" w:hAnsi="Calibri" w:cs="Arial"/>
          <w:sz w:val="24"/>
          <w:szCs w:val="24"/>
          <w:lang w:eastAsia="pl-PL"/>
        </w:rPr>
        <w:t xml:space="preserve">Głosować korespondencyjnie mogą wyborcy </w:t>
      </w:r>
      <w:r w:rsidRPr="006F0CAE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posiadający orzeczenie o znacznym lub umiarkowanym stopniu niepełnosprawności</w:t>
      </w:r>
    </w:p>
    <w:p w:rsidR="006F0CAE" w:rsidRPr="006F0CAE" w:rsidRDefault="006F0CAE" w:rsidP="006F0CA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6F0CAE" w:rsidRPr="006F0CAE" w:rsidRDefault="006F0CAE" w:rsidP="006F0CAE">
      <w:pPr>
        <w:spacing w:after="0" w:line="240" w:lineRule="auto"/>
        <w:ind w:left="780"/>
        <w:contextualSpacing/>
        <w:jc w:val="both"/>
        <w:rPr>
          <w:rFonts w:ascii="Calibri" w:eastAsia="Calibri" w:hAnsi="Calibri" w:cs="Times New Roman"/>
          <w:sz w:val="24"/>
          <w:szCs w:val="24"/>
          <w:u w:val="single"/>
        </w:rPr>
      </w:pPr>
      <w:r w:rsidRPr="006F0CAE">
        <w:rPr>
          <w:rFonts w:ascii="Calibri" w:eastAsia="Calibri" w:hAnsi="Calibri" w:cs="Times New Roman"/>
          <w:sz w:val="24"/>
          <w:szCs w:val="24"/>
          <w:u w:val="single"/>
        </w:rPr>
        <w:t>Nie mają prawa do głosowania korespondencyjnego wyborcy przebywający w:</w:t>
      </w:r>
    </w:p>
    <w:p w:rsidR="006F0CAE" w:rsidRPr="006F0CAE" w:rsidRDefault="006F0CAE" w:rsidP="006F0C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  <w:r w:rsidRPr="006F0CAE">
        <w:rPr>
          <w:rFonts w:ascii="Calibri" w:eastAsia="Calibri" w:hAnsi="Calibri" w:cs="Times New Roman"/>
        </w:rPr>
        <w:t>zakładach opieki zdrowotnej,</w:t>
      </w:r>
    </w:p>
    <w:p w:rsidR="006F0CAE" w:rsidRPr="006F0CAE" w:rsidRDefault="006F0CAE" w:rsidP="006F0C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  <w:r w:rsidRPr="006F0CAE">
        <w:rPr>
          <w:rFonts w:ascii="Calibri" w:eastAsia="Calibri" w:hAnsi="Calibri" w:cs="Times New Roman"/>
        </w:rPr>
        <w:t>domach pomocy społecznej,</w:t>
      </w:r>
    </w:p>
    <w:p w:rsidR="006F0CAE" w:rsidRPr="006F0CAE" w:rsidRDefault="006F0CAE" w:rsidP="006F0C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  <w:r w:rsidRPr="006F0CAE">
        <w:rPr>
          <w:rFonts w:ascii="Calibri" w:eastAsia="Calibri" w:hAnsi="Calibri" w:cs="Times New Roman"/>
        </w:rPr>
        <w:t>zakładach karnych i aresztach śledczych oraz ich oddziałach zewnętrznych,</w:t>
      </w:r>
    </w:p>
    <w:p w:rsidR="006F0CAE" w:rsidRPr="006F0CAE" w:rsidRDefault="006F0CAE" w:rsidP="006F0C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  <w:r w:rsidRPr="006F0CAE">
        <w:rPr>
          <w:rFonts w:ascii="Calibri" w:eastAsia="Calibri" w:hAnsi="Calibri" w:cs="Times New Roman"/>
        </w:rPr>
        <w:t>wyborcy głosujący przez pełnomocnika.</w:t>
      </w:r>
    </w:p>
    <w:p w:rsidR="006F0CAE" w:rsidRPr="006F0CAE" w:rsidRDefault="006F0CAE" w:rsidP="006F0CAE">
      <w:p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</w:p>
    <w:p w:rsidR="006F0CAE" w:rsidRPr="006F0CAE" w:rsidRDefault="006F0CAE" w:rsidP="006F0CAE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  <w:r w:rsidRPr="006F0CAE">
        <w:rPr>
          <w:rFonts w:ascii="Calibri" w:eastAsia="Times New Roman" w:hAnsi="Calibri" w:cs="Arial"/>
          <w:sz w:val="24"/>
          <w:szCs w:val="24"/>
          <w:lang w:eastAsia="pl-PL"/>
        </w:rPr>
        <w:t xml:space="preserve">Zamiar głosowania korespondencyjnego powinien być zgłoszony przez </w:t>
      </w:r>
      <w:r w:rsidRPr="006F0CAE">
        <w:rPr>
          <w:rFonts w:ascii="Calibri" w:eastAsia="Times New Roman" w:hAnsi="Calibri" w:cs="Arial"/>
          <w:sz w:val="24"/>
          <w:szCs w:val="24"/>
          <w:lang w:eastAsia="pl-PL"/>
        </w:rPr>
        <w:br/>
        <w:t xml:space="preserve">wyborcę niepełnosprawnego </w:t>
      </w:r>
      <w:r w:rsidRPr="006F0CAE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najpóźniej w 15 dniu przed dniem wyborów, tj. </w:t>
      </w:r>
      <w:r w:rsidRPr="006F0CAE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br/>
        <w:t>do 8 października 2018 r.</w:t>
      </w:r>
      <w:r w:rsidRPr="006F0CAE">
        <w:rPr>
          <w:rFonts w:ascii="Calibri" w:eastAsia="Times New Roman" w:hAnsi="Calibri" w:cs="Arial"/>
          <w:b/>
          <w:sz w:val="24"/>
          <w:szCs w:val="24"/>
          <w:lang w:eastAsia="pl-PL"/>
        </w:rPr>
        <w:t xml:space="preserve"> </w:t>
      </w:r>
    </w:p>
    <w:p w:rsidR="006F0CAE" w:rsidRPr="006F0CAE" w:rsidRDefault="006F0CAE" w:rsidP="006F0CAE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  <w:r w:rsidRPr="006F0CAE">
        <w:rPr>
          <w:rFonts w:ascii="Calibri" w:eastAsia="Calibri" w:hAnsi="Calibri" w:cs="Times New Roman"/>
          <w:sz w:val="24"/>
          <w:szCs w:val="24"/>
        </w:rPr>
        <w:t>Zgłoszenie może być dokonane ustnie, pisemnie, telegraficznie, telefaksem lub w formie elektronicznej.</w:t>
      </w:r>
    </w:p>
    <w:p w:rsidR="006F0CAE" w:rsidRPr="006F0CAE" w:rsidRDefault="006F0CAE" w:rsidP="006F0CAE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</w:p>
    <w:p w:rsidR="006F0CAE" w:rsidRPr="006F0CAE" w:rsidRDefault="006F0CAE" w:rsidP="006F0CA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u w:val="single"/>
          <w:lang w:eastAsia="pl-PL"/>
        </w:rPr>
      </w:pPr>
      <w:r w:rsidRPr="006F0CAE">
        <w:rPr>
          <w:rFonts w:ascii="Calibri" w:eastAsia="Times New Roman" w:hAnsi="Calibri" w:cs="Arial"/>
          <w:sz w:val="24"/>
          <w:szCs w:val="24"/>
          <w:u w:val="single"/>
          <w:lang w:eastAsia="pl-PL"/>
        </w:rPr>
        <w:t>Zgłoszenie musi zawierać:</w:t>
      </w:r>
    </w:p>
    <w:p w:rsidR="006F0CAE" w:rsidRPr="006F0CAE" w:rsidRDefault="006F0CAE" w:rsidP="006F0C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lang w:eastAsia="pl-PL"/>
        </w:rPr>
      </w:pPr>
      <w:r w:rsidRPr="006F0CAE">
        <w:rPr>
          <w:rFonts w:ascii="Calibri" w:eastAsia="Times New Roman" w:hAnsi="Calibri" w:cs="Arial"/>
          <w:lang w:eastAsia="pl-PL"/>
        </w:rPr>
        <w:t xml:space="preserve">nazwisko i imię (imiona), </w:t>
      </w:r>
    </w:p>
    <w:p w:rsidR="006F0CAE" w:rsidRPr="006F0CAE" w:rsidRDefault="006F0CAE" w:rsidP="006F0C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lang w:eastAsia="pl-PL"/>
        </w:rPr>
      </w:pPr>
      <w:r w:rsidRPr="006F0CAE">
        <w:rPr>
          <w:rFonts w:ascii="Calibri" w:eastAsia="Times New Roman" w:hAnsi="Calibri" w:cs="Arial"/>
          <w:lang w:eastAsia="pl-PL"/>
        </w:rPr>
        <w:t xml:space="preserve">imię ojca, </w:t>
      </w:r>
    </w:p>
    <w:p w:rsidR="006F0CAE" w:rsidRPr="006F0CAE" w:rsidRDefault="006F0CAE" w:rsidP="006F0C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lang w:eastAsia="pl-PL"/>
        </w:rPr>
      </w:pPr>
      <w:r w:rsidRPr="006F0CAE">
        <w:rPr>
          <w:rFonts w:ascii="Calibri" w:eastAsia="Times New Roman" w:hAnsi="Calibri" w:cs="Arial"/>
          <w:lang w:eastAsia="pl-PL"/>
        </w:rPr>
        <w:t xml:space="preserve">datę urodzenia, </w:t>
      </w:r>
    </w:p>
    <w:p w:rsidR="006F0CAE" w:rsidRPr="006F0CAE" w:rsidRDefault="006F0CAE" w:rsidP="006F0C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lang w:eastAsia="pl-PL"/>
        </w:rPr>
      </w:pPr>
      <w:r w:rsidRPr="006F0CAE">
        <w:rPr>
          <w:rFonts w:ascii="Calibri" w:eastAsia="Times New Roman" w:hAnsi="Calibri" w:cs="Arial"/>
          <w:lang w:eastAsia="pl-PL"/>
        </w:rPr>
        <w:t xml:space="preserve">numer ewidencyjny PESEL wyborcy niepełnosprawnego, </w:t>
      </w:r>
    </w:p>
    <w:p w:rsidR="006F0CAE" w:rsidRPr="006F0CAE" w:rsidRDefault="006F0CAE" w:rsidP="006F0C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lang w:eastAsia="pl-PL"/>
        </w:rPr>
      </w:pPr>
      <w:r w:rsidRPr="006F0CAE">
        <w:rPr>
          <w:rFonts w:ascii="Calibri" w:eastAsia="Times New Roman" w:hAnsi="Calibri" w:cs="Arial"/>
          <w:lang w:eastAsia="pl-PL"/>
        </w:rPr>
        <w:t xml:space="preserve">oświadczenie o wpisaniu wyborcy do rejestru wyborców w danej gminie, </w:t>
      </w:r>
    </w:p>
    <w:p w:rsidR="006F0CAE" w:rsidRPr="006F0CAE" w:rsidRDefault="006F0CAE" w:rsidP="006F0C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lang w:eastAsia="pl-PL"/>
        </w:rPr>
      </w:pPr>
      <w:r w:rsidRPr="006F0CAE">
        <w:rPr>
          <w:rFonts w:ascii="Calibri" w:eastAsia="Times New Roman" w:hAnsi="Calibri" w:cs="Arial"/>
          <w:lang w:eastAsia="pl-PL"/>
        </w:rPr>
        <w:t xml:space="preserve">oznaczenie wyborów, </w:t>
      </w:r>
    </w:p>
    <w:p w:rsidR="006F0CAE" w:rsidRPr="006F0CAE" w:rsidRDefault="006F0CAE" w:rsidP="006F0C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lang w:eastAsia="pl-PL"/>
        </w:rPr>
      </w:pPr>
      <w:r w:rsidRPr="006F0CAE">
        <w:rPr>
          <w:rFonts w:ascii="Calibri" w:eastAsia="Times New Roman" w:hAnsi="Calibri" w:cs="Arial"/>
          <w:lang w:eastAsia="pl-PL"/>
        </w:rPr>
        <w:t>kopię orzeczenia o niepełnosprawności,</w:t>
      </w:r>
    </w:p>
    <w:p w:rsidR="006F0CAE" w:rsidRPr="006F0CAE" w:rsidRDefault="006F0CAE" w:rsidP="006F0C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lang w:eastAsia="pl-PL"/>
        </w:rPr>
      </w:pPr>
      <w:r w:rsidRPr="006F0CAE">
        <w:rPr>
          <w:rFonts w:ascii="Calibri" w:eastAsia="Times New Roman" w:hAnsi="Calibri" w:cs="Arial"/>
          <w:lang w:eastAsia="pl-PL"/>
        </w:rPr>
        <w:t>żądanie załączenia nakładek w alfabecie Braille’a, o ile wyborca ich sobie zażyczy,</w:t>
      </w:r>
    </w:p>
    <w:p w:rsidR="006F0CAE" w:rsidRPr="006F0CAE" w:rsidRDefault="006F0CAE" w:rsidP="006F0CA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lang w:eastAsia="pl-PL"/>
        </w:rPr>
      </w:pPr>
      <w:r w:rsidRPr="006F0CAE">
        <w:rPr>
          <w:rFonts w:ascii="Calibri" w:eastAsia="Times New Roman" w:hAnsi="Calibri" w:cs="Arial"/>
          <w:lang w:eastAsia="pl-PL"/>
        </w:rPr>
        <w:t>adres na który ma być wysłany pakiet wyborczy.</w:t>
      </w:r>
      <w:r w:rsidRPr="006F0CAE">
        <w:rPr>
          <w:rFonts w:ascii="Calibri" w:eastAsia="Calibri" w:hAnsi="Calibri" w:cs="Times New Roman"/>
        </w:rPr>
        <w:t xml:space="preserve"> </w:t>
      </w:r>
    </w:p>
    <w:p w:rsidR="006F0CAE" w:rsidRPr="006F0CAE" w:rsidRDefault="006F0CAE" w:rsidP="006F0CAE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6F0CAE" w:rsidRPr="006F0CAE" w:rsidRDefault="006F0CAE" w:rsidP="006F0CA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6F0CAE">
        <w:rPr>
          <w:rFonts w:ascii="Calibri" w:eastAsia="Times New Roman" w:hAnsi="Calibri" w:cs="Arial"/>
          <w:sz w:val="24"/>
          <w:szCs w:val="24"/>
          <w:lang w:eastAsia="pl-PL"/>
        </w:rPr>
        <w:t xml:space="preserve">Wyborca, </w:t>
      </w:r>
      <w:r w:rsidRPr="006F0CAE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nie później niż 7 dnia przed dniem wyborów</w:t>
      </w:r>
      <w:r w:rsidRPr="006F0CAE">
        <w:rPr>
          <w:rFonts w:ascii="Calibri" w:eastAsia="Times New Roman" w:hAnsi="Calibri" w:cs="Arial"/>
          <w:sz w:val="24"/>
          <w:szCs w:val="24"/>
          <w:lang w:eastAsia="pl-PL"/>
        </w:rPr>
        <w:t>, otrzyma pakiet wyborczy do rąk własnych, za pokwitowaniem odbioru.</w:t>
      </w:r>
    </w:p>
    <w:p w:rsidR="006F0CAE" w:rsidRPr="006F0CAE" w:rsidRDefault="006F0CAE" w:rsidP="006F0CAE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6F0CAE" w:rsidRPr="006F0CAE" w:rsidRDefault="006F0CAE" w:rsidP="006F0CAE">
      <w:pPr>
        <w:spacing w:after="0" w:line="240" w:lineRule="auto"/>
        <w:jc w:val="center"/>
        <w:rPr>
          <w:rFonts w:ascii="Calibri" w:eastAsia="Times New Roman" w:hAnsi="Calibri" w:cs="Arial"/>
          <w:b/>
          <w:sz w:val="24"/>
          <w:szCs w:val="24"/>
          <w:lang w:eastAsia="pl-PL"/>
        </w:rPr>
      </w:pPr>
      <w:r w:rsidRPr="006F0CAE">
        <w:rPr>
          <w:rFonts w:ascii="Calibri" w:eastAsia="Times New Roman" w:hAnsi="Calibri" w:cs="Arial"/>
          <w:b/>
          <w:sz w:val="24"/>
          <w:szCs w:val="24"/>
          <w:lang w:eastAsia="pl-PL"/>
        </w:rPr>
        <w:t xml:space="preserve">ZAMIAR GŁOSOWANIA KORESPONDENCYJNEGO WYBORCA NIEPEŁNOSPRAWNY </w:t>
      </w:r>
    </w:p>
    <w:p w:rsidR="006F0CAE" w:rsidRPr="006F0CAE" w:rsidRDefault="006F0CAE" w:rsidP="006F0CAE">
      <w:pPr>
        <w:spacing w:after="0" w:line="240" w:lineRule="auto"/>
        <w:jc w:val="center"/>
        <w:rPr>
          <w:rFonts w:ascii="Calibri" w:eastAsia="Times New Roman" w:hAnsi="Calibri" w:cs="Arial"/>
          <w:b/>
          <w:sz w:val="24"/>
          <w:szCs w:val="24"/>
          <w:lang w:eastAsia="pl-PL"/>
        </w:rPr>
      </w:pPr>
      <w:r w:rsidRPr="006F0CAE">
        <w:rPr>
          <w:rFonts w:ascii="Calibri" w:eastAsia="Times New Roman" w:hAnsi="Calibri" w:cs="Arial"/>
          <w:b/>
          <w:sz w:val="24"/>
          <w:szCs w:val="24"/>
          <w:lang w:eastAsia="pl-PL"/>
        </w:rPr>
        <w:t>ZGŁASZA KOMISARZOWI WYBORCZEMU W ELBLĄGU</w:t>
      </w:r>
    </w:p>
    <w:p w:rsidR="006F0CAE" w:rsidRPr="006F0CAE" w:rsidRDefault="006F0CAE" w:rsidP="006F0CAE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</w:p>
    <w:p w:rsidR="006F0CAE" w:rsidRPr="006F0CAE" w:rsidRDefault="006F0CAE" w:rsidP="006F0CAE">
      <w:pPr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u w:val="single"/>
        </w:rPr>
      </w:pPr>
    </w:p>
    <w:p w:rsidR="006F0CAE" w:rsidRPr="006F0CAE" w:rsidRDefault="006F0CAE" w:rsidP="006F0CAE">
      <w:pPr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u w:val="single"/>
        </w:rPr>
      </w:pPr>
      <w:r w:rsidRPr="006F0CAE">
        <w:rPr>
          <w:rFonts w:ascii="Calibri" w:eastAsia="Calibri" w:hAnsi="Calibri" w:cs="Arial"/>
          <w:b/>
          <w:bCs/>
          <w:sz w:val="24"/>
          <w:szCs w:val="24"/>
          <w:u w:val="single"/>
        </w:rPr>
        <w:t>Szczegółowych informacji udziela Komisarz Wyborczy w Elblągu</w:t>
      </w:r>
    </w:p>
    <w:p w:rsidR="006F0CAE" w:rsidRPr="006F0CAE" w:rsidRDefault="006F0CAE" w:rsidP="006F0CAE">
      <w:pPr>
        <w:spacing w:after="0" w:line="240" w:lineRule="auto"/>
        <w:jc w:val="center"/>
        <w:rPr>
          <w:rFonts w:ascii="Calibri" w:eastAsia="Calibri" w:hAnsi="Calibri" w:cs="Arial"/>
          <w:b/>
          <w:bCs/>
          <w:u w:val="single"/>
        </w:rPr>
      </w:pPr>
    </w:p>
    <w:p w:rsidR="006F0CAE" w:rsidRPr="006F0CAE" w:rsidRDefault="006F0CAE" w:rsidP="006F0CAE">
      <w:pPr>
        <w:spacing w:after="0" w:line="276" w:lineRule="auto"/>
        <w:ind w:firstLine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6F0CAE">
        <w:rPr>
          <w:rFonts w:ascii="Calibri" w:eastAsia="Calibri" w:hAnsi="Calibri" w:cs="Times New Roman"/>
          <w:sz w:val="24"/>
          <w:szCs w:val="24"/>
        </w:rPr>
        <w:t>pod numerem telefon</w:t>
      </w:r>
      <w:r w:rsidR="007905D5">
        <w:rPr>
          <w:rFonts w:ascii="Calibri" w:eastAsia="Calibri" w:hAnsi="Calibri" w:cs="Times New Roman"/>
          <w:sz w:val="24"/>
          <w:szCs w:val="24"/>
        </w:rPr>
        <w:t>u</w:t>
      </w:r>
      <w:bookmarkStart w:id="0" w:name="_GoBack"/>
      <w:bookmarkEnd w:id="0"/>
      <w:r w:rsidRPr="006F0CAE">
        <w:rPr>
          <w:rFonts w:ascii="Calibri" w:eastAsia="Calibri" w:hAnsi="Calibri" w:cs="Times New Roman"/>
          <w:sz w:val="24"/>
          <w:szCs w:val="24"/>
        </w:rPr>
        <w:t>:</w:t>
      </w:r>
      <w:r w:rsidRPr="006F0CAE">
        <w:rPr>
          <w:rFonts w:ascii="Calibri" w:eastAsia="Calibri" w:hAnsi="Calibri" w:cs="Times New Roman"/>
          <w:b/>
          <w:sz w:val="24"/>
          <w:szCs w:val="24"/>
        </w:rPr>
        <w:tab/>
        <w:t xml:space="preserve">   55/  233-63-92</w:t>
      </w:r>
    </w:p>
    <w:p w:rsidR="00F819C2" w:rsidRDefault="00F819C2"/>
    <w:sectPr w:rsidR="00F819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0D201A"/>
    <w:multiLevelType w:val="hybridMultilevel"/>
    <w:tmpl w:val="6DCC94A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CAE"/>
    <w:rsid w:val="006F0CAE"/>
    <w:rsid w:val="007905D5"/>
    <w:rsid w:val="00F81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F57D12-A521-40EF-9002-146B441E4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2</cp:revision>
  <dcterms:created xsi:type="dcterms:W3CDTF">2018-08-20T09:44:00Z</dcterms:created>
  <dcterms:modified xsi:type="dcterms:W3CDTF">2018-08-20T09:46:00Z</dcterms:modified>
</cp:coreProperties>
</file>