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0B8" w:rsidRPr="00084822" w:rsidRDefault="000E40B8" w:rsidP="000E40B8">
      <w:pPr>
        <w:ind w:left="5664"/>
        <w:rPr>
          <w:rFonts w:ascii="Calibri" w:hAnsi="Calibri"/>
          <w:sz w:val="22"/>
          <w:szCs w:val="22"/>
        </w:rPr>
      </w:pPr>
      <w:r w:rsidRPr="00084822">
        <w:rPr>
          <w:rFonts w:ascii="Calibri" w:hAnsi="Calibri"/>
          <w:sz w:val="22"/>
          <w:szCs w:val="22"/>
        </w:rPr>
        <w:t>Załąc</w:t>
      </w:r>
      <w:r w:rsidR="002318C2">
        <w:rPr>
          <w:rFonts w:ascii="Calibri" w:hAnsi="Calibri"/>
          <w:sz w:val="22"/>
          <w:szCs w:val="22"/>
        </w:rPr>
        <w:t>znik Nr 2 do Zarządzenia Nr</w:t>
      </w:r>
      <w:r w:rsidR="00D57A7F">
        <w:rPr>
          <w:rFonts w:ascii="Calibri" w:hAnsi="Calibri"/>
          <w:sz w:val="22"/>
          <w:szCs w:val="22"/>
        </w:rPr>
        <w:t xml:space="preserve"> 2016\2017</w:t>
      </w:r>
      <w:r w:rsidR="002318C2">
        <w:rPr>
          <w:rFonts w:ascii="Calibri" w:hAnsi="Calibri"/>
          <w:sz w:val="22"/>
          <w:szCs w:val="22"/>
        </w:rPr>
        <w:t>.</w:t>
      </w:r>
    </w:p>
    <w:p w:rsidR="000E40B8" w:rsidRPr="00084822" w:rsidRDefault="000E40B8" w:rsidP="000E40B8">
      <w:pPr>
        <w:ind w:left="4956" w:firstLine="708"/>
        <w:rPr>
          <w:rFonts w:ascii="Calibri" w:hAnsi="Calibri"/>
          <w:sz w:val="22"/>
          <w:szCs w:val="22"/>
        </w:rPr>
      </w:pPr>
      <w:r w:rsidRPr="00084822">
        <w:rPr>
          <w:rFonts w:ascii="Calibri" w:hAnsi="Calibri"/>
          <w:sz w:val="22"/>
          <w:szCs w:val="22"/>
        </w:rPr>
        <w:t xml:space="preserve">Prezydenta Miasta Elbląg </w:t>
      </w:r>
    </w:p>
    <w:p w:rsidR="000E40B8" w:rsidRPr="00084822" w:rsidRDefault="000E40B8" w:rsidP="000E40B8">
      <w:pPr>
        <w:ind w:left="4956" w:firstLine="708"/>
        <w:rPr>
          <w:rFonts w:ascii="Calibri" w:hAnsi="Calibri"/>
          <w:sz w:val="22"/>
          <w:szCs w:val="22"/>
        </w:rPr>
      </w:pPr>
      <w:r w:rsidRPr="00084822">
        <w:rPr>
          <w:rFonts w:ascii="Calibri" w:hAnsi="Calibri"/>
          <w:sz w:val="22"/>
          <w:szCs w:val="22"/>
        </w:rPr>
        <w:t xml:space="preserve">z dnia </w:t>
      </w:r>
      <w:r w:rsidR="00D57A7F">
        <w:rPr>
          <w:rFonts w:ascii="Calibri" w:hAnsi="Calibri"/>
          <w:sz w:val="22"/>
          <w:szCs w:val="22"/>
        </w:rPr>
        <w:t>2 maja 2017</w:t>
      </w:r>
      <w:bookmarkStart w:id="0" w:name="_GoBack"/>
      <w:bookmarkEnd w:id="0"/>
      <w:r w:rsidRPr="00084822">
        <w:rPr>
          <w:rFonts w:ascii="Calibri" w:hAnsi="Calibri"/>
          <w:sz w:val="22"/>
          <w:szCs w:val="22"/>
        </w:rPr>
        <w:t>r.</w:t>
      </w:r>
    </w:p>
    <w:p w:rsidR="000E40B8" w:rsidRPr="00084822" w:rsidRDefault="000E40B8" w:rsidP="000E40B8">
      <w:pPr>
        <w:ind w:left="5664" w:firstLine="708"/>
        <w:rPr>
          <w:rFonts w:ascii="Calibri" w:hAnsi="Calibri"/>
          <w:sz w:val="22"/>
          <w:szCs w:val="22"/>
        </w:rPr>
      </w:pPr>
    </w:p>
    <w:p w:rsidR="000E40B8" w:rsidRPr="00084822" w:rsidRDefault="000E40B8" w:rsidP="000E40B8">
      <w:pPr>
        <w:jc w:val="center"/>
        <w:rPr>
          <w:rFonts w:ascii="Calibri" w:hAnsi="Calibri" w:cs="Tahoma"/>
          <w:b/>
          <w:sz w:val="22"/>
          <w:szCs w:val="22"/>
        </w:rPr>
      </w:pPr>
      <w:r w:rsidRPr="00084822">
        <w:rPr>
          <w:rFonts w:ascii="Calibri" w:hAnsi="Calibri" w:cs="Tahoma"/>
          <w:b/>
          <w:sz w:val="22"/>
          <w:szCs w:val="22"/>
        </w:rPr>
        <w:t>Harmonogram działań dotyczących</w:t>
      </w:r>
    </w:p>
    <w:p w:rsidR="000E40B8" w:rsidRPr="00084822" w:rsidRDefault="000E40B8" w:rsidP="000E40B8">
      <w:pPr>
        <w:jc w:val="center"/>
        <w:rPr>
          <w:rFonts w:ascii="Calibri" w:hAnsi="Calibri" w:cs="Tahoma"/>
          <w:b/>
          <w:sz w:val="22"/>
          <w:szCs w:val="22"/>
        </w:rPr>
      </w:pPr>
      <w:r w:rsidRPr="00084822">
        <w:rPr>
          <w:rFonts w:ascii="Calibri" w:hAnsi="Calibri" w:cs="Tahoma"/>
          <w:b/>
          <w:sz w:val="22"/>
          <w:szCs w:val="22"/>
        </w:rPr>
        <w:t>wdrożenia budżetu obywatelskiego w mieście Elbląg</w:t>
      </w:r>
    </w:p>
    <w:p w:rsidR="000E40B8" w:rsidRDefault="000E40B8" w:rsidP="000E40B8">
      <w:pPr>
        <w:jc w:val="center"/>
        <w:rPr>
          <w:rFonts w:ascii="Calibri" w:hAnsi="Calibri" w:cs="Tahoma"/>
          <w:b/>
          <w:sz w:val="22"/>
          <w:szCs w:val="22"/>
        </w:rPr>
      </w:pPr>
      <w:r w:rsidRPr="00084822">
        <w:rPr>
          <w:rFonts w:ascii="Calibri" w:hAnsi="Calibri" w:cs="Tahoma"/>
          <w:b/>
          <w:sz w:val="22"/>
          <w:szCs w:val="22"/>
        </w:rPr>
        <w:t>na rok 201</w:t>
      </w:r>
      <w:r>
        <w:rPr>
          <w:rFonts w:ascii="Calibri" w:hAnsi="Calibri" w:cs="Tahoma"/>
          <w:b/>
          <w:sz w:val="22"/>
          <w:szCs w:val="22"/>
        </w:rPr>
        <w:t>8</w:t>
      </w:r>
    </w:p>
    <w:p w:rsidR="000E40B8" w:rsidRPr="00084822" w:rsidRDefault="000E40B8" w:rsidP="000E40B8">
      <w:pPr>
        <w:jc w:val="center"/>
        <w:rPr>
          <w:rFonts w:ascii="Calibri" w:hAnsi="Calibri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4860"/>
        <w:gridCol w:w="2880"/>
      </w:tblGrid>
      <w:tr w:rsidR="000E40B8" w:rsidRPr="00084822" w:rsidTr="005C2723">
        <w:tc>
          <w:tcPr>
            <w:tcW w:w="1548" w:type="dxa"/>
            <w:shd w:val="clear" w:color="auto" w:fill="auto"/>
          </w:tcPr>
          <w:p w:rsidR="000E40B8" w:rsidRPr="00084822" w:rsidRDefault="000E40B8" w:rsidP="005C2723">
            <w:pPr>
              <w:jc w:val="center"/>
              <w:rPr>
                <w:rFonts w:ascii="Calibri" w:hAnsi="Calibri" w:cs="Tahoma"/>
                <w:b/>
              </w:rPr>
            </w:pPr>
          </w:p>
          <w:p w:rsidR="000E40B8" w:rsidRPr="00084822" w:rsidRDefault="000E40B8" w:rsidP="005C2723">
            <w:pPr>
              <w:jc w:val="center"/>
              <w:rPr>
                <w:rFonts w:ascii="Calibri" w:hAnsi="Calibri" w:cs="Tahoma"/>
                <w:b/>
              </w:rPr>
            </w:pPr>
            <w:r w:rsidRPr="00084822">
              <w:rPr>
                <w:rFonts w:ascii="Calibri" w:hAnsi="Calibri" w:cs="Tahoma"/>
                <w:b/>
                <w:sz w:val="22"/>
                <w:szCs w:val="22"/>
              </w:rPr>
              <w:t>TERMIN</w:t>
            </w:r>
          </w:p>
        </w:tc>
        <w:tc>
          <w:tcPr>
            <w:tcW w:w="4860" w:type="dxa"/>
            <w:shd w:val="clear" w:color="auto" w:fill="auto"/>
          </w:tcPr>
          <w:p w:rsidR="000E40B8" w:rsidRPr="00084822" w:rsidRDefault="000E40B8" w:rsidP="005C2723">
            <w:pPr>
              <w:jc w:val="center"/>
              <w:rPr>
                <w:rFonts w:ascii="Calibri" w:hAnsi="Calibri" w:cs="Tahoma"/>
                <w:b/>
              </w:rPr>
            </w:pPr>
          </w:p>
          <w:p w:rsidR="000E40B8" w:rsidRPr="00084822" w:rsidRDefault="000E40B8" w:rsidP="005C2723">
            <w:pPr>
              <w:jc w:val="center"/>
              <w:rPr>
                <w:rFonts w:ascii="Calibri" w:hAnsi="Calibri" w:cs="Tahoma"/>
                <w:b/>
              </w:rPr>
            </w:pPr>
            <w:r w:rsidRPr="00084822">
              <w:rPr>
                <w:rFonts w:ascii="Calibri" w:hAnsi="Calibri" w:cs="Tahoma"/>
                <w:b/>
                <w:sz w:val="22"/>
                <w:szCs w:val="22"/>
              </w:rPr>
              <w:t>ZADANIE</w:t>
            </w:r>
          </w:p>
          <w:p w:rsidR="000E40B8" w:rsidRPr="00084822" w:rsidRDefault="000E40B8" w:rsidP="005C2723">
            <w:pPr>
              <w:jc w:val="center"/>
              <w:rPr>
                <w:rFonts w:ascii="Calibri" w:hAnsi="Calibri" w:cs="Tahoma"/>
                <w:b/>
              </w:rPr>
            </w:pPr>
          </w:p>
        </w:tc>
        <w:tc>
          <w:tcPr>
            <w:tcW w:w="2880" w:type="dxa"/>
            <w:shd w:val="clear" w:color="auto" w:fill="auto"/>
          </w:tcPr>
          <w:p w:rsidR="000E40B8" w:rsidRPr="00084822" w:rsidRDefault="000E40B8" w:rsidP="005C2723">
            <w:pPr>
              <w:jc w:val="center"/>
              <w:rPr>
                <w:rFonts w:ascii="Calibri" w:hAnsi="Calibri" w:cs="Tahoma"/>
                <w:b/>
              </w:rPr>
            </w:pPr>
          </w:p>
          <w:p w:rsidR="000E40B8" w:rsidRPr="00084822" w:rsidRDefault="000E40B8" w:rsidP="005C2723">
            <w:pPr>
              <w:jc w:val="center"/>
              <w:rPr>
                <w:rFonts w:ascii="Calibri" w:hAnsi="Calibri" w:cs="Tahoma"/>
                <w:b/>
              </w:rPr>
            </w:pPr>
            <w:r w:rsidRPr="00084822">
              <w:rPr>
                <w:rFonts w:ascii="Calibri" w:hAnsi="Calibri" w:cs="Tahoma"/>
                <w:b/>
                <w:sz w:val="22"/>
                <w:szCs w:val="22"/>
              </w:rPr>
              <w:t>ODPOWIEDZIALNY</w:t>
            </w:r>
          </w:p>
        </w:tc>
      </w:tr>
      <w:tr w:rsidR="000E40B8" w:rsidRPr="00084822" w:rsidTr="005C2723">
        <w:tc>
          <w:tcPr>
            <w:tcW w:w="1548" w:type="dxa"/>
            <w:tcBorders>
              <w:bottom w:val="single" w:sz="4" w:space="0" w:color="auto"/>
            </w:tcBorders>
            <w:shd w:val="clear" w:color="auto" w:fill="auto"/>
          </w:tcPr>
          <w:p w:rsidR="000E40B8" w:rsidRPr="000E40B8" w:rsidRDefault="00E727FF" w:rsidP="005C2723">
            <w:pPr>
              <w:rPr>
                <w:rFonts w:ascii="Calibri" w:hAnsi="Calibri" w:cs="Tahoma"/>
              </w:rPr>
            </w:pPr>
            <w:r w:rsidRPr="000E40B8">
              <w:rPr>
                <w:rFonts w:ascii="Calibri" w:hAnsi="Calibri" w:cs="Tahoma"/>
                <w:sz w:val="22"/>
                <w:szCs w:val="22"/>
              </w:rPr>
              <w:t>L</w:t>
            </w:r>
            <w:r w:rsidR="000E40B8" w:rsidRPr="000E40B8">
              <w:rPr>
                <w:rFonts w:ascii="Calibri" w:hAnsi="Calibri" w:cs="Tahoma"/>
                <w:sz w:val="22"/>
                <w:szCs w:val="22"/>
              </w:rPr>
              <w:t>uty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2017</w:t>
            </w:r>
          </w:p>
        </w:tc>
        <w:tc>
          <w:tcPr>
            <w:tcW w:w="4860" w:type="dxa"/>
            <w:tcBorders>
              <w:bottom w:val="single" w:sz="4" w:space="0" w:color="auto"/>
            </w:tcBorders>
            <w:shd w:val="clear" w:color="auto" w:fill="auto"/>
          </w:tcPr>
          <w:p w:rsidR="000E40B8" w:rsidRPr="00084822" w:rsidRDefault="000E40B8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 xml:space="preserve">Opracowanie Zasad funkcjonowania i wdrożenia budżetu obywatelskiego. 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auto"/>
          </w:tcPr>
          <w:p w:rsidR="000E40B8" w:rsidRPr="00084822" w:rsidRDefault="000E40B8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BPM</w:t>
            </w:r>
          </w:p>
          <w:p w:rsidR="000E40B8" w:rsidRPr="00084822" w:rsidRDefault="000E40B8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(</w:t>
            </w:r>
            <w:r>
              <w:rPr>
                <w:rFonts w:ascii="Calibri" w:hAnsi="Calibri" w:cs="Tahoma"/>
                <w:sz w:val="22"/>
                <w:szCs w:val="22"/>
              </w:rPr>
              <w:t>opracowuje</w:t>
            </w:r>
            <w:r w:rsidRPr="00084822">
              <w:rPr>
                <w:rFonts w:ascii="Calibri" w:hAnsi="Calibri" w:cs="Tahoma"/>
                <w:sz w:val="22"/>
                <w:szCs w:val="22"/>
              </w:rPr>
              <w:t xml:space="preserve"> Zespół w uzgodnieniu z przedstawicielami Klubów Radnych Rady Miejskiej w Elblągu oraz przedstawicielami  Elbląskich Organizacji Pozarządowych, </w:t>
            </w:r>
            <w:r>
              <w:rPr>
                <w:rFonts w:ascii="Calibri" w:hAnsi="Calibri" w:cs="Tahoma"/>
                <w:sz w:val="22"/>
                <w:szCs w:val="22"/>
              </w:rPr>
              <w:br/>
            </w:r>
            <w:r w:rsidRPr="00084822">
              <w:rPr>
                <w:rFonts w:ascii="Calibri" w:hAnsi="Calibri" w:cs="Tahoma"/>
                <w:sz w:val="22"/>
                <w:szCs w:val="22"/>
              </w:rPr>
              <w:t>a całość zatwierdza Prezydent Miasta)</w:t>
            </w:r>
          </w:p>
        </w:tc>
      </w:tr>
      <w:tr w:rsidR="00CE52A2" w:rsidRPr="00084822" w:rsidTr="005C2723">
        <w:tc>
          <w:tcPr>
            <w:tcW w:w="1548" w:type="dxa"/>
            <w:tcBorders>
              <w:bottom w:val="single" w:sz="4" w:space="0" w:color="auto"/>
            </w:tcBorders>
            <w:shd w:val="clear" w:color="auto" w:fill="auto"/>
          </w:tcPr>
          <w:p w:rsidR="00CE52A2" w:rsidRPr="00084822" w:rsidRDefault="00E727FF" w:rsidP="001071BF">
            <w:pPr>
              <w:rPr>
                <w:rFonts w:ascii="Calibri" w:hAnsi="Calibri" w:cs="Tahoma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K</w:t>
            </w:r>
            <w:r w:rsidR="00CE52A2">
              <w:rPr>
                <w:rFonts w:ascii="Calibri" w:hAnsi="Calibri" w:cs="Tahoma"/>
                <w:sz w:val="22"/>
                <w:szCs w:val="22"/>
              </w:rPr>
              <w:t>wiecień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2017</w:t>
            </w:r>
          </w:p>
        </w:tc>
        <w:tc>
          <w:tcPr>
            <w:tcW w:w="4860" w:type="dxa"/>
            <w:tcBorders>
              <w:bottom w:val="single" w:sz="4" w:space="0" w:color="auto"/>
            </w:tcBorders>
            <w:shd w:val="clear" w:color="auto" w:fill="auto"/>
          </w:tcPr>
          <w:p w:rsidR="00CE52A2" w:rsidRPr="00084822" w:rsidRDefault="00CE52A2" w:rsidP="001071BF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 xml:space="preserve">Opracowanie </w:t>
            </w:r>
            <w:r>
              <w:rPr>
                <w:rFonts w:ascii="Calibri" w:hAnsi="Calibri" w:cs="Tahoma"/>
                <w:sz w:val="22"/>
                <w:szCs w:val="22"/>
              </w:rPr>
              <w:t>i wdrożenie</w:t>
            </w:r>
            <w:r w:rsidRPr="00084822">
              <w:rPr>
                <w:rFonts w:ascii="Calibri" w:hAnsi="Calibri" w:cs="Tahoma"/>
                <w:sz w:val="22"/>
                <w:szCs w:val="22"/>
              </w:rPr>
              <w:t xml:space="preserve"> kampanii </w:t>
            </w:r>
          </w:p>
          <w:p w:rsidR="00CE52A2" w:rsidRPr="00084822" w:rsidRDefault="00CE52A2" w:rsidP="001071BF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informacyjno – promocyjnej.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auto"/>
          </w:tcPr>
          <w:p w:rsidR="00CE52A2" w:rsidRPr="00084822" w:rsidRDefault="00CE52A2" w:rsidP="001071BF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BPM</w:t>
            </w:r>
          </w:p>
          <w:p w:rsidR="00CE52A2" w:rsidRPr="00084822" w:rsidRDefault="00CE52A2" w:rsidP="001071BF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DPIK</w:t>
            </w:r>
          </w:p>
        </w:tc>
      </w:tr>
      <w:tr w:rsidR="00CE52A2" w:rsidRPr="00084822" w:rsidTr="005C2723">
        <w:tc>
          <w:tcPr>
            <w:tcW w:w="1548" w:type="dxa"/>
            <w:shd w:val="clear" w:color="auto" w:fill="E0E0E0"/>
          </w:tcPr>
          <w:p w:rsidR="00CE52A2" w:rsidRPr="00084822" w:rsidRDefault="006B0C8F" w:rsidP="0087314C">
            <w:pPr>
              <w:rPr>
                <w:rFonts w:ascii="Calibri" w:hAnsi="Calibri" w:cs="Tahoma"/>
                <w:b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2 maja</w:t>
            </w:r>
            <w:r w:rsidR="00E727FF">
              <w:rPr>
                <w:rFonts w:ascii="Calibri" w:hAnsi="Calibri" w:cs="Tahoma"/>
                <w:b/>
                <w:sz w:val="22"/>
                <w:szCs w:val="22"/>
              </w:rPr>
              <w:t xml:space="preserve"> 2017</w:t>
            </w:r>
          </w:p>
        </w:tc>
        <w:tc>
          <w:tcPr>
            <w:tcW w:w="4860" w:type="dxa"/>
            <w:shd w:val="clear" w:color="auto" w:fill="E0E0E0"/>
          </w:tcPr>
          <w:p w:rsidR="00A5500B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Inauguracja kampanii informacyjno-promocyjnej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880" w:type="dxa"/>
            <w:shd w:val="clear" w:color="auto" w:fill="E0E0E0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DPIK</w:t>
            </w:r>
          </w:p>
        </w:tc>
      </w:tr>
      <w:tr w:rsidR="00CE52A2" w:rsidRPr="00084822" w:rsidTr="005C2723">
        <w:tc>
          <w:tcPr>
            <w:tcW w:w="1548" w:type="dxa"/>
            <w:shd w:val="clear" w:color="auto" w:fill="auto"/>
          </w:tcPr>
          <w:p w:rsidR="00CE52A2" w:rsidRPr="00084822" w:rsidRDefault="00CE52A2" w:rsidP="00A5500B">
            <w:pPr>
              <w:rPr>
                <w:rFonts w:ascii="Calibri" w:hAnsi="Calibri" w:cs="Tahoma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</w:t>
            </w:r>
            <w:r w:rsidRPr="00084822">
              <w:rPr>
                <w:rFonts w:ascii="Calibri" w:hAnsi="Calibri" w:cs="Tahoma"/>
                <w:b/>
                <w:sz w:val="22"/>
                <w:szCs w:val="22"/>
              </w:rPr>
              <w:t xml:space="preserve">d </w:t>
            </w:r>
            <w:r w:rsidR="006518CE">
              <w:rPr>
                <w:rFonts w:ascii="Calibri" w:hAnsi="Calibri" w:cs="Tahoma"/>
                <w:b/>
                <w:sz w:val="22"/>
                <w:szCs w:val="22"/>
              </w:rPr>
              <w:t>2</w:t>
            </w:r>
            <w:r w:rsidR="00A5500B">
              <w:rPr>
                <w:rFonts w:ascii="Calibri" w:hAnsi="Calibri" w:cs="Tahoma"/>
                <w:b/>
                <w:sz w:val="22"/>
                <w:szCs w:val="22"/>
              </w:rPr>
              <w:t xml:space="preserve"> maja</w:t>
            </w:r>
            <w:r w:rsidR="00E727FF">
              <w:rPr>
                <w:rFonts w:ascii="Calibri" w:hAnsi="Calibri" w:cs="Tahoma"/>
                <w:b/>
                <w:sz w:val="22"/>
                <w:szCs w:val="22"/>
              </w:rPr>
              <w:t xml:space="preserve"> 2017</w:t>
            </w:r>
            <w:r w:rsidRPr="00084822">
              <w:rPr>
                <w:rFonts w:ascii="Calibri" w:hAnsi="Calibri" w:cs="Tahoma"/>
                <w:b/>
                <w:sz w:val="22"/>
                <w:szCs w:val="22"/>
              </w:rPr>
              <w:t xml:space="preserve"> przez cały okres trwania zadania </w:t>
            </w:r>
          </w:p>
        </w:tc>
        <w:tc>
          <w:tcPr>
            <w:tcW w:w="486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Kampania informacyjno – promocyjna.</w:t>
            </w:r>
          </w:p>
        </w:tc>
        <w:tc>
          <w:tcPr>
            <w:tcW w:w="288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</w:p>
          <w:p w:rsidR="00CE52A2" w:rsidRPr="00CB7938" w:rsidRDefault="00CE52A2" w:rsidP="005C2723">
            <w:pPr>
              <w:rPr>
                <w:rFonts w:ascii="Calibri" w:hAnsi="Calibri" w:cs="Tahoma"/>
              </w:rPr>
            </w:pPr>
            <w:r w:rsidRPr="00CB7938">
              <w:rPr>
                <w:rFonts w:ascii="Calibri" w:hAnsi="Calibri" w:cs="Tahoma"/>
                <w:sz w:val="22"/>
                <w:szCs w:val="22"/>
              </w:rPr>
              <w:t>DPIK</w:t>
            </w:r>
          </w:p>
        </w:tc>
      </w:tr>
      <w:tr w:rsidR="00CE52A2" w:rsidRPr="00084822" w:rsidTr="005C2723">
        <w:tc>
          <w:tcPr>
            <w:tcW w:w="1548" w:type="dxa"/>
            <w:shd w:val="clear" w:color="auto" w:fill="auto"/>
          </w:tcPr>
          <w:p w:rsidR="00CE52A2" w:rsidRPr="00084822" w:rsidRDefault="00CE52A2" w:rsidP="00473C96">
            <w:pPr>
              <w:rPr>
                <w:rFonts w:ascii="Calibri" w:hAnsi="Calibri" w:cs="Tahoma"/>
                <w:b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od  </w:t>
            </w:r>
            <w:r w:rsidR="00211BDF">
              <w:rPr>
                <w:rFonts w:ascii="Calibri" w:hAnsi="Calibri" w:cs="Tahoma"/>
                <w:b/>
                <w:sz w:val="22"/>
                <w:szCs w:val="22"/>
              </w:rPr>
              <w:t>2</w:t>
            </w:r>
            <w:r w:rsidR="00A5500B">
              <w:rPr>
                <w:rFonts w:ascii="Calibri" w:hAnsi="Calibri" w:cs="Tahoma"/>
                <w:b/>
                <w:sz w:val="22"/>
                <w:szCs w:val="22"/>
              </w:rPr>
              <w:t xml:space="preserve"> maja</w:t>
            </w:r>
            <w:r w:rsidR="00E727FF">
              <w:rPr>
                <w:rFonts w:ascii="Calibri" w:hAnsi="Calibri" w:cs="Tahoma"/>
                <w:b/>
                <w:sz w:val="22"/>
                <w:szCs w:val="22"/>
              </w:rPr>
              <w:t xml:space="preserve"> 2017</w:t>
            </w:r>
          </w:p>
        </w:tc>
        <w:tc>
          <w:tcPr>
            <w:tcW w:w="4860" w:type="dxa"/>
            <w:shd w:val="clear" w:color="auto" w:fill="auto"/>
          </w:tcPr>
          <w:p w:rsidR="00CE52A2" w:rsidRPr="00084822" w:rsidRDefault="00990301" w:rsidP="005C2723">
            <w:pPr>
              <w:rPr>
                <w:rFonts w:ascii="Calibri" w:hAnsi="Calibri" w:cs="Tahoma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Udostępnienie</w:t>
            </w:r>
            <w:r w:rsidR="00CE52A2" w:rsidRPr="00084822">
              <w:rPr>
                <w:rFonts w:ascii="Calibri" w:hAnsi="Calibri" w:cs="Tahoma"/>
                <w:sz w:val="22"/>
                <w:szCs w:val="22"/>
              </w:rPr>
              <w:t xml:space="preserve"> wniosku </w:t>
            </w:r>
            <w:r w:rsidR="00CE52A2">
              <w:rPr>
                <w:rFonts w:ascii="Calibri" w:hAnsi="Calibri" w:cs="Tahoma"/>
                <w:sz w:val="22"/>
                <w:szCs w:val="22"/>
              </w:rPr>
              <w:t xml:space="preserve">o ujęcie zadania w Budżecie Obywatelskim </w:t>
            </w:r>
            <w:r w:rsidR="00CE52A2" w:rsidRPr="00084822">
              <w:rPr>
                <w:rFonts w:ascii="Calibri" w:hAnsi="Calibri" w:cs="Tahoma"/>
                <w:sz w:val="22"/>
                <w:szCs w:val="22"/>
              </w:rPr>
              <w:t>i zasad</w:t>
            </w:r>
            <w:r w:rsidR="00CE52A2">
              <w:rPr>
                <w:rFonts w:ascii="Calibri" w:hAnsi="Calibri" w:cs="Tahoma"/>
                <w:sz w:val="22"/>
                <w:szCs w:val="22"/>
              </w:rPr>
              <w:t xml:space="preserve"> składania wniosku -</w:t>
            </w:r>
            <w:r w:rsidR="00CE52A2" w:rsidRPr="00084822">
              <w:rPr>
                <w:rFonts w:ascii="Calibri" w:hAnsi="Calibri" w:cs="Tahoma"/>
                <w:sz w:val="22"/>
                <w:szCs w:val="22"/>
              </w:rPr>
              <w:t xml:space="preserve"> tradycyjnie w Biurze Obsługi Interesantów UM, w wybranych jednostkach miejskich oraz elektronicznie na stronie internetowej </w:t>
            </w:r>
            <w:hyperlink r:id="rId7" w:history="1">
              <w:r w:rsidR="00CE52A2" w:rsidRPr="00084822">
                <w:rPr>
                  <w:rStyle w:val="Hipercze"/>
                  <w:rFonts w:ascii="Calibri" w:hAnsi="Calibri" w:cs="Tahoma"/>
                  <w:sz w:val="22"/>
                  <w:szCs w:val="22"/>
                </w:rPr>
                <w:t>www.budzetobywatelski.elblag.eu</w:t>
              </w:r>
            </w:hyperlink>
            <w:r w:rsidR="00CE52A2" w:rsidRPr="00084822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</w:tc>
        <w:tc>
          <w:tcPr>
            <w:tcW w:w="2880" w:type="dxa"/>
            <w:shd w:val="clear" w:color="auto" w:fill="auto"/>
          </w:tcPr>
          <w:p w:rsidR="00CE52A2" w:rsidRPr="00CB7938" w:rsidRDefault="00CE52A2" w:rsidP="005C2723">
            <w:pPr>
              <w:rPr>
                <w:rFonts w:ascii="Calibri" w:hAnsi="Calibri" w:cs="Tahoma"/>
              </w:rPr>
            </w:pPr>
            <w:r w:rsidRPr="00CB7938">
              <w:rPr>
                <w:rFonts w:ascii="Calibri" w:hAnsi="Calibri" w:cs="Tahoma"/>
                <w:sz w:val="22"/>
                <w:szCs w:val="22"/>
              </w:rPr>
              <w:t>BPM</w:t>
            </w:r>
          </w:p>
          <w:p w:rsidR="00CE52A2" w:rsidRPr="00CB7938" w:rsidRDefault="00CE52A2" w:rsidP="005C2723">
            <w:pPr>
              <w:rPr>
                <w:rFonts w:ascii="Calibri" w:hAnsi="Calibri" w:cs="Tahoma"/>
              </w:rPr>
            </w:pPr>
            <w:r w:rsidRPr="00CB7938">
              <w:rPr>
                <w:rFonts w:ascii="Calibri" w:hAnsi="Calibri" w:cs="Tahoma"/>
                <w:sz w:val="22"/>
                <w:szCs w:val="22"/>
              </w:rPr>
              <w:t>DPIK</w:t>
            </w: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CB7938">
              <w:rPr>
                <w:rFonts w:ascii="Calibri" w:hAnsi="Calibri" w:cs="Tahoma"/>
                <w:sz w:val="22"/>
                <w:szCs w:val="22"/>
              </w:rPr>
              <w:t>DSO</w:t>
            </w:r>
          </w:p>
        </w:tc>
      </w:tr>
      <w:tr w:rsidR="00CE52A2" w:rsidRPr="00084822" w:rsidTr="005C2723">
        <w:tc>
          <w:tcPr>
            <w:tcW w:w="1548" w:type="dxa"/>
            <w:shd w:val="clear" w:color="auto" w:fill="auto"/>
          </w:tcPr>
          <w:p w:rsidR="00CE52A2" w:rsidRPr="00E732B2" w:rsidRDefault="00CE52A2" w:rsidP="005C2723">
            <w:pPr>
              <w:rPr>
                <w:rFonts w:ascii="Calibri" w:hAnsi="Calibri" w:cs="Tahoma"/>
                <w:b/>
              </w:rPr>
            </w:pPr>
            <w:r w:rsidRPr="00E732B2">
              <w:rPr>
                <w:rFonts w:ascii="Calibri" w:hAnsi="Calibri" w:cs="Tahoma"/>
                <w:b/>
                <w:sz w:val="22"/>
                <w:szCs w:val="22"/>
              </w:rPr>
              <w:t xml:space="preserve">od </w:t>
            </w:r>
            <w:r w:rsidR="00211BDF">
              <w:rPr>
                <w:rFonts w:ascii="Calibri" w:hAnsi="Calibri" w:cs="Tahoma"/>
                <w:b/>
                <w:sz w:val="22"/>
                <w:szCs w:val="22"/>
              </w:rPr>
              <w:t>2</w:t>
            </w:r>
            <w:r w:rsidR="00A5500B">
              <w:rPr>
                <w:rFonts w:ascii="Calibri" w:hAnsi="Calibri" w:cs="Tahoma"/>
                <w:b/>
                <w:sz w:val="22"/>
                <w:szCs w:val="22"/>
              </w:rPr>
              <w:t xml:space="preserve"> maja</w:t>
            </w:r>
            <w:r w:rsidR="00E727FF">
              <w:rPr>
                <w:rFonts w:ascii="Calibri" w:hAnsi="Calibri" w:cs="Tahoma"/>
                <w:b/>
                <w:sz w:val="22"/>
                <w:szCs w:val="22"/>
              </w:rPr>
              <w:t xml:space="preserve"> 2017</w:t>
            </w:r>
          </w:p>
          <w:p w:rsidR="00CE52A2" w:rsidRPr="00E732B2" w:rsidRDefault="00CE52A2" w:rsidP="005C2723">
            <w:pPr>
              <w:rPr>
                <w:rFonts w:ascii="Calibri" w:hAnsi="Calibri" w:cs="Tahoma"/>
                <w:b/>
              </w:rPr>
            </w:pPr>
          </w:p>
          <w:p w:rsidR="00CE52A2" w:rsidRPr="004074C1" w:rsidRDefault="00CE52A2" w:rsidP="00A5500B">
            <w:pPr>
              <w:rPr>
                <w:rFonts w:ascii="Calibri" w:hAnsi="Calibri" w:cs="Tahoma"/>
                <w:b/>
                <w:color w:val="0000FF"/>
                <w:highlight w:val="yellow"/>
              </w:rPr>
            </w:pPr>
            <w:r w:rsidRPr="00E732B2">
              <w:rPr>
                <w:rFonts w:ascii="Calibri" w:hAnsi="Calibri" w:cs="Tahoma"/>
                <w:b/>
                <w:sz w:val="22"/>
                <w:szCs w:val="22"/>
              </w:rPr>
              <w:t xml:space="preserve">do </w:t>
            </w:r>
            <w:r w:rsidR="00A5500B">
              <w:rPr>
                <w:rFonts w:ascii="Calibri" w:hAnsi="Calibri" w:cs="Tahoma"/>
                <w:b/>
                <w:sz w:val="22"/>
                <w:szCs w:val="22"/>
              </w:rPr>
              <w:t>25</w:t>
            </w:r>
            <w:r w:rsidRPr="00E732B2">
              <w:rPr>
                <w:rFonts w:ascii="Calibri" w:hAnsi="Calibri" w:cs="Tahoma"/>
                <w:b/>
                <w:sz w:val="22"/>
                <w:szCs w:val="22"/>
              </w:rPr>
              <w:t xml:space="preserve"> czerwca</w:t>
            </w:r>
            <w:r w:rsidR="00E727FF">
              <w:rPr>
                <w:rFonts w:ascii="Calibri" w:hAnsi="Calibri" w:cs="Tahoma"/>
                <w:b/>
                <w:sz w:val="22"/>
                <w:szCs w:val="22"/>
              </w:rPr>
              <w:br/>
              <w:t>2017</w:t>
            </w:r>
          </w:p>
        </w:tc>
        <w:tc>
          <w:tcPr>
            <w:tcW w:w="4860" w:type="dxa"/>
            <w:shd w:val="clear" w:color="auto" w:fill="auto"/>
          </w:tcPr>
          <w:p w:rsidR="00CE52A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Gromadzenie wniosków mieszkańców.</w:t>
            </w:r>
          </w:p>
          <w:p w:rsidR="00CE52A2" w:rsidRDefault="00CE52A2" w:rsidP="005C2723">
            <w:pPr>
              <w:rPr>
                <w:rFonts w:ascii="Calibri" w:hAnsi="Calibri" w:cs="Tahoma"/>
              </w:rPr>
            </w:pPr>
          </w:p>
          <w:p w:rsidR="00CE52A2" w:rsidRDefault="00CE52A2" w:rsidP="005C2723">
            <w:pPr>
              <w:rPr>
                <w:rFonts w:ascii="Calibri" w:hAnsi="Calibri" w:cs="Tahoma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Konsultacje z mieszkańcami – UM</w:t>
            </w:r>
          </w:p>
          <w:p w:rsidR="00CE52A2" w:rsidRDefault="00CE52A2" w:rsidP="005C2723">
            <w:pPr>
              <w:rPr>
                <w:rFonts w:ascii="Calibri" w:hAnsi="Calibri" w:cs="Tahoma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- 2</w:t>
            </w:r>
            <w:r w:rsidR="00D939A3">
              <w:rPr>
                <w:rFonts w:ascii="Calibri" w:hAnsi="Calibri" w:cs="Tahoma"/>
                <w:sz w:val="22"/>
                <w:szCs w:val="22"/>
              </w:rPr>
              <w:t>3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maja </w:t>
            </w:r>
            <w:r w:rsidR="00E727FF">
              <w:rPr>
                <w:rFonts w:ascii="Calibri" w:hAnsi="Calibri" w:cs="Tahoma"/>
                <w:sz w:val="22"/>
                <w:szCs w:val="22"/>
              </w:rPr>
              <w:t xml:space="preserve">2017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godz. 15.00-16.30 </w:t>
            </w:r>
          </w:p>
          <w:p w:rsidR="00CE52A2" w:rsidRDefault="00CE52A2" w:rsidP="005C2723">
            <w:pPr>
              <w:rPr>
                <w:rFonts w:ascii="Calibri" w:hAnsi="Calibri" w:cs="Tahoma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- 3</w:t>
            </w:r>
            <w:r w:rsidR="00D939A3">
              <w:rPr>
                <w:rFonts w:ascii="Calibri" w:hAnsi="Calibri" w:cs="Tahoma"/>
                <w:sz w:val="22"/>
                <w:szCs w:val="22"/>
              </w:rPr>
              <w:t>0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maja </w:t>
            </w:r>
            <w:r w:rsidR="00E727FF">
              <w:rPr>
                <w:rFonts w:ascii="Calibri" w:hAnsi="Calibri" w:cs="Tahoma"/>
                <w:sz w:val="22"/>
                <w:szCs w:val="22"/>
              </w:rPr>
              <w:t xml:space="preserve">2017 </w:t>
            </w:r>
            <w:r w:rsidRPr="009F22A7">
              <w:rPr>
                <w:rFonts w:ascii="Calibri" w:hAnsi="Calibri" w:cs="Tahoma"/>
                <w:sz w:val="22"/>
                <w:szCs w:val="22"/>
              </w:rPr>
              <w:t>godz. 15.00-16.30</w:t>
            </w:r>
          </w:p>
          <w:p w:rsidR="00CE52A2" w:rsidRPr="00084822" w:rsidRDefault="00D939A3" w:rsidP="005C2723">
            <w:pPr>
              <w:rPr>
                <w:rFonts w:ascii="Calibri" w:hAnsi="Calibri" w:cs="Tahoma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- 6</w:t>
            </w:r>
            <w:r w:rsidR="00CE52A2">
              <w:rPr>
                <w:rFonts w:ascii="Calibri" w:hAnsi="Calibri" w:cs="Tahoma"/>
                <w:sz w:val="22"/>
                <w:szCs w:val="22"/>
              </w:rPr>
              <w:t xml:space="preserve"> czerwca </w:t>
            </w:r>
            <w:r w:rsidR="00E727FF">
              <w:rPr>
                <w:rFonts w:ascii="Calibri" w:hAnsi="Calibri" w:cs="Tahoma"/>
                <w:sz w:val="22"/>
                <w:szCs w:val="22"/>
              </w:rPr>
              <w:t xml:space="preserve">2017 </w:t>
            </w:r>
            <w:r w:rsidR="00CE52A2" w:rsidRPr="009F22A7">
              <w:rPr>
                <w:rFonts w:ascii="Calibri" w:hAnsi="Calibri" w:cs="Tahoma"/>
                <w:sz w:val="22"/>
                <w:szCs w:val="22"/>
              </w:rPr>
              <w:t>godz. 15.00-16.30</w:t>
            </w:r>
          </w:p>
        </w:tc>
        <w:tc>
          <w:tcPr>
            <w:tcW w:w="288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tradycyjnie – Biuro Obsługi Interesantów UM</w:t>
            </w: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 xml:space="preserve">elektronicznie – DSM informacja </w:t>
            </w:r>
            <w:r>
              <w:rPr>
                <w:rFonts w:ascii="Calibri" w:hAnsi="Calibri" w:cs="Tahoma"/>
                <w:sz w:val="22"/>
                <w:szCs w:val="22"/>
              </w:rPr>
              <w:t>na</w:t>
            </w:r>
            <w:r w:rsidRPr="00084822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E52A2" w:rsidRPr="00084822" w:rsidRDefault="002F3BEF" w:rsidP="005C2723">
            <w:pPr>
              <w:rPr>
                <w:rFonts w:ascii="Calibri" w:hAnsi="Calibri" w:cs="Tahoma"/>
              </w:rPr>
            </w:pPr>
            <w:hyperlink r:id="rId8" w:history="1">
              <w:r w:rsidR="00CE52A2" w:rsidRPr="00084822">
                <w:rPr>
                  <w:rStyle w:val="Hipercze"/>
                  <w:rFonts w:ascii="Calibri" w:hAnsi="Calibri" w:cs="Tahoma"/>
                  <w:sz w:val="22"/>
                  <w:szCs w:val="22"/>
                </w:rPr>
                <w:t>www.budzetobywatelski.elblag.eu</w:t>
              </w:r>
            </w:hyperlink>
            <w:r w:rsidR="00CE52A2" w:rsidRPr="00084822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</w:tc>
      </w:tr>
      <w:tr w:rsidR="00CE52A2" w:rsidRPr="00084822" w:rsidTr="005C2723">
        <w:tc>
          <w:tcPr>
            <w:tcW w:w="1548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  <w:b/>
              </w:rPr>
            </w:pPr>
            <w:r w:rsidRPr="00084822">
              <w:rPr>
                <w:rFonts w:ascii="Calibri" w:hAnsi="Calibri" w:cs="Tahoma"/>
                <w:b/>
                <w:sz w:val="22"/>
                <w:szCs w:val="22"/>
              </w:rPr>
              <w:t>niezwłocznie w miarę napływu wniosków</w:t>
            </w:r>
          </w:p>
        </w:tc>
        <w:tc>
          <w:tcPr>
            <w:tcW w:w="486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Weryfikacja uprawnień wnioskodawców do składania propozycji (adres zameldowania, okręg wyborczy zadania, PESEL, dowód osobisty).</w:t>
            </w:r>
          </w:p>
        </w:tc>
        <w:tc>
          <w:tcPr>
            <w:tcW w:w="288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DSO</w:t>
            </w:r>
            <w:r>
              <w:rPr>
                <w:rFonts w:ascii="Calibri" w:hAnsi="Calibri" w:cs="Tahoma"/>
                <w:sz w:val="22"/>
                <w:szCs w:val="22"/>
              </w:rPr>
              <w:br/>
              <w:t>DIN</w:t>
            </w: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</w:p>
        </w:tc>
      </w:tr>
      <w:tr w:rsidR="00CE52A2" w:rsidRPr="00084822" w:rsidTr="005C2723">
        <w:tc>
          <w:tcPr>
            <w:tcW w:w="1548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  <w:b/>
              </w:rPr>
            </w:pPr>
            <w:r w:rsidRPr="00084822">
              <w:rPr>
                <w:rFonts w:ascii="Calibri" w:hAnsi="Calibri" w:cs="Tahoma"/>
                <w:b/>
                <w:sz w:val="22"/>
                <w:szCs w:val="22"/>
              </w:rPr>
              <w:t>niezwłocznie w miarę napływu wniosków</w:t>
            </w:r>
          </w:p>
        </w:tc>
        <w:tc>
          <w:tcPr>
            <w:tcW w:w="486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Przekazywanie wniosków do merytorycznych komórek UM oraz miejskich jednostek organizacyjnych, celem opiniowania.</w:t>
            </w:r>
          </w:p>
        </w:tc>
        <w:tc>
          <w:tcPr>
            <w:tcW w:w="288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DSM</w:t>
            </w: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</w:p>
        </w:tc>
      </w:tr>
      <w:tr w:rsidR="00CE52A2" w:rsidRPr="00084822" w:rsidTr="005C2723">
        <w:tc>
          <w:tcPr>
            <w:tcW w:w="1548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  <w:b/>
              </w:rPr>
            </w:pPr>
            <w:r w:rsidRPr="00084822">
              <w:rPr>
                <w:rFonts w:ascii="Calibri" w:hAnsi="Calibri" w:cs="Tahoma"/>
                <w:b/>
                <w:sz w:val="22"/>
                <w:szCs w:val="22"/>
              </w:rPr>
              <w:lastRenderedPageBreak/>
              <w:t>na bieżąco,</w:t>
            </w:r>
          </w:p>
          <w:p w:rsidR="00CE52A2" w:rsidRPr="00084822" w:rsidRDefault="00CE52A2" w:rsidP="005C2723">
            <w:pPr>
              <w:rPr>
                <w:rFonts w:ascii="Calibri" w:hAnsi="Calibri" w:cs="Tahoma"/>
                <w:b/>
              </w:rPr>
            </w:pP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b/>
                <w:sz w:val="22"/>
                <w:szCs w:val="22"/>
              </w:rPr>
              <w:t xml:space="preserve">do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1 </w:t>
            </w:r>
            <w:r w:rsidRPr="00084822">
              <w:rPr>
                <w:rFonts w:ascii="Calibri" w:hAnsi="Calibri" w:cs="Tahoma"/>
                <w:b/>
                <w:sz w:val="22"/>
                <w:szCs w:val="22"/>
              </w:rPr>
              <w:t>sierpnia</w:t>
            </w:r>
            <w:r w:rsidR="00E727FF">
              <w:rPr>
                <w:rFonts w:ascii="Calibri" w:hAnsi="Calibri" w:cs="Tahoma"/>
                <w:b/>
                <w:sz w:val="22"/>
                <w:szCs w:val="22"/>
              </w:rPr>
              <w:t xml:space="preserve"> 2017</w:t>
            </w:r>
          </w:p>
        </w:tc>
        <w:tc>
          <w:tcPr>
            <w:tcW w:w="486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 xml:space="preserve">Opiniowanie wniosków pod względem praktycznej możliwości realizacji zadania w stosunku do planowanych zadań miasta, gospodarności, formalno-prawnym, możliwości finansowych, technicznych oraz ustalanie orientacyjnego kosztu zadania. </w:t>
            </w: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(Uznanie wniosku za możliwy do realizacji lub nie z podaniem zwięzłego uzasadnienia, lub podaniem ewentualnych rekomendacji alternatywnego rozwiązania dla zadania</w:t>
            </w:r>
            <w:r>
              <w:rPr>
                <w:rFonts w:ascii="Calibri" w:hAnsi="Calibri" w:cs="Tahoma"/>
                <w:sz w:val="22"/>
                <w:szCs w:val="22"/>
              </w:rPr>
              <w:t>)</w:t>
            </w:r>
            <w:r w:rsidRPr="00084822"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88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Komórki UM oraz miejskie jednostki organizacyjne w uzgodnieniu z Wiceprezydentami Miasta, Skarbnikiem Miasta, radcami prawnymi, innymi osobami według potrzeb.</w:t>
            </w:r>
          </w:p>
        </w:tc>
      </w:tr>
      <w:tr w:rsidR="00CE52A2" w:rsidRPr="00084822" w:rsidTr="005C2723">
        <w:tc>
          <w:tcPr>
            <w:tcW w:w="1548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  <w:b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</w:t>
            </w:r>
            <w:r w:rsidRPr="00084822">
              <w:rPr>
                <w:rFonts w:ascii="Calibri" w:hAnsi="Calibri" w:cs="Tahoma"/>
                <w:b/>
                <w:sz w:val="22"/>
                <w:szCs w:val="22"/>
              </w:rPr>
              <w:t>o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1</w:t>
            </w:r>
            <w:r w:rsidRPr="00084822">
              <w:rPr>
                <w:rFonts w:ascii="Calibri" w:hAnsi="Calibri" w:cs="Tahoma"/>
                <w:b/>
                <w:sz w:val="22"/>
                <w:szCs w:val="22"/>
              </w:rPr>
              <w:t xml:space="preserve"> września</w:t>
            </w:r>
            <w:r w:rsidR="00E727FF">
              <w:rPr>
                <w:rFonts w:ascii="Calibri" w:hAnsi="Calibri" w:cs="Tahoma"/>
                <w:b/>
                <w:sz w:val="22"/>
                <w:szCs w:val="22"/>
              </w:rPr>
              <w:t xml:space="preserve"> 2017</w:t>
            </w:r>
          </w:p>
        </w:tc>
        <w:tc>
          <w:tcPr>
            <w:tcW w:w="486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 xml:space="preserve">Utworzenie całościowej listy propozycji budżetowych – zestawienie łączne (pozytywnie i negatywnie zaopiniowanych) z podziałem na okręgi wyborcze oraz na inicjatywy </w:t>
            </w:r>
            <w:proofErr w:type="spellStart"/>
            <w:r w:rsidRPr="00084822">
              <w:rPr>
                <w:rFonts w:ascii="Calibri" w:hAnsi="Calibri" w:cs="Tahoma"/>
                <w:sz w:val="22"/>
                <w:szCs w:val="22"/>
              </w:rPr>
              <w:t>ogólnomiejskie</w:t>
            </w:r>
            <w:proofErr w:type="spellEnd"/>
            <w:r w:rsidRPr="00084822">
              <w:rPr>
                <w:rFonts w:ascii="Calibri" w:hAnsi="Calibri" w:cs="Tahoma"/>
                <w:sz w:val="22"/>
                <w:szCs w:val="22"/>
              </w:rPr>
              <w:t>. Przekazanie ww. listy Prezydentowi Miasta do zatwierdzenia.</w:t>
            </w:r>
          </w:p>
        </w:tc>
        <w:tc>
          <w:tcPr>
            <w:tcW w:w="288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DSM</w:t>
            </w:r>
          </w:p>
          <w:p w:rsidR="00CE52A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BPM – weryfikacja</w:t>
            </w: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DIN</w:t>
            </w:r>
          </w:p>
        </w:tc>
      </w:tr>
      <w:tr w:rsidR="00CE52A2" w:rsidRPr="00084822" w:rsidTr="005C2723">
        <w:tc>
          <w:tcPr>
            <w:tcW w:w="1548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  <w:b/>
              </w:rPr>
            </w:pPr>
            <w:r w:rsidRPr="00084822">
              <w:rPr>
                <w:rFonts w:ascii="Calibri" w:hAnsi="Calibri" w:cs="Tahoma"/>
                <w:b/>
                <w:sz w:val="22"/>
                <w:szCs w:val="22"/>
              </w:rPr>
              <w:t>niezwłocznie po zatwierdzeniu listy</w:t>
            </w:r>
          </w:p>
        </w:tc>
        <w:tc>
          <w:tcPr>
            <w:tcW w:w="486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Publikacja listy na ww. stronie internetowej oraz wszystkich zaopiniowanych wniosków.</w:t>
            </w:r>
          </w:p>
        </w:tc>
        <w:tc>
          <w:tcPr>
            <w:tcW w:w="288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DIN</w:t>
            </w: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DPIK</w:t>
            </w:r>
          </w:p>
        </w:tc>
      </w:tr>
      <w:tr w:rsidR="00CE52A2" w:rsidRPr="00084822" w:rsidTr="005C2723">
        <w:tc>
          <w:tcPr>
            <w:tcW w:w="1548" w:type="dxa"/>
            <w:shd w:val="clear" w:color="auto" w:fill="auto"/>
          </w:tcPr>
          <w:p w:rsidR="00CE52A2" w:rsidRPr="00084822" w:rsidRDefault="00CE52A2" w:rsidP="00D939A3">
            <w:pPr>
              <w:rPr>
                <w:rFonts w:ascii="Calibri" w:hAnsi="Calibri" w:cs="Tahoma"/>
                <w:b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</w:t>
            </w:r>
            <w:r w:rsidRPr="00084822">
              <w:rPr>
                <w:rFonts w:ascii="Calibri" w:hAnsi="Calibri" w:cs="Tahoma"/>
                <w:b/>
                <w:sz w:val="22"/>
                <w:szCs w:val="22"/>
              </w:rPr>
              <w:t>o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 w:rsidR="00D939A3">
              <w:rPr>
                <w:rFonts w:ascii="Calibri" w:hAnsi="Calibri" w:cs="Tahoma"/>
                <w:b/>
                <w:sz w:val="22"/>
                <w:szCs w:val="22"/>
              </w:rPr>
              <w:t>8</w:t>
            </w:r>
            <w:r w:rsidRPr="00084822">
              <w:rPr>
                <w:rFonts w:ascii="Calibri" w:hAnsi="Calibri" w:cs="Tahoma"/>
                <w:b/>
                <w:sz w:val="22"/>
                <w:szCs w:val="22"/>
              </w:rPr>
              <w:t xml:space="preserve"> września</w:t>
            </w:r>
            <w:r w:rsidR="00E727FF">
              <w:rPr>
                <w:rFonts w:ascii="Calibri" w:hAnsi="Calibri" w:cs="Tahoma"/>
                <w:b/>
                <w:sz w:val="22"/>
                <w:szCs w:val="22"/>
              </w:rPr>
              <w:t xml:space="preserve"> 2017</w:t>
            </w:r>
          </w:p>
        </w:tc>
        <w:tc>
          <w:tcPr>
            <w:tcW w:w="486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 xml:space="preserve">Opracowanie </w:t>
            </w:r>
            <w:r>
              <w:rPr>
                <w:rFonts w:ascii="Calibri" w:hAnsi="Calibri" w:cs="Tahoma"/>
                <w:sz w:val="22"/>
                <w:szCs w:val="22"/>
              </w:rPr>
              <w:t>kart do głosowania</w:t>
            </w:r>
            <w:r w:rsidRPr="00084822">
              <w:rPr>
                <w:rFonts w:ascii="Calibri" w:hAnsi="Calibri" w:cs="Tahoma"/>
                <w:sz w:val="22"/>
                <w:szCs w:val="22"/>
              </w:rPr>
              <w:t xml:space="preserve"> dla mieszkańców zawierających propozycje budżetowe możliwe do realizacji.</w:t>
            </w:r>
          </w:p>
        </w:tc>
        <w:tc>
          <w:tcPr>
            <w:tcW w:w="288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BPM-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084822">
              <w:rPr>
                <w:rFonts w:ascii="Calibri" w:hAnsi="Calibri" w:cs="Tahoma"/>
                <w:sz w:val="22"/>
                <w:szCs w:val="22"/>
              </w:rPr>
              <w:t>weryfikacja</w:t>
            </w: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DPIK</w:t>
            </w:r>
            <w:r>
              <w:rPr>
                <w:rFonts w:ascii="Calibri" w:hAnsi="Calibri" w:cs="Tahoma"/>
                <w:sz w:val="22"/>
                <w:szCs w:val="22"/>
              </w:rPr>
              <w:t xml:space="preserve">- opracowanie graficzne i druk </w:t>
            </w:r>
          </w:p>
        </w:tc>
      </w:tr>
      <w:tr w:rsidR="00CE52A2" w:rsidRPr="00084822" w:rsidTr="005C2723">
        <w:tc>
          <w:tcPr>
            <w:tcW w:w="1548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  <w:b/>
              </w:rPr>
            </w:pPr>
            <w:r w:rsidRPr="00084822">
              <w:rPr>
                <w:rFonts w:ascii="Calibri" w:hAnsi="Calibri" w:cs="Tahoma"/>
                <w:b/>
                <w:sz w:val="22"/>
                <w:szCs w:val="22"/>
              </w:rPr>
              <w:t xml:space="preserve">od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1</w:t>
            </w:r>
            <w:r w:rsidR="00D939A3">
              <w:rPr>
                <w:rFonts w:ascii="Calibri" w:hAnsi="Calibri" w:cs="Tahoma"/>
                <w:b/>
                <w:sz w:val="22"/>
                <w:szCs w:val="22"/>
              </w:rPr>
              <w:t>8</w:t>
            </w:r>
            <w:r w:rsidRPr="00084822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  <w:p w:rsidR="00CE52A2" w:rsidRPr="00084822" w:rsidRDefault="00CE52A2" w:rsidP="005C2723">
            <w:pPr>
              <w:rPr>
                <w:rFonts w:ascii="Calibri" w:hAnsi="Calibri" w:cs="Tahoma"/>
                <w:b/>
              </w:rPr>
            </w:pPr>
            <w:r w:rsidRPr="00084822">
              <w:rPr>
                <w:rFonts w:ascii="Calibri" w:hAnsi="Calibri" w:cs="Tahoma"/>
                <w:b/>
                <w:sz w:val="22"/>
                <w:szCs w:val="22"/>
              </w:rPr>
              <w:t>września</w:t>
            </w:r>
          </w:p>
          <w:p w:rsidR="00CE52A2" w:rsidRPr="00084822" w:rsidRDefault="00CE52A2" w:rsidP="005C2723">
            <w:pPr>
              <w:rPr>
                <w:rFonts w:ascii="Calibri" w:hAnsi="Calibri" w:cs="Tahoma"/>
                <w:b/>
              </w:rPr>
            </w:pPr>
            <w:r w:rsidRPr="00084822">
              <w:rPr>
                <w:rFonts w:ascii="Calibri" w:hAnsi="Calibri" w:cs="Tahoma"/>
                <w:b/>
                <w:sz w:val="22"/>
                <w:szCs w:val="22"/>
              </w:rPr>
              <w:t>do</w:t>
            </w: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30</w:t>
            </w:r>
            <w:r w:rsidRPr="00084822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września</w:t>
            </w:r>
            <w:r w:rsidR="00E727FF">
              <w:rPr>
                <w:rFonts w:ascii="Calibri" w:hAnsi="Calibri" w:cs="Tahoma"/>
                <w:b/>
                <w:sz w:val="22"/>
                <w:szCs w:val="22"/>
              </w:rPr>
              <w:t xml:space="preserve"> 2017</w:t>
            </w:r>
          </w:p>
        </w:tc>
        <w:tc>
          <w:tcPr>
            <w:tcW w:w="486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 xml:space="preserve">Dostarczanie </w:t>
            </w:r>
            <w:r>
              <w:rPr>
                <w:rFonts w:ascii="Calibri" w:hAnsi="Calibri" w:cs="Tahoma"/>
                <w:sz w:val="22"/>
                <w:szCs w:val="22"/>
              </w:rPr>
              <w:t>kart do głosowania</w:t>
            </w:r>
            <w:r w:rsidRPr="00084822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do wyznaczonych punktów dystrybucji</w:t>
            </w:r>
            <w:r w:rsidRPr="00084822">
              <w:rPr>
                <w:rFonts w:ascii="Calibri" w:hAnsi="Calibri" w:cs="Tahoma"/>
                <w:sz w:val="22"/>
                <w:szCs w:val="22"/>
              </w:rPr>
              <w:t xml:space="preserve">, a także upowszechnienie ich na stronie internetowej </w:t>
            </w:r>
            <w:hyperlink r:id="rId9" w:history="1">
              <w:r w:rsidRPr="00A01829">
                <w:rPr>
                  <w:rStyle w:val="Hipercze"/>
                  <w:rFonts w:ascii="Calibri" w:hAnsi="Calibri" w:cs="Tahoma"/>
                  <w:sz w:val="22"/>
                  <w:szCs w:val="22"/>
                </w:rPr>
                <w:t>www.budzetobywatelski.elblag.eu</w:t>
              </w:r>
            </w:hyperlink>
            <w:r>
              <w:rPr>
                <w:rFonts w:ascii="Calibri" w:hAnsi="Calibri" w:cs="Tahoma"/>
                <w:color w:val="00B0F0"/>
                <w:sz w:val="22"/>
                <w:szCs w:val="22"/>
              </w:rPr>
              <w:t xml:space="preserve"> </w:t>
            </w:r>
          </w:p>
        </w:tc>
        <w:tc>
          <w:tcPr>
            <w:tcW w:w="288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DPIK</w:t>
            </w:r>
          </w:p>
        </w:tc>
      </w:tr>
      <w:tr w:rsidR="00CE52A2" w:rsidRPr="00084822" w:rsidTr="005C2723">
        <w:tc>
          <w:tcPr>
            <w:tcW w:w="1548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  <w:b/>
              </w:rPr>
            </w:pPr>
            <w:r w:rsidRPr="00084822">
              <w:rPr>
                <w:rFonts w:ascii="Calibri" w:hAnsi="Calibri" w:cs="Tahoma"/>
                <w:b/>
                <w:sz w:val="22"/>
                <w:szCs w:val="22"/>
              </w:rPr>
              <w:t xml:space="preserve">od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1</w:t>
            </w:r>
            <w:r w:rsidR="00D939A3">
              <w:rPr>
                <w:rFonts w:ascii="Calibri" w:hAnsi="Calibri" w:cs="Tahoma"/>
                <w:b/>
                <w:sz w:val="22"/>
                <w:szCs w:val="22"/>
              </w:rPr>
              <w:t>8</w:t>
            </w:r>
            <w:r w:rsidRPr="00084822">
              <w:rPr>
                <w:rFonts w:ascii="Calibri" w:hAnsi="Calibri" w:cs="Tahoma"/>
                <w:b/>
                <w:sz w:val="22"/>
                <w:szCs w:val="22"/>
              </w:rPr>
              <w:t xml:space="preserve"> września </w:t>
            </w:r>
          </w:p>
          <w:p w:rsidR="00CE52A2" w:rsidRPr="00084822" w:rsidRDefault="00CE52A2" w:rsidP="00D939A3">
            <w:pPr>
              <w:rPr>
                <w:rFonts w:ascii="Calibri" w:hAnsi="Calibri" w:cs="Tahoma"/>
                <w:b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do </w:t>
            </w:r>
            <w:r w:rsidR="00D939A3">
              <w:rPr>
                <w:rFonts w:ascii="Calibri" w:hAnsi="Calibri" w:cs="Tahoma"/>
                <w:b/>
                <w:sz w:val="22"/>
                <w:szCs w:val="22"/>
              </w:rPr>
              <w:t>9</w:t>
            </w:r>
            <w:r w:rsidRPr="00084822">
              <w:rPr>
                <w:rFonts w:ascii="Calibri" w:hAnsi="Calibri" w:cs="Tahoma"/>
                <w:b/>
                <w:sz w:val="22"/>
                <w:szCs w:val="22"/>
              </w:rPr>
              <w:t xml:space="preserve"> października</w:t>
            </w:r>
            <w:r w:rsidR="00E727FF">
              <w:rPr>
                <w:rFonts w:ascii="Calibri" w:hAnsi="Calibri" w:cs="Tahoma"/>
                <w:b/>
                <w:sz w:val="22"/>
                <w:szCs w:val="22"/>
              </w:rPr>
              <w:t xml:space="preserve"> 2017</w:t>
            </w:r>
          </w:p>
        </w:tc>
        <w:tc>
          <w:tcPr>
            <w:tcW w:w="486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 xml:space="preserve">Przyjmowanie </w:t>
            </w:r>
            <w:r>
              <w:rPr>
                <w:rFonts w:ascii="Calibri" w:hAnsi="Calibri" w:cs="Tahoma"/>
                <w:sz w:val="22"/>
                <w:szCs w:val="22"/>
              </w:rPr>
              <w:t>kart do głosowania</w:t>
            </w:r>
            <w:r w:rsidRPr="00084822">
              <w:rPr>
                <w:rFonts w:ascii="Calibri" w:hAnsi="Calibri" w:cs="Tahoma"/>
                <w:sz w:val="22"/>
                <w:szCs w:val="22"/>
              </w:rPr>
              <w:t xml:space="preserve"> mieszkańców w formie tradycyjnej i elektronicznej.</w:t>
            </w:r>
          </w:p>
        </w:tc>
        <w:tc>
          <w:tcPr>
            <w:tcW w:w="288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</w:t>
            </w:r>
            <w:r w:rsidRPr="00084822">
              <w:rPr>
                <w:rFonts w:ascii="Calibri" w:hAnsi="Calibri" w:cs="Tahoma"/>
                <w:sz w:val="22"/>
                <w:szCs w:val="22"/>
              </w:rPr>
              <w:t>O tradycyjnie – Biuro Obsługi Interesantów UM</w:t>
            </w: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 xml:space="preserve">DSM elektronicznie – informacja </w:t>
            </w:r>
            <w:r>
              <w:rPr>
                <w:rFonts w:ascii="Calibri" w:hAnsi="Calibri" w:cs="Tahoma"/>
                <w:sz w:val="22"/>
                <w:szCs w:val="22"/>
              </w:rPr>
              <w:t>n</w:t>
            </w:r>
            <w:r w:rsidRPr="00084822">
              <w:rPr>
                <w:rFonts w:ascii="Calibri" w:hAnsi="Calibri" w:cs="Tahoma"/>
                <w:sz w:val="22"/>
                <w:szCs w:val="22"/>
              </w:rPr>
              <w:t xml:space="preserve">a </w:t>
            </w:r>
            <w:hyperlink r:id="rId10" w:history="1">
              <w:r w:rsidRPr="00084822">
                <w:rPr>
                  <w:rStyle w:val="Hipercze"/>
                  <w:rFonts w:ascii="Calibri" w:hAnsi="Calibri" w:cs="Tahoma"/>
                  <w:sz w:val="22"/>
                  <w:szCs w:val="22"/>
                </w:rPr>
                <w:t>www.budzetobywatelski.elblag.eu</w:t>
              </w:r>
            </w:hyperlink>
          </w:p>
        </w:tc>
      </w:tr>
      <w:tr w:rsidR="00CE52A2" w:rsidRPr="00084822" w:rsidTr="005C2723">
        <w:tc>
          <w:tcPr>
            <w:tcW w:w="1548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  <w:b/>
              </w:rPr>
            </w:pPr>
            <w:r w:rsidRPr="00084822">
              <w:rPr>
                <w:rFonts w:ascii="Calibri" w:hAnsi="Calibri" w:cs="Tahoma"/>
                <w:b/>
                <w:sz w:val="22"/>
                <w:szCs w:val="22"/>
              </w:rPr>
              <w:t>niezwłocznie w miarę napływu ankiet</w:t>
            </w:r>
          </w:p>
        </w:tc>
        <w:tc>
          <w:tcPr>
            <w:tcW w:w="486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 xml:space="preserve">Weryfikacja posiadanych uprawnień osób </w:t>
            </w:r>
            <w:r>
              <w:rPr>
                <w:rFonts w:ascii="Calibri" w:hAnsi="Calibri" w:cs="Tahoma"/>
                <w:sz w:val="22"/>
                <w:szCs w:val="22"/>
              </w:rPr>
              <w:t>głosujących</w:t>
            </w:r>
            <w:r w:rsidRPr="00084822">
              <w:rPr>
                <w:rFonts w:ascii="Calibri" w:hAnsi="Calibri" w:cs="Tahoma"/>
                <w:sz w:val="22"/>
                <w:szCs w:val="22"/>
              </w:rPr>
              <w:t xml:space="preserve"> (adres zameldowania, okręg wyborczy, PESEL, numer dowodu osobistego, e-</w:t>
            </w:r>
            <w:r>
              <w:rPr>
                <w:rFonts w:ascii="Calibri" w:hAnsi="Calibri" w:cs="Tahoma"/>
                <w:sz w:val="22"/>
                <w:szCs w:val="22"/>
              </w:rPr>
              <w:t>m</w:t>
            </w:r>
            <w:r w:rsidRPr="00084822">
              <w:rPr>
                <w:rFonts w:ascii="Calibri" w:hAnsi="Calibri" w:cs="Tahoma"/>
                <w:sz w:val="22"/>
                <w:szCs w:val="22"/>
              </w:rPr>
              <w:t>ail).</w:t>
            </w:r>
          </w:p>
        </w:tc>
        <w:tc>
          <w:tcPr>
            <w:tcW w:w="288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DIN</w:t>
            </w:r>
            <w:r w:rsidRPr="00084822">
              <w:rPr>
                <w:rFonts w:ascii="Calibri" w:hAnsi="Calibri" w:cs="Tahoma"/>
                <w:sz w:val="22"/>
                <w:szCs w:val="22"/>
              </w:rPr>
              <w:br/>
              <w:t>DSO</w:t>
            </w:r>
          </w:p>
        </w:tc>
      </w:tr>
      <w:tr w:rsidR="00CE52A2" w:rsidRPr="00084822" w:rsidTr="005C2723">
        <w:tc>
          <w:tcPr>
            <w:tcW w:w="1548" w:type="dxa"/>
            <w:shd w:val="clear" w:color="auto" w:fill="auto"/>
          </w:tcPr>
          <w:p w:rsidR="00CE52A2" w:rsidRPr="00084822" w:rsidRDefault="00CE52A2" w:rsidP="00D939A3">
            <w:pPr>
              <w:rPr>
                <w:rFonts w:ascii="Calibri" w:hAnsi="Calibri" w:cs="Tahoma"/>
                <w:b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 2</w:t>
            </w:r>
            <w:r w:rsidR="00D939A3">
              <w:rPr>
                <w:rFonts w:ascii="Calibri" w:hAnsi="Calibri" w:cs="Tahoma"/>
                <w:b/>
                <w:sz w:val="22"/>
                <w:szCs w:val="22"/>
              </w:rPr>
              <w:t>7</w:t>
            </w:r>
            <w:r w:rsidRPr="00084822">
              <w:rPr>
                <w:rFonts w:ascii="Calibri" w:hAnsi="Calibri" w:cs="Tahoma"/>
                <w:b/>
                <w:sz w:val="22"/>
                <w:szCs w:val="22"/>
              </w:rPr>
              <w:t xml:space="preserve"> października</w:t>
            </w:r>
            <w:r w:rsidR="00E727FF">
              <w:rPr>
                <w:rFonts w:ascii="Calibri" w:hAnsi="Calibri" w:cs="Tahoma"/>
                <w:b/>
                <w:sz w:val="22"/>
                <w:szCs w:val="22"/>
              </w:rPr>
              <w:t xml:space="preserve"> 2017</w:t>
            </w:r>
          </w:p>
        </w:tc>
        <w:tc>
          <w:tcPr>
            <w:tcW w:w="486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 xml:space="preserve">Utworzenie listy </w:t>
            </w:r>
            <w:r>
              <w:rPr>
                <w:rFonts w:ascii="Calibri" w:hAnsi="Calibri" w:cs="Tahoma"/>
                <w:sz w:val="22"/>
                <w:szCs w:val="22"/>
              </w:rPr>
              <w:t>zadań</w:t>
            </w:r>
            <w:r w:rsidRPr="00084822">
              <w:rPr>
                <w:rFonts w:ascii="Calibri" w:hAnsi="Calibri" w:cs="Tahoma"/>
                <w:sz w:val="22"/>
                <w:szCs w:val="22"/>
              </w:rPr>
              <w:t xml:space="preserve">  wybranych przez mieszkańców w ramach okręgów oraz w ramach inicjatywy </w:t>
            </w:r>
            <w:proofErr w:type="spellStart"/>
            <w:r w:rsidRPr="00084822">
              <w:rPr>
                <w:rFonts w:ascii="Calibri" w:hAnsi="Calibri" w:cs="Tahoma"/>
                <w:sz w:val="22"/>
                <w:szCs w:val="22"/>
              </w:rPr>
              <w:t>ogólnomiejskiej</w:t>
            </w:r>
            <w:proofErr w:type="spellEnd"/>
            <w:r w:rsidRPr="00084822">
              <w:rPr>
                <w:rFonts w:ascii="Calibri" w:hAnsi="Calibri" w:cs="Tahoma"/>
                <w:sz w:val="22"/>
                <w:szCs w:val="22"/>
              </w:rPr>
              <w:t xml:space="preserve"> i przekazanie jej Prezydentowi Miasta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880" w:type="dxa"/>
            <w:shd w:val="clear" w:color="auto" w:fill="auto"/>
          </w:tcPr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DIN</w:t>
            </w:r>
          </w:p>
        </w:tc>
      </w:tr>
      <w:tr w:rsidR="00CE52A2" w:rsidRPr="00084822" w:rsidTr="005C2723">
        <w:tc>
          <w:tcPr>
            <w:tcW w:w="1548" w:type="dxa"/>
            <w:shd w:val="clear" w:color="auto" w:fill="auto"/>
          </w:tcPr>
          <w:p w:rsidR="00CE52A2" w:rsidRDefault="00CE52A2" w:rsidP="005C2723">
            <w:pPr>
              <w:rPr>
                <w:rFonts w:ascii="Calibri" w:hAnsi="Calibri" w:cs="Tahoma"/>
                <w:b/>
              </w:rPr>
            </w:pPr>
            <w:r w:rsidRPr="00084822">
              <w:rPr>
                <w:rFonts w:ascii="Calibri" w:hAnsi="Calibri" w:cs="Tahoma"/>
                <w:b/>
                <w:sz w:val="22"/>
                <w:szCs w:val="22"/>
              </w:rPr>
              <w:t>niezwłocznie po zatwierdzeniu listy</w:t>
            </w:r>
          </w:p>
          <w:p w:rsidR="00CE52A2" w:rsidRPr="00084822" w:rsidRDefault="00CE52A2" w:rsidP="005C2723">
            <w:pPr>
              <w:rPr>
                <w:rFonts w:ascii="Calibri" w:hAnsi="Calibri" w:cs="Tahoma"/>
                <w:b/>
              </w:rPr>
            </w:pPr>
          </w:p>
        </w:tc>
        <w:tc>
          <w:tcPr>
            <w:tcW w:w="4860" w:type="dxa"/>
            <w:shd w:val="clear" w:color="auto" w:fill="auto"/>
          </w:tcPr>
          <w:p w:rsidR="00CE52A2" w:rsidRDefault="00CE52A2" w:rsidP="005C2723">
            <w:pPr>
              <w:rPr>
                <w:rFonts w:ascii="Calibri" w:hAnsi="Calibri" w:cs="Tahoma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Konferencja zamykająca piątą edycję Budżetu Obywatelskiego w Elblągu.</w:t>
            </w:r>
          </w:p>
          <w:p w:rsidR="00CE52A2" w:rsidRDefault="00CE52A2" w:rsidP="005C2723">
            <w:pPr>
              <w:rPr>
                <w:rFonts w:ascii="Calibri" w:hAnsi="Calibri" w:cs="Tahoma"/>
              </w:rPr>
            </w:pP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Wprowadzenie propozycji mieszkańców do projektu budżetu miasta Elbl</w:t>
            </w:r>
            <w:r>
              <w:rPr>
                <w:rFonts w:ascii="Calibri" w:hAnsi="Calibri" w:cs="Tahoma"/>
                <w:sz w:val="22"/>
                <w:szCs w:val="22"/>
              </w:rPr>
              <w:t>ąg.</w:t>
            </w: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</w:p>
        </w:tc>
        <w:tc>
          <w:tcPr>
            <w:tcW w:w="2880" w:type="dxa"/>
            <w:shd w:val="clear" w:color="auto" w:fill="auto"/>
          </w:tcPr>
          <w:p w:rsidR="00CE52A2" w:rsidRDefault="00CE52A2" w:rsidP="005C2723">
            <w:pPr>
              <w:rPr>
                <w:rFonts w:ascii="Calibri" w:hAnsi="Calibri" w:cs="Tahoma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BPM</w:t>
            </w:r>
          </w:p>
          <w:p w:rsidR="00CE52A2" w:rsidRPr="00084822" w:rsidRDefault="00CE52A2" w:rsidP="005C2723">
            <w:pPr>
              <w:rPr>
                <w:rFonts w:ascii="Calibri" w:hAnsi="Calibri" w:cs="Tahoma"/>
              </w:rPr>
            </w:pPr>
            <w:r w:rsidRPr="00084822">
              <w:rPr>
                <w:rFonts w:ascii="Calibri" w:hAnsi="Calibri" w:cs="Tahoma"/>
                <w:sz w:val="22"/>
                <w:szCs w:val="22"/>
              </w:rPr>
              <w:t>DSM</w:t>
            </w:r>
          </w:p>
        </w:tc>
      </w:tr>
    </w:tbl>
    <w:p w:rsidR="000E40B8" w:rsidRPr="00084822" w:rsidRDefault="000E40B8" w:rsidP="000E40B8">
      <w:pPr>
        <w:rPr>
          <w:rFonts w:ascii="Calibri" w:hAnsi="Calibri"/>
          <w:sz w:val="22"/>
          <w:szCs w:val="22"/>
        </w:rPr>
      </w:pPr>
    </w:p>
    <w:p w:rsidR="0095197C" w:rsidRDefault="002F3BEF"/>
    <w:sectPr w:rsidR="0095197C" w:rsidSect="004849EA">
      <w:footerReference w:type="even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BEF" w:rsidRDefault="002F3BEF" w:rsidP="0070761D">
      <w:r>
        <w:separator/>
      </w:r>
    </w:p>
  </w:endnote>
  <w:endnote w:type="continuationSeparator" w:id="0">
    <w:p w:rsidR="002F3BEF" w:rsidRDefault="002F3BEF" w:rsidP="00707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5AA" w:rsidRDefault="00155F21" w:rsidP="007972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0403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425AA" w:rsidRDefault="002F3BEF" w:rsidP="003730E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5AA" w:rsidRDefault="00155F21" w:rsidP="007972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0403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57A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425AA" w:rsidRDefault="002F3BEF" w:rsidP="003730E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BEF" w:rsidRDefault="002F3BEF" w:rsidP="0070761D">
      <w:r>
        <w:separator/>
      </w:r>
    </w:p>
  </w:footnote>
  <w:footnote w:type="continuationSeparator" w:id="0">
    <w:p w:rsidR="002F3BEF" w:rsidRDefault="002F3BEF" w:rsidP="007076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40B8"/>
    <w:rsid w:val="00093913"/>
    <w:rsid w:val="000E40B8"/>
    <w:rsid w:val="00155F21"/>
    <w:rsid w:val="001577B5"/>
    <w:rsid w:val="00211BDF"/>
    <w:rsid w:val="002318C2"/>
    <w:rsid w:val="00286C23"/>
    <w:rsid w:val="002F3BEF"/>
    <w:rsid w:val="00473C96"/>
    <w:rsid w:val="004D3822"/>
    <w:rsid w:val="00512575"/>
    <w:rsid w:val="0058698F"/>
    <w:rsid w:val="006518CE"/>
    <w:rsid w:val="006B0C8F"/>
    <w:rsid w:val="0070761D"/>
    <w:rsid w:val="007D443D"/>
    <w:rsid w:val="0087314C"/>
    <w:rsid w:val="00904033"/>
    <w:rsid w:val="00990301"/>
    <w:rsid w:val="009C0045"/>
    <w:rsid w:val="00A5500B"/>
    <w:rsid w:val="00A6152D"/>
    <w:rsid w:val="00B15808"/>
    <w:rsid w:val="00BC1706"/>
    <w:rsid w:val="00BD6F11"/>
    <w:rsid w:val="00CE52A2"/>
    <w:rsid w:val="00D57A7F"/>
    <w:rsid w:val="00D70EE1"/>
    <w:rsid w:val="00D939A3"/>
    <w:rsid w:val="00DB4945"/>
    <w:rsid w:val="00DF1C75"/>
    <w:rsid w:val="00E727FF"/>
    <w:rsid w:val="00EC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E40B8"/>
    <w:rPr>
      <w:color w:val="0000FF"/>
      <w:u w:val="single"/>
    </w:rPr>
  </w:style>
  <w:style w:type="paragraph" w:styleId="Stopka">
    <w:name w:val="footer"/>
    <w:basedOn w:val="Normalny"/>
    <w:link w:val="StopkaZnak"/>
    <w:rsid w:val="000E40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E40B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0E40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dzetobywatelski.elblag.e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udzetobywatelski.elblag.eu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budzetobywatelski.elblag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udzetobywatelski.elbla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580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sybie</dc:creator>
  <cp:keywords/>
  <dc:description/>
  <cp:lastModifiedBy>UMElbląg</cp:lastModifiedBy>
  <cp:revision>12</cp:revision>
  <cp:lastPrinted>2017-04-28T11:37:00Z</cp:lastPrinted>
  <dcterms:created xsi:type="dcterms:W3CDTF">2017-01-24T15:23:00Z</dcterms:created>
  <dcterms:modified xsi:type="dcterms:W3CDTF">2017-10-20T08:49:00Z</dcterms:modified>
</cp:coreProperties>
</file>