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395898">
        <w:rPr>
          <w:rFonts w:ascii="Tahoma" w:hAnsi="Tahoma" w:cs="Tahoma"/>
          <w:b/>
          <w:bCs/>
          <w:sz w:val="22"/>
        </w:rPr>
        <w:t>Ogłoszenie o zamówieniu publicznym do</w:t>
      </w:r>
      <w:r w:rsidR="00E62CE0" w:rsidRPr="00395898">
        <w:rPr>
          <w:rFonts w:ascii="Tahoma" w:hAnsi="Tahoma" w:cs="Tahoma"/>
          <w:b/>
          <w:bCs/>
          <w:sz w:val="22"/>
        </w:rPr>
        <w:t xml:space="preserve"> kwoty 30</w:t>
      </w:r>
      <w:r w:rsidRPr="00395898">
        <w:rPr>
          <w:rFonts w:ascii="Tahoma" w:hAnsi="Tahoma" w:cs="Tahoma"/>
          <w:b/>
          <w:bCs/>
          <w:sz w:val="22"/>
        </w:rPr>
        <w:t>.000 EUR</w:t>
      </w:r>
      <w:r w:rsidR="00117876" w:rsidRPr="00395898">
        <w:rPr>
          <w:rFonts w:ascii="Tahoma" w:hAnsi="Tahoma" w:cs="Tahoma"/>
          <w:b/>
          <w:bCs/>
          <w:sz w:val="22"/>
        </w:rPr>
        <w:br/>
      </w:r>
    </w:p>
    <w:p w:rsidR="007A64DF" w:rsidRPr="00395898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2"/>
        </w:rPr>
      </w:pPr>
      <w:r w:rsidRPr="00395898">
        <w:rPr>
          <w:rFonts w:ascii="Tahoma" w:hAnsi="Tahoma" w:cs="Tahoma"/>
          <w:b/>
          <w:bCs/>
          <w:sz w:val="22"/>
          <w:szCs w:val="22"/>
          <w:u w:val="single"/>
        </w:rPr>
        <w:t>Zamawiający:</w:t>
      </w:r>
      <w:r w:rsidRPr="0039589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95898" w:rsidRPr="00395898">
        <w:rPr>
          <w:rFonts w:ascii="Tahoma" w:hAnsi="Tahoma" w:cs="Tahoma"/>
          <w:b/>
          <w:bCs/>
          <w:sz w:val="22"/>
          <w:szCs w:val="22"/>
        </w:rPr>
        <w:br/>
      </w:r>
      <w:r w:rsidRPr="00395898">
        <w:rPr>
          <w:rFonts w:ascii="Tahoma" w:hAnsi="Tahoma" w:cs="Tahoma"/>
          <w:sz w:val="20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395898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395898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Pr="00F628D2" w:rsidRDefault="00F628D2" w:rsidP="003E36E1">
      <w:pPr>
        <w:spacing w:after="60" w:line="276" w:lineRule="auto"/>
        <w:jc w:val="both"/>
        <w:rPr>
          <w:rFonts w:ascii="Tahoma" w:eastAsia="Calibri" w:hAnsi="Tahoma" w:cs="Tahoma"/>
          <w:lang w:eastAsia="pl-PL"/>
        </w:rPr>
      </w:pPr>
      <w:r w:rsidRPr="00F628D2">
        <w:rPr>
          <w:rFonts w:ascii="Tahoma" w:hAnsi="Tahoma" w:cs="Tahoma"/>
        </w:rPr>
        <w:t xml:space="preserve">Promocja projektu </w:t>
      </w:r>
      <w:r w:rsidR="00470174" w:rsidRPr="00F628D2">
        <w:rPr>
          <w:rFonts w:ascii="Tahoma" w:eastAsia="Calibri" w:hAnsi="Tahoma" w:cs="Tahoma"/>
          <w:lang w:eastAsia="pl-PL"/>
        </w:rPr>
        <w:t>realizowane</w:t>
      </w:r>
      <w:r w:rsidRPr="00F628D2">
        <w:rPr>
          <w:rFonts w:ascii="Tahoma" w:eastAsia="Calibri" w:hAnsi="Tahoma" w:cs="Tahoma"/>
          <w:lang w:eastAsia="pl-PL"/>
        </w:rPr>
        <w:t>go</w:t>
      </w:r>
      <w:r w:rsidR="00470174" w:rsidRPr="00F628D2">
        <w:rPr>
          <w:rFonts w:ascii="Tahoma" w:eastAsia="Calibri" w:hAnsi="Tahoma" w:cs="Tahoma"/>
          <w:lang w:eastAsia="pl-PL"/>
        </w:rPr>
        <w:t xml:space="preserve"> z </w:t>
      </w:r>
      <w:r w:rsidR="00470174" w:rsidRPr="00F628D2">
        <w:rPr>
          <w:rFonts w:ascii="Tahoma" w:hAnsi="Tahoma" w:cs="Tahoma"/>
        </w:rPr>
        <w:t xml:space="preserve">dofinansowaniem ze środków Europejskiego Funduszu Rozwoju Regionalnego w ramach Regionalnego Programu Operacyjnego Województwa Warmińsko-Mazurskiego dla Osi Priorytetowej </w:t>
      </w:r>
      <w:r w:rsidR="00395898" w:rsidRPr="00F628D2">
        <w:rPr>
          <w:rFonts w:ascii="Tahoma" w:hAnsi="Tahoma" w:cs="Tahoma"/>
        </w:rPr>
        <w:t xml:space="preserve">6 Kultura </w:t>
      </w:r>
      <w:r w:rsidR="00470174" w:rsidRPr="00F628D2">
        <w:rPr>
          <w:rFonts w:ascii="Tahoma" w:hAnsi="Tahoma" w:cs="Tahoma"/>
        </w:rPr>
        <w:t xml:space="preserve">i dziedzictwo, Działanie 6.2 Dziedzictwo naturalne, </w:t>
      </w:r>
      <w:r w:rsidR="00470174" w:rsidRPr="00F628D2">
        <w:rPr>
          <w:rFonts w:ascii="Tahoma" w:eastAsia="Calibri" w:hAnsi="Tahoma" w:cs="Tahoma"/>
          <w:lang w:eastAsia="pl-PL"/>
        </w:rPr>
        <w:t xml:space="preserve">Poddziałanie 6.2.3 Efektywne wykorzystanie zasobów w ramach projektu </w:t>
      </w:r>
      <w:r w:rsidR="00945554" w:rsidRPr="00F628D2">
        <w:rPr>
          <w:rFonts w:ascii="Tahoma" w:hAnsi="Tahoma" w:cs="Tahoma"/>
        </w:rPr>
        <w:t>pn. „</w:t>
      </w:r>
      <w:r w:rsidR="00002DFB" w:rsidRPr="00F628D2">
        <w:rPr>
          <w:rFonts w:ascii="Tahoma" w:eastAsia="Calibri" w:hAnsi="Tahoma" w:cs="Tahoma"/>
          <w:lang w:eastAsia="pl-PL"/>
        </w:rPr>
        <w:t>Budowa systemu ścieżek rowerowych w Elblągu: Fromborska – Zajazd – Krasny Las</w:t>
      </w:r>
      <w:r w:rsidRPr="00F628D2">
        <w:rPr>
          <w:rFonts w:ascii="Tahoma" w:eastAsia="Calibri" w:hAnsi="Tahoma" w:cs="Tahoma"/>
          <w:lang w:eastAsia="pl-PL"/>
        </w:rPr>
        <w:t>”.</w:t>
      </w:r>
    </w:p>
    <w:p w:rsidR="00F628D2" w:rsidRPr="00CC5EFC" w:rsidRDefault="00470174" w:rsidP="00395898">
      <w:pPr>
        <w:spacing w:after="40" w:line="276" w:lineRule="auto"/>
        <w:jc w:val="both"/>
        <w:rPr>
          <w:rFonts w:ascii="Tahoma" w:hAnsi="Tahoma" w:cs="Tahoma"/>
        </w:rPr>
      </w:pPr>
      <w:r w:rsidRPr="00CC5EFC">
        <w:rPr>
          <w:rFonts w:ascii="Tahoma" w:hAnsi="Tahoma" w:cs="Tahoma"/>
        </w:rPr>
        <w:t>Przedmiot zamówienia</w:t>
      </w:r>
      <w:r w:rsidR="00E91410" w:rsidRPr="00CC5EFC">
        <w:rPr>
          <w:rFonts w:ascii="Tahoma" w:hAnsi="Tahoma" w:cs="Tahoma"/>
        </w:rPr>
        <w:t xml:space="preserve"> to zaprojektowanie, wykonanie</w:t>
      </w:r>
      <w:r w:rsidR="00A6286A" w:rsidRPr="00CC5EFC">
        <w:rPr>
          <w:rFonts w:ascii="Tahoma" w:hAnsi="Tahoma" w:cs="Tahoma"/>
        </w:rPr>
        <w:t xml:space="preserve"> (z trwałych materiałów, odpornych na warunki atmosferyczne, umożliwiających jej eksponowanie oraz czytelność napisów przez co najmniej 5-letni okres trwałości projektu)</w:t>
      </w:r>
      <w:r w:rsidR="00E91410" w:rsidRPr="00CC5EFC">
        <w:rPr>
          <w:rFonts w:ascii="Tahoma" w:hAnsi="Tahoma" w:cs="Tahoma"/>
        </w:rPr>
        <w:t xml:space="preserve"> oraz montaż w miejscach wskazanych przez Zamawiającego</w:t>
      </w:r>
      <w:r w:rsidR="00F628D2" w:rsidRPr="00CC5EFC">
        <w:rPr>
          <w:rFonts w:ascii="Tahoma" w:hAnsi="Tahoma" w:cs="Tahoma"/>
        </w:rPr>
        <w:t>:</w:t>
      </w:r>
    </w:p>
    <w:p w:rsidR="00E91410" w:rsidRDefault="00E91410" w:rsidP="00E91410">
      <w:pPr>
        <w:pStyle w:val="Akapitzlist"/>
        <w:numPr>
          <w:ilvl w:val="0"/>
          <w:numId w:val="41"/>
        </w:numPr>
        <w:spacing w:after="40"/>
        <w:ind w:left="426"/>
        <w:jc w:val="both"/>
        <w:rPr>
          <w:rFonts w:ascii="Tahoma" w:hAnsi="Tahoma" w:cs="Tahoma"/>
          <w:sz w:val="20"/>
          <w:szCs w:val="20"/>
        </w:rPr>
      </w:pPr>
      <w:r w:rsidRPr="00CC5EFC">
        <w:rPr>
          <w:rFonts w:ascii="Tahoma" w:hAnsi="Tahoma" w:cs="Tahoma"/>
          <w:sz w:val="20"/>
          <w:szCs w:val="20"/>
        </w:rPr>
        <w:t>dwóch</w:t>
      </w:r>
      <w:r w:rsidR="00F628D2" w:rsidRPr="00CC5EFC">
        <w:rPr>
          <w:rFonts w:ascii="Tahoma" w:hAnsi="Tahoma" w:cs="Tahoma"/>
          <w:sz w:val="20"/>
          <w:szCs w:val="20"/>
        </w:rPr>
        <w:t xml:space="preserve"> sztuk tablic pamiątkowych dot. zrealizowanego projektu – zgodnie z wytycznymi</w:t>
      </w:r>
      <w:r w:rsidR="00537353" w:rsidRPr="00CC5EFC">
        <w:rPr>
          <w:rFonts w:ascii="Tahoma" w:hAnsi="Tahoma" w:cs="Tahoma"/>
          <w:sz w:val="20"/>
          <w:szCs w:val="20"/>
        </w:rPr>
        <w:t xml:space="preserve"> dot. tablic pamiątkowych, zgodnie z opracowaniem pn. „Podręcznik wnioskodawcy i beneficjenta programów</w:t>
      </w:r>
      <w:r w:rsidR="00537353" w:rsidRPr="00537353">
        <w:rPr>
          <w:rFonts w:ascii="Tahoma" w:hAnsi="Tahoma" w:cs="Tahoma"/>
          <w:sz w:val="20"/>
          <w:szCs w:val="20"/>
        </w:rPr>
        <w:t xml:space="preserve"> polityki spójności 2014-2020 w zakresie informacji i promocji”, dostępnym na stronie internetowej: </w:t>
      </w:r>
    </w:p>
    <w:p w:rsidR="00E91410" w:rsidRDefault="00E91410" w:rsidP="00E91410">
      <w:pPr>
        <w:pStyle w:val="Akapitzlist"/>
        <w:spacing w:after="40"/>
        <w:ind w:left="426"/>
        <w:jc w:val="both"/>
        <w:rPr>
          <w:rFonts w:ascii="Tahoma" w:hAnsi="Tahoma" w:cs="Tahoma"/>
          <w:sz w:val="20"/>
          <w:szCs w:val="20"/>
        </w:rPr>
      </w:pPr>
      <w:hyperlink r:id="rId8" w:history="1">
        <w:r w:rsidRPr="00C84E5C">
          <w:rPr>
            <w:rStyle w:val="Hipercze"/>
            <w:rFonts w:ascii="Tahoma" w:hAnsi="Tahoma" w:cs="Tahoma"/>
            <w:sz w:val="20"/>
            <w:szCs w:val="20"/>
          </w:rPr>
          <w:t>http://rpo.warmia.mazury.pl/plik/69/podrecznik-wnioskodawcy-i-beneficjenta-programow-polityki-spojnosci-2014-2020-w-zakresie-informacji-i-promocji</w:t>
        </w:r>
      </w:hyperlink>
      <w:r>
        <w:rPr>
          <w:rFonts w:ascii="Tahoma" w:hAnsi="Tahoma" w:cs="Tahoma"/>
          <w:sz w:val="20"/>
          <w:szCs w:val="20"/>
        </w:rPr>
        <w:t xml:space="preserve"> </w:t>
      </w:r>
      <w:r w:rsidR="00537353">
        <w:rPr>
          <w:rFonts w:ascii="Tahoma" w:hAnsi="Tahoma" w:cs="Tahoma"/>
          <w:sz w:val="20"/>
          <w:szCs w:val="20"/>
        </w:rPr>
        <w:t xml:space="preserve"> </w:t>
      </w:r>
    </w:p>
    <w:p w:rsidR="00F628D2" w:rsidRDefault="00537353" w:rsidP="00E91410">
      <w:pPr>
        <w:pStyle w:val="Akapitzlist"/>
        <w:spacing w:after="40"/>
        <w:ind w:left="426"/>
        <w:jc w:val="both"/>
        <w:rPr>
          <w:rFonts w:ascii="Tahoma" w:hAnsi="Tahoma" w:cs="Tahoma"/>
          <w:sz w:val="20"/>
          <w:szCs w:val="20"/>
        </w:rPr>
      </w:pPr>
      <w:r w:rsidRPr="00537353">
        <w:rPr>
          <w:rFonts w:ascii="Tahoma" w:hAnsi="Tahoma" w:cs="Tahoma"/>
          <w:sz w:val="20"/>
          <w:szCs w:val="20"/>
        </w:rPr>
        <w:t xml:space="preserve">oraz na stronie internetowej </w:t>
      </w:r>
      <w:proofErr w:type="spellStart"/>
      <w:r w:rsidRPr="00537353">
        <w:rPr>
          <w:rFonts w:ascii="Tahoma" w:hAnsi="Tahoma" w:cs="Tahoma"/>
          <w:sz w:val="20"/>
          <w:szCs w:val="20"/>
        </w:rPr>
        <w:t>RPOWiM</w:t>
      </w:r>
      <w:proofErr w:type="spellEnd"/>
      <w:r w:rsidRPr="00537353">
        <w:rPr>
          <w:rFonts w:ascii="Tahoma" w:hAnsi="Tahoma" w:cs="Tahoma"/>
          <w:sz w:val="20"/>
          <w:szCs w:val="20"/>
        </w:rPr>
        <w:t xml:space="preserve">: </w:t>
      </w:r>
      <w:hyperlink r:id="rId9" w:history="1">
        <w:r w:rsidR="00E91410" w:rsidRPr="00C84E5C">
          <w:rPr>
            <w:rStyle w:val="Hipercze"/>
            <w:rFonts w:ascii="Tahoma" w:hAnsi="Tahoma" w:cs="Tahoma"/>
            <w:sz w:val="20"/>
            <w:szCs w:val="20"/>
          </w:rPr>
          <w:t>http://rpo.warmia.mazury.pl/artykul/19/poznaj-zasady-promowania-projektu#Tablice%20informacyjne%20i%20pami%C4%85t</w:t>
        </w:r>
        <w:r w:rsidR="00E91410" w:rsidRPr="00C84E5C">
          <w:rPr>
            <w:rStyle w:val="Hipercze"/>
            <w:rFonts w:ascii="Tahoma" w:hAnsi="Tahoma" w:cs="Tahoma"/>
            <w:sz w:val="20"/>
            <w:szCs w:val="20"/>
          </w:rPr>
          <w:t>k</w:t>
        </w:r>
        <w:r w:rsidR="00E91410" w:rsidRPr="00C84E5C">
          <w:rPr>
            <w:rStyle w:val="Hipercze"/>
            <w:rFonts w:ascii="Tahoma" w:hAnsi="Tahoma" w:cs="Tahoma"/>
            <w:sz w:val="20"/>
            <w:szCs w:val="20"/>
          </w:rPr>
          <w:t>owe</w:t>
        </w:r>
      </w:hyperlink>
      <w:r w:rsidR="00E9141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tj.:</w:t>
      </w:r>
    </w:p>
    <w:p w:rsidR="00E91410" w:rsidRDefault="00E91410" w:rsidP="003D6273">
      <w:pPr>
        <w:pStyle w:val="Akapitzlist"/>
        <w:numPr>
          <w:ilvl w:val="0"/>
          <w:numId w:val="42"/>
        </w:numPr>
        <w:spacing w:after="40"/>
        <w:ind w:left="99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tablic o minimalnych rozmiarach </w:t>
      </w:r>
      <w:r w:rsidR="00CC5EFC">
        <w:rPr>
          <w:rFonts w:ascii="Tahoma" w:hAnsi="Tahoma" w:cs="Tahoma"/>
          <w:sz w:val="20"/>
          <w:szCs w:val="20"/>
        </w:rPr>
        <w:t xml:space="preserve">120x80 </w:t>
      </w:r>
      <w:r>
        <w:rPr>
          <w:rFonts w:ascii="Tahoma" w:hAnsi="Tahoma" w:cs="Tahoma"/>
          <w:sz w:val="20"/>
          <w:szCs w:val="20"/>
        </w:rPr>
        <w:t>cm</w:t>
      </w:r>
      <w:r w:rsidR="003D6273">
        <w:rPr>
          <w:rFonts w:ascii="Tahoma" w:hAnsi="Tahoma" w:cs="Tahoma"/>
          <w:sz w:val="20"/>
          <w:szCs w:val="20"/>
        </w:rPr>
        <w:t xml:space="preserve"> (tablice </w:t>
      </w:r>
      <w:r w:rsidR="003D6273" w:rsidRPr="003D6273">
        <w:rPr>
          <w:rFonts w:ascii="Tahoma" w:hAnsi="Tahoma" w:cs="Tahoma"/>
          <w:sz w:val="20"/>
          <w:szCs w:val="20"/>
        </w:rPr>
        <w:t xml:space="preserve">z blachy stalowej 2mm oklejone folią samoprzylepną z nadrukiem </w:t>
      </w:r>
      <w:proofErr w:type="spellStart"/>
      <w:r w:rsidR="003D6273" w:rsidRPr="003D6273">
        <w:rPr>
          <w:rFonts w:ascii="Tahoma" w:hAnsi="Tahoma" w:cs="Tahoma"/>
          <w:sz w:val="20"/>
          <w:szCs w:val="20"/>
        </w:rPr>
        <w:t>solwentowym</w:t>
      </w:r>
      <w:proofErr w:type="spellEnd"/>
      <w:r w:rsidR="003D6273" w:rsidRPr="003D6273">
        <w:rPr>
          <w:rFonts w:ascii="Tahoma" w:hAnsi="Tahoma" w:cs="Tahoma"/>
          <w:sz w:val="20"/>
          <w:szCs w:val="20"/>
        </w:rPr>
        <w:t>, zabezpieczoną laminatem rolowym UV</w:t>
      </w:r>
      <w:r w:rsidR="003D6273">
        <w:rPr>
          <w:rFonts w:ascii="Tahoma" w:hAnsi="Tahoma" w:cs="Tahoma"/>
          <w:sz w:val="20"/>
          <w:szCs w:val="20"/>
        </w:rPr>
        <w:t xml:space="preserve">; </w:t>
      </w:r>
      <w:r w:rsidR="003D6273" w:rsidRPr="003D6273">
        <w:rPr>
          <w:rFonts w:ascii="Tahoma" w:hAnsi="Tahoma" w:cs="Tahoma"/>
          <w:sz w:val="20"/>
          <w:szCs w:val="20"/>
        </w:rPr>
        <w:t>montowan</w:t>
      </w:r>
      <w:r w:rsidR="003D6273">
        <w:rPr>
          <w:rFonts w:ascii="Tahoma" w:hAnsi="Tahoma" w:cs="Tahoma"/>
          <w:sz w:val="20"/>
          <w:szCs w:val="20"/>
        </w:rPr>
        <w:t>e</w:t>
      </w:r>
      <w:r w:rsidR="003D6273" w:rsidRPr="003D6273">
        <w:rPr>
          <w:rFonts w:ascii="Tahoma" w:hAnsi="Tahoma" w:cs="Tahoma"/>
          <w:sz w:val="20"/>
          <w:szCs w:val="20"/>
        </w:rPr>
        <w:t xml:space="preserve"> do konstrukcji </w:t>
      </w:r>
      <w:r w:rsidR="003D6273">
        <w:rPr>
          <w:rFonts w:ascii="Tahoma" w:hAnsi="Tahoma" w:cs="Tahoma"/>
          <w:sz w:val="20"/>
          <w:szCs w:val="20"/>
        </w:rPr>
        <w:t>z profili stalowych malowanych proszkowo na kolor czarny, posadowione w gruncie)</w:t>
      </w:r>
      <w:r>
        <w:rPr>
          <w:rFonts w:ascii="Tahoma" w:hAnsi="Tahoma" w:cs="Tahoma"/>
          <w:sz w:val="20"/>
          <w:szCs w:val="20"/>
        </w:rPr>
        <w:t xml:space="preserve">, </w:t>
      </w:r>
      <w:r w:rsidRPr="00E91410">
        <w:rPr>
          <w:rFonts w:ascii="Tahoma" w:hAnsi="Tahoma" w:cs="Tahoma"/>
          <w:sz w:val="20"/>
          <w:szCs w:val="20"/>
        </w:rPr>
        <w:t>zawierając</w:t>
      </w:r>
      <w:r w:rsidR="00A6286A">
        <w:rPr>
          <w:rFonts w:ascii="Tahoma" w:hAnsi="Tahoma" w:cs="Tahoma"/>
          <w:sz w:val="20"/>
          <w:szCs w:val="20"/>
        </w:rPr>
        <w:t>ych</w:t>
      </w:r>
      <w:r w:rsidRPr="00E91410">
        <w:rPr>
          <w:rFonts w:ascii="Tahoma" w:hAnsi="Tahoma" w:cs="Tahoma"/>
          <w:sz w:val="20"/>
          <w:szCs w:val="20"/>
        </w:rPr>
        <w:t xml:space="preserve"> następujące elementy: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E91410" w:rsidRDefault="00E91410" w:rsidP="00E91410">
      <w:pPr>
        <w:pStyle w:val="Akapitzlist"/>
        <w:numPr>
          <w:ilvl w:val="0"/>
          <w:numId w:val="44"/>
        </w:numPr>
        <w:spacing w:after="40"/>
        <w:ind w:left="127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nazwę beneficjenta: </w:t>
      </w:r>
      <w:r w:rsidRPr="00E91410">
        <w:rPr>
          <w:rFonts w:ascii="Tahoma" w:hAnsi="Tahoma" w:cs="Tahoma"/>
          <w:b/>
          <w:sz w:val="20"/>
          <w:szCs w:val="20"/>
        </w:rPr>
        <w:t>Gmina Miasto Elbląg</w:t>
      </w:r>
    </w:p>
    <w:p w:rsidR="00E91410" w:rsidRPr="00E91410" w:rsidRDefault="00E91410" w:rsidP="00E91410">
      <w:pPr>
        <w:pStyle w:val="Akapitzlist"/>
        <w:numPr>
          <w:ilvl w:val="0"/>
          <w:numId w:val="44"/>
        </w:numPr>
        <w:spacing w:after="40"/>
        <w:ind w:left="1276"/>
        <w:jc w:val="both"/>
        <w:rPr>
          <w:rFonts w:ascii="Tahoma" w:hAnsi="Tahoma" w:cs="Tahoma"/>
          <w:sz w:val="20"/>
          <w:szCs w:val="20"/>
        </w:rPr>
      </w:pPr>
      <w:r w:rsidRPr="00E91410">
        <w:rPr>
          <w:rFonts w:ascii="Tahoma" w:hAnsi="Tahoma" w:cs="Tahoma"/>
          <w:sz w:val="20"/>
          <w:szCs w:val="20"/>
        </w:rPr>
        <w:t>tytuł projektu</w:t>
      </w:r>
      <w:r>
        <w:rPr>
          <w:rFonts w:ascii="Tahoma" w:hAnsi="Tahoma" w:cs="Tahoma"/>
          <w:sz w:val="20"/>
          <w:szCs w:val="20"/>
        </w:rPr>
        <w:t xml:space="preserve">: </w:t>
      </w:r>
      <w:r w:rsidRPr="00E91410">
        <w:rPr>
          <w:rFonts w:ascii="Tahoma" w:hAnsi="Tahoma" w:cs="Tahoma"/>
          <w:b/>
          <w:sz w:val="20"/>
          <w:szCs w:val="20"/>
        </w:rPr>
        <w:t>„Budowa systemu ścieżek rowerowych w Elblągu: Fromborska – Zajazd – Krasny Las”</w:t>
      </w:r>
    </w:p>
    <w:p w:rsidR="00E91410" w:rsidRPr="000A3DFA" w:rsidRDefault="00E91410" w:rsidP="000A3DFA">
      <w:pPr>
        <w:pStyle w:val="Akapitzlist"/>
        <w:numPr>
          <w:ilvl w:val="0"/>
          <w:numId w:val="44"/>
        </w:numPr>
        <w:spacing w:after="40"/>
        <w:ind w:left="1276"/>
        <w:jc w:val="both"/>
        <w:rPr>
          <w:rFonts w:ascii="Tahoma" w:hAnsi="Tahoma" w:cs="Tahoma"/>
          <w:sz w:val="20"/>
          <w:szCs w:val="20"/>
        </w:rPr>
      </w:pPr>
      <w:r w:rsidRPr="00E91410">
        <w:rPr>
          <w:rFonts w:ascii="Tahoma" w:hAnsi="Tahoma" w:cs="Tahoma"/>
          <w:sz w:val="20"/>
          <w:szCs w:val="20"/>
        </w:rPr>
        <w:t xml:space="preserve">cel projektu: </w:t>
      </w:r>
      <w:r w:rsidRPr="00E91410">
        <w:rPr>
          <w:rFonts w:ascii="Tahoma" w:hAnsi="Tahoma" w:cs="Tahoma"/>
          <w:b/>
          <w:sz w:val="20"/>
          <w:szCs w:val="20"/>
        </w:rPr>
        <w:t>zwiększenie atrakcyjności turystycznej zasobów dziedzictwa naturalnego Gminy Miasto</w:t>
      </w:r>
      <w:r w:rsidR="000A3DFA">
        <w:rPr>
          <w:rFonts w:ascii="Tahoma" w:hAnsi="Tahoma" w:cs="Tahoma"/>
          <w:b/>
          <w:sz w:val="20"/>
          <w:szCs w:val="20"/>
        </w:rPr>
        <w:t xml:space="preserve"> </w:t>
      </w:r>
      <w:r w:rsidRPr="000A3DFA">
        <w:rPr>
          <w:rFonts w:ascii="Tahoma" w:hAnsi="Tahoma" w:cs="Tahoma"/>
          <w:b/>
          <w:sz w:val="20"/>
          <w:szCs w:val="20"/>
        </w:rPr>
        <w:t>Elbląg poprzez budowę dwukierunkowej ścieżki rowerowej</w:t>
      </w:r>
      <w:r w:rsidR="000A3DFA">
        <w:rPr>
          <w:rFonts w:ascii="Tahoma" w:hAnsi="Tahoma" w:cs="Tahoma"/>
          <w:b/>
          <w:sz w:val="20"/>
          <w:szCs w:val="20"/>
        </w:rPr>
        <w:t xml:space="preserve"> </w:t>
      </w:r>
    </w:p>
    <w:p w:rsidR="00E91410" w:rsidRDefault="00E91410" w:rsidP="00E91410">
      <w:pPr>
        <w:pStyle w:val="Akapitzlist"/>
        <w:numPr>
          <w:ilvl w:val="0"/>
          <w:numId w:val="44"/>
        </w:numPr>
        <w:spacing w:after="40"/>
        <w:ind w:left="1276"/>
        <w:jc w:val="both"/>
        <w:rPr>
          <w:rFonts w:ascii="Tahoma" w:hAnsi="Tahoma" w:cs="Tahoma"/>
          <w:sz w:val="20"/>
          <w:szCs w:val="20"/>
        </w:rPr>
      </w:pPr>
      <w:r w:rsidRPr="00E91410">
        <w:rPr>
          <w:rFonts w:ascii="Tahoma" w:hAnsi="Tahoma" w:cs="Tahoma"/>
          <w:sz w:val="20"/>
          <w:szCs w:val="20"/>
        </w:rPr>
        <w:t>zestaw logo – znaki FE i UE oraz herb lub oficjalne logo promocyjne województwa</w:t>
      </w:r>
      <w:r>
        <w:rPr>
          <w:rFonts w:ascii="Tahoma" w:hAnsi="Tahoma" w:cs="Tahoma"/>
          <w:sz w:val="20"/>
          <w:szCs w:val="20"/>
        </w:rPr>
        <w:t xml:space="preserve">; </w:t>
      </w:r>
      <w:r w:rsidRPr="00E91410">
        <w:rPr>
          <w:rFonts w:ascii="Tahoma" w:hAnsi="Tahoma" w:cs="Tahoma"/>
          <w:sz w:val="20"/>
          <w:szCs w:val="20"/>
        </w:rPr>
        <w:t xml:space="preserve">wszystkie logotypy dostępne są na stronie internetowej: </w:t>
      </w:r>
    </w:p>
    <w:p w:rsidR="00E91410" w:rsidRPr="00E91410" w:rsidRDefault="00E91410" w:rsidP="00E91410">
      <w:pPr>
        <w:pStyle w:val="Akapitzlist"/>
        <w:spacing w:after="40"/>
        <w:ind w:left="1276"/>
        <w:jc w:val="both"/>
        <w:rPr>
          <w:rStyle w:val="Hipercze"/>
          <w:rFonts w:ascii="Tahoma" w:hAnsi="Tahoma" w:cs="Tahoma"/>
          <w:color w:val="auto"/>
          <w:sz w:val="20"/>
          <w:szCs w:val="20"/>
          <w:u w:val="none"/>
        </w:rPr>
      </w:pPr>
      <w:hyperlink r:id="rId10" w:history="1">
        <w:r w:rsidRPr="00C84E5C">
          <w:rPr>
            <w:rStyle w:val="Hipercze"/>
            <w:rFonts w:ascii="Tahoma" w:hAnsi="Tahoma" w:cs="Tahoma"/>
            <w:sz w:val="20"/>
            <w:szCs w:val="20"/>
          </w:rPr>
          <w:t>http://rpo.warmia.mazury.pl/artykul/19/poznaj-zasady-promowania-projektu#Tablice%20informacyjne%20i%20pami%C4%85tkowe</w:t>
        </w:r>
      </w:hyperlink>
      <w:r>
        <w:rPr>
          <w:rFonts w:ascii="Tahoma" w:hAnsi="Tahoma" w:cs="Tahoma"/>
          <w:sz w:val="20"/>
          <w:szCs w:val="20"/>
        </w:rPr>
        <w:t xml:space="preserve"> </w:t>
      </w:r>
    </w:p>
    <w:p w:rsidR="00E91410" w:rsidRPr="00E91410" w:rsidRDefault="00E91410" w:rsidP="00E91410">
      <w:pPr>
        <w:pStyle w:val="Akapitzlist"/>
        <w:numPr>
          <w:ilvl w:val="0"/>
          <w:numId w:val="44"/>
        </w:numPr>
        <w:spacing w:after="40"/>
        <w:ind w:left="1276"/>
        <w:jc w:val="both"/>
        <w:rPr>
          <w:rFonts w:ascii="Tahoma" w:hAnsi="Tahoma" w:cs="Tahoma"/>
          <w:sz w:val="20"/>
          <w:szCs w:val="20"/>
        </w:rPr>
      </w:pPr>
      <w:r w:rsidRPr="00E91410">
        <w:rPr>
          <w:rFonts w:ascii="Tahoma" w:hAnsi="Tahoma" w:cs="Tahoma"/>
          <w:sz w:val="20"/>
          <w:szCs w:val="20"/>
        </w:rPr>
        <w:t>adres</w:t>
      </w:r>
      <w:r>
        <w:rPr>
          <w:rFonts w:ascii="Tahoma" w:hAnsi="Tahoma" w:cs="Tahoma"/>
          <w:sz w:val="20"/>
          <w:szCs w:val="20"/>
        </w:rPr>
        <w:t xml:space="preserve"> portalu </w:t>
      </w:r>
      <w:hyperlink r:id="rId11" w:history="1">
        <w:r w:rsidRPr="00C84E5C">
          <w:rPr>
            <w:rStyle w:val="Hipercze"/>
            <w:rFonts w:ascii="Tahoma" w:hAnsi="Tahoma" w:cs="Tahoma"/>
            <w:sz w:val="20"/>
            <w:szCs w:val="20"/>
          </w:rPr>
          <w:t>www.mapadotacji.gov.pl</w:t>
        </w:r>
      </w:hyperlink>
      <w:r>
        <w:rPr>
          <w:rFonts w:ascii="Tahoma" w:hAnsi="Tahoma" w:cs="Tahoma"/>
          <w:sz w:val="20"/>
          <w:szCs w:val="20"/>
        </w:rPr>
        <w:t xml:space="preserve"> </w:t>
      </w:r>
    </w:p>
    <w:p w:rsidR="00E91410" w:rsidRDefault="00E91410" w:rsidP="00E91410">
      <w:pPr>
        <w:pStyle w:val="Akapitzlist"/>
        <w:spacing w:after="40"/>
        <w:jc w:val="both"/>
        <w:rPr>
          <w:rFonts w:ascii="Tahoma" w:hAnsi="Tahoma" w:cs="Tahoma"/>
          <w:sz w:val="20"/>
          <w:szCs w:val="20"/>
        </w:rPr>
      </w:pPr>
    </w:p>
    <w:p w:rsidR="004B453F" w:rsidRPr="003E27F8" w:rsidRDefault="00A6286A" w:rsidP="003E27F8">
      <w:pPr>
        <w:pStyle w:val="Akapitzlist"/>
        <w:numPr>
          <w:ilvl w:val="0"/>
          <w:numId w:val="41"/>
        </w:numPr>
        <w:spacing w:after="40"/>
        <w:ind w:left="426"/>
        <w:jc w:val="both"/>
        <w:rPr>
          <w:rFonts w:ascii="Tahoma" w:hAnsi="Tahoma" w:cs="Tahoma"/>
          <w:sz w:val="20"/>
          <w:szCs w:val="20"/>
        </w:rPr>
      </w:pPr>
      <w:r w:rsidRPr="00F84126">
        <w:rPr>
          <w:rFonts w:ascii="Tahoma" w:hAnsi="Tahoma" w:cs="Tahoma"/>
          <w:sz w:val="20"/>
          <w:szCs w:val="20"/>
        </w:rPr>
        <w:t>dwóch</w:t>
      </w:r>
      <w:r w:rsidR="00E91410" w:rsidRPr="00F84126">
        <w:rPr>
          <w:rFonts w:ascii="Tahoma" w:hAnsi="Tahoma" w:cs="Tahoma"/>
          <w:sz w:val="20"/>
          <w:szCs w:val="20"/>
        </w:rPr>
        <w:t xml:space="preserve"> sztuk tablic informacyjnych nt. Wysoczyzny Elbląskiej, </w:t>
      </w:r>
      <w:r w:rsidRPr="00F84126">
        <w:rPr>
          <w:rFonts w:ascii="Tahoma" w:hAnsi="Tahoma" w:cs="Tahoma"/>
          <w:sz w:val="20"/>
          <w:szCs w:val="20"/>
        </w:rPr>
        <w:t xml:space="preserve">o wymiarach </w:t>
      </w:r>
      <w:r w:rsidR="00CC5EFC" w:rsidRPr="00F84126">
        <w:rPr>
          <w:rFonts w:ascii="Tahoma" w:hAnsi="Tahoma" w:cs="Tahoma"/>
          <w:sz w:val="20"/>
          <w:szCs w:val="20"/>
        </w:rPr>
        <w:t>200x100 cm</w:t>
      </w:r>
      <w:r w:rsidR="003D6273">
        <w:rPr>
          <w:rFonts w:ascii="Tahoma" w:hAnsi="Tahoma" w:cs="Tahoma"/>
          <w:sz w:val="20"/>
          <w:szCs w:val="20"/>
        </w:rPr>
        <w:t xml:space="preserve"> </w:t>
      </w:r>
      <w:r w:rsidR="003E27F8">
        <w:rPr>
          <w:rFonts w:ascii="Tahoma" w:hAnsi="Tahoma" w:cs="Tahoma"/>
          <w:sz w:val="20"/>
          <w:szCs w:val="20"/>
        </w:rPr>
        <w:t>(</w:t>
      </w:r>
      <w:r w:rsidR="00C87262">
        <w:rPr>
          <w:rFonts w:ascii="Tahoma" w:hAnsi="Tahoma" w:cs="Tahoma"/>
          <w:sz w:val="20"/>
          <w:szCs w:val="20"/>
        </w:rPr>
        <w:t xml:space="preserve">tablice </w:t>
      </w:r>
      <w:proofErr w:type="spellStart"/>
      <w:r w:rsidR="00C87262">
        <w:rPr>
          <w:rFonts w:ascii="Tahoma" w:hAnsi="Tahoma" w:cs="Tahoma"/>
          <w:sz w:val="20"/>
          <w:szCs w:val="20"/>
        </w:rPr>
        <w:t>Alupanel</w:t>
      </w:r>
      <w:proofErr w:type="spellEnd"/>
      <w:r w:rsidR="00C87262">
        <w:rPr>
          <w:rFonts w:ascii="Tahoma" w:hAnsi="Tahoma" w:cs="Tahoma"/>
          <w:sz w:val="20"/>
          <w:szCs w:val="20"/>
        </w:rPr>
        <w:t xml:space="preserve"> 3mm z g</w:t>
      </w:r>
      <w:r w:rsidR="00C87262" w:rsidRPr="003E27F8">
        <w:rPr>
          <w:rFonts w:ascii="Tahoma" w:hAnsi="Tahoma" w:cs="Tahoma"/>
          <w:sz w:val="20"/>
          <w:szCs w:val="20"/>
        </w:rPr>
        <w:t>rafiką drukowaną zabezpieczoną laminatem UV</w:t>
      </w:r>
      <w:r w:rsidR="00C87262">
        <w:rPr>
          <w:rFonts w:ascii="Tahoma" w:hAnsi="Tahoma" w:cs="Tahoma"/>
          <w:sz w:val="20"/>
          <w:szCs w:val="20"/>
        </w:rPr>
        <w:t>,</w:t>
      </w:r>
      <w:r w:rsidR="00C87262" w:rsidRPr="003E27F8">
        <w:rPr>
          <w:rFonts w:ascii="Tahoma" w:hAnsi="Tahoma" w:cs="Tahoma"/>
          <w:sz w:val="20"/>
          <w:szCs w:val="20"/>
        </w:rPr>
        <w:t xml:space="preserve"> </w:t>
      </w:r>
      <w:r w:rsidR="003E27F8" w:rsidRPr="003E27F8">
        <w:rPr>
          <w:rFonts w:ascii="Tahoma" w:hAnsi="Tahoma" w:cs="Tahoma"/>
          <w:sz w:val="20"/>
          <w:szCs w:val="20"/>
        </w:rPr>
        <w:t>konstrukcja z profili stalowych 40x40mm malowana proszkowo na kolor czarny</w:t>
      </w:r>
      <w:r w:rsidR="003E27F8">
        <w:rPr>
          <w:rFonts w:ascii="Tahoma" w:hAnsi="Tahoma" w:cs="Tahoma"/>
          <w:sz w:val="20"/>
          <w:szCs w:val="20"/>
        </w:rPr>
        <w:t xml:space="preserve">, </w:t>
      </w:r>
      <w:r w:rsidR="003E27F8" w:rsidRPr="003E27F8">
        <w:rPr>
          <w:rFonts w:ascii="Tahoma" w:hAnsi="Tahoma" w:cs="Tahoma"/>
          <w:sz w:val="20"/>
          <w:szCs w:val="20"/>
        </w:rPr>
        <w:t>posadowiona w gruncie</w:t>
      </w:r>
      <w:r w:rsidR="007913BA">
        <w:rPr>
          <w:rFonts w:ascii="Tahoma" w:hAnsi="Tahoma" w:cs="Tahoma"/>
          <w:sz w:val="20"/>
          <w:szCs w:val="20"/>
        </w:rPr>
        <w:t>)</w:t>
      </w:r>
      <w:r w:rsidRPr="003E27F8">
        <w:rPr>
          <w:rFonts w:ascii="Tahoma" w:hAnsi="Tahoma" w:cs="Tahoma"/>
          <w:sz w:val="20"/>
          <w:szCs w:val="20"/>
        </w:rPr>
        <w:t>, zawierających następujące elementy</w:t>
      </w:r>
      <w:r w:rsidR="00E91410" w:rsidRPr="003E27F8">
        <w:rPr>
          <w:rFonts w:ascii="Tahoma" w:hAnsi="Tahoma" w:cs="Tahoma"/>
          <w:sz w:val="20"/>
          <w:szCs w:val="20"/>
        </w:rPr>
        <w:t>:</w:t>
      </w:r>
      <w:r w:rsidR="003D6273">
        <w:rPr>
          <w:rFonts w:ascii="Tahoma" w:hAnsi="Tahoma" w:cs="Tahoma"/>
          <w:sz w:val="20"/>
          <w:szCs w:val="20"/>
        </w:rPr>
        <w:t xml:space="preserve"> </w:t>
      </w:r>
    </w:p>
    <w:p w:rsidR="00CC5EFC" w:rsidRPr="00F84126" w:rsidRDefault="00CC5EFC" w:rsidP="00CC5EFC">
      <w:pPr>
        <w:pStyle w:val="Akapitzlist"/>
        <w:numPr>
          <w:ilvl w:val="0"/>
          <w:numId w:val="42"/>
        </w:numPr>
        <w:spacing w:after="40"/>
        <w:ind w:left="993"/>
        <w:jc w:val="both"/>
        <w:rPr>
          <w:rFonts w:ascii="Tahoma" w:hAnsi="Tahoma" w:cs="Tahoma"/>
          <w:sz w:val="20"/>
          <w:szCs w:val="20"/>
        </w:rPr>
      </w:pPr>
      <w:r w:rsidRPr="00F84126">
        <w:rPr>
          <w:rFonts w:ascii="Tahoma" w:hAnsi="Tahoma" w:cs="Tahoma"/>
          <w:sz w:val="20"/>
          <w:szCs w:val="20"/>
        </w:rPr>
        <w:t>informacj</w:t>
      </w:r>
      <w:r w:rsidR="00DA1D52">
        <w:rPr>
          <w:rFonts w:ascii="Tahoma" w:hAnsi="Tahoma" w:cs="Tahoma"/>
          <w:sz w:val="20"/>
          <w:szCs w:val="20"/>
        </w:rPr>
        <w:t>ę</w:t>
      </w:r>
      <w:r w:rsidRPr="00F84126">
        <w:rPr>
          <w:rFonts w:ascii="Tahoma" w:hAnsi="Tahoma" w:cs="Tahoma"/>
          <w:sz w:val="20"/>
          <w:szCs w:val="20"/>
        </w:rPr>
        <w:t xml:space="preserve"> o Parku Krajobrazowym Wysoczyzny Elbląskiej oraz żółtej ścieżce rowerowej, której element stanowi zbudowany w ramach projektu ciąg rowerowo-pieszy</w:t>
      </w:r>
    </w:p>
    <w:p w:rsidR="00DA1D52" w:rsidRDefault="00CC5EFC" w:rsidP="00CC5EFC">
      <w:pPr>
        <w:pStyle w:val="Akapitzlist"/>
        <w:numPr>
          <w:ilvl w:val="0"/>
          <w:numId w:val="42"/>
        </w:numPr>
        <w:spacing w:after="40"/>
        <w:ind w:left="993"/>
        <w:jc w:val="both"/>
        <w:rPr>
          <w:rFonts w:ascii="Tahoma" w:hAnsi="Tahoma" w:cs="Tahoma"/>
          <w:sz w:val="20"/>
          <w:szCs w:val="20"/>
        </w:rPr>
      </w:pPr>
      <w:r w:rsidRPr="00F84126">
        <w:rPr>
          <w:rFonts w:ascii="Tahoma" w:hAnsi="Tahoma" w:cs="Tahoma"/>
          <w:sz w:val="20"/>
          <w:szCs w:val="20"/>
        </w:rPr>
        <w:t>map</w:t>
      </w:r>
      <w:r w:rsidR="00DA1D52">
        <w:rPr>
          <w:rFonts w:ascii="Tahoma" w:hAnsi="Tahoma" w:cs="Tahoma"/>
          <w:sz w:val="20"/>
          <w:szCs w:val="20"/>
        </w:rPr>
        <w:t>ę</w:t>
      </w:r>
      <w:r w:rsidRPr="00F84126">
        <w:rPr>
          <w:rFonts w:ascii="Tahoma" w:hAnsi="Tahoma" w:cs="Tahoma"/>
          <w:sz w:val="20"/>
          <w:szCs w:val="20"/>
        </w:rPr>
        <w:t xml:space="preserve"> Wysoczyzny, logo Parku Krajobrazowego Wysoczyzny Elbląskiej oraz zdjęcia,</w:t>
      </w:r>
    </w:p>
    <w:p w:rsidR="00A6286A" w:rsidRPr="00DA1D52" w:rsidRDefault="00CC5EFC" w:rsidP="00DA1D52">
      <w:pPr>
        <w:spacing w:after="40"/>
        <w:ind w:left="426"/>
        <w:jc w:val="both"/>
        <w:rPr>
          <w:rFonts w:ascii="Tahoma" w:hAnsi="Tahoma" w:cs="Tahoma"/>
        </w:rPr>
      </w:pPr>
      <w:r w:rsidRPr="00DA1D52">
        <w:rPr>
          <w:rFonts w:ascii="Tahoma" w:hAnsi="Tahoma" w:cs="Tahoma"/>
        </w:rPr>
        <w:t>przekazane Wykonawcy przez Zamawiającego w wersji elektronicznej po podpisaniu umowy.</w:t>
      </w:r>
    </w:p>
    <w:p w:rsidR="00AA18C0" w:rsidRPr="00395898" w:rsidRDefault="00AA18C0" w:rsidP="003E36E1">
      <w:pPr>
        <w:spacing w:after="60"/>
        <w:jc w:val="both"/>
        <w:rPr>
          <w:rFonts w:ascii="Tahoma" w:hAnsi="Tahoma" w:cs="Tahoma"/>
          <w:b/>
          <w:sz w:val="14"/>
          <w:szCs w:val="22"/>
          <w:u w:val="single"/>
        </w:rPr>
      </w:pPr>
    </w:p>
    <w:p w:rsidR="007A64DF" w:rsidRPr="00395898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95898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395898" w:rsidRDefault="007A64DF" w:rsidP="003E36E1">
      <w:pPr>
        <w:spacing w:after="60" w:line="276" w:lineRule="auto"/>
        <w:jc w:val="both"/>
        <w:rPr>
          <w:rFonts w:ascii="Tahoma" w:hAnsi="Tahoma" w:cs="Tahoma"/>
          <w:szCs w:val="22"/>
        </w:rPr>
      </w:pPr>
      <w:r w:rsidRPr="00395898">
        <w:rPr>
          <w:rFonts w:ascii="Tahoma" w:hAnsi="Tahoma" w:cs="Tahoma"/>
          <w:szCs w:val="22"/>
        </w:rPr>
        <w:t>Przy wyborze oferty Zamawiający będzie kierował się kryteri</w:t>
      </w:r>
      <w:r w:rsidR="009C05B9" w:rsidRPr="00395898">
        <w:rPr>
          <w:rFonts w:ascii="Tahoma" w:hAnsi="Tahoma" w:cs="Tahoma"/>
          <w:szCs w:val="22"/>
        </w:rPr>
        <w:t>um</w:t>
      </w:r>
      <w:r w:rsidR="004B6468" w:rsidRPr="00395898">
        <w:rPr>
          <w:rFonts w:ascii="Tahoma" w:hAnsi="Tahoma" w:cs="Tahoma"/>
          <w:szCs w:val="22"/>
        </w:rPr>
        <w:t>:</w:t>
      </w:r>
    </w:p>
    <w:p w:rsidR="004B6468" w:rsidRPr="00395898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c</w:t>
      </w:r>
      <w:r w:rsidR="007A64DF" w:rsidRPr="00395898">
        <w:rPr>
          <w:rFonts w:ascii="Tahoma" w:hAnsi="Tahoma" w:cs="Tahoma"/>
          <w:sz w:val="20"/>
        </w:rPr>
        <w:t>en</w:t>
      </w:r>
      <w:r w:rsidRPr="00395898">
        <w:rPr>
          <w:rFonts w:ascii="Tahoma" w:hAnsi="Tahoma" w:cs="Tahoma"/>
          <w:sz w:val="20"/>
        </w:rPr>
        <w:t xml:space="preserve">a – </w:t>
      </w:r>
      <w:r w:rsidR="009C05B9" w:rsidRPr="00395898">
        <w:rPr>
          <w:rFonts w:ascii="Tahoma" w:hAnsi="Tahoma" w:cs="Tahoma"/>
          <w:sz w:val="20"/>
        </w:rPr>
        <w:t>10</w:t>
      </w:r>
      <w:r w:rsidRPr="00395898">
        <w:rPr>
          <w:rFonts w:ascii="Tahoma" w:hAnsi="Tahoma" w:cs="Tahoma"/>
          <w:sz w:val="20"/>
        </w:rPr>
        <w:t>0%</w:t>
      </w:r>
    </w:p>
    <w:p w:rsidR="000176AC" w:rsidRPr="00BC5BC2" w:rsidRDefault="000176AC" w:rsidP="003E36E1">
      <w:pPr>
        <w:spacing w:after="60"/>
        <w:jc w:val="both"/>
        <w:rPr>
          <w:rFonts w:ascii="Tahoma" w:hAnsi="Tahoma" w:cs="Tahoma"/>
          <w:sz w:val="18"/>
        </w:rPr>
      </w:pPr>
    </w:p>
    <w:p w:rsidR="007A64DF" w:rsidRPr="00395898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u w:val="single"/>
        </w:rPr>
      </w:pPr>
      <w:r w:rsidRPr="00395898">
        <w:rPr>
          <w:rFonts w:ascii="Tahoma" w:hAnsi="Tahoma" w:cs="Tahoma"/>
          <w:b/>
          <w:sz w:val="22"/>
          <w:u w:val="single"/>
        </w:rPr>
        <w:t xml:space="preserve">Termin i miejsce składania ofert </w:t>
      </w:r>
    </w:p>
    <w:p w:rsidR="00911676" w:rsidRPr="00395898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Oferty należy złożyć w terminie: do dnia </w:t>
      </w:r>
      <w:r w:rsidR="000E5F0F">
        <w:rPr>
          <w:rFonts w:ascii="Tahoma" w:hAnsi="Tahoma" w:cs="Tahoma"/>
          <w:b/>
        </w:rPr>
        <w:t>25</w:t>
      </w:r>
      <w:r w:rsidR="00060A1D">
        <w:rPr>
          <w:rFonts w:ascii="Tahoma" w:hAnsi="Tahoma" w:cs="Tahoma"/>
          <w:b/>
        </w:rPr>
        <w:t xml:space="preserve"> </w:t>
      </w:r>
      <w:r w:rsidR="00A65AB4">
        <w:rPr>
          <w:rFonts w:ascii="Tahoma" w:hAnsi="Tahoma" w:cs="Tahoma"/>
          <w:b/>
        </w:rPr>
        <w:t>sierpnia</w:t>
      </w:r>
      <w:r w:rsidR="007D545F" w:rsidRPr="00395898">
        <w:rPr>
          <w:rFonts w:ascii="Tahoma" w:hAnsi="Tahoma" w:cs="Tahoma"/>
          <w:b/>
        </w:rPr>
        <w:t xml:space="preserve"> </w:t>
      </w:r>
      <w:r w:rsidR="009651E4">
        <w:rPr>
          <w:rFonts w:ascii="Tahoma" w:hAnsi="Tahoma" w:cs="Tahoma"/>
          <w:b/>
        </w:rPr>
        <w:t xml:space="preserve">2017 </w:t>
      </w:r>
      <w:r w:rsidR="007D545F" w:rsidRPr="00395898">
        <w:rPr>
          <w:rFonts w:ascii="Tahoma" w:hAnsi="Tahoma" w:cs="Tahoma"/>
          <w:b/>
        </w:rPr>
        <w:t>r</w:t>
      </w:r>
      <w:r w:rsidRPr="00395898">
        <w:rPr>
          <w:rFonts w:ascii="Tahoma" w:hAnsi="Tahoma" w:cs="Tahoma"/>
          <w:b/>
        </w:rPr>
        <w:t>.</w:t>
      </w:r>
      <w:r w:rsidRPr="00395898">
        <w:rPr>
          <w:rFonts w:ascii="Tahoma" w:hAnsi="Tahoma" w:cs="Tahoma"/>
        </w:rPr>
        <w:t xml:space="preserve">, do godz. </w:t>
      </w:r>
      <w:r w:rsidR="00987B6E" w:rsidRPr="00395898">
        <w:rPr>
          <w:rFonts w:ascii="Tahoma" w:hAnsi="Tahoma" w:cs="Tahoma"/>
          <w:b/>
        </w:rPr>
        <w:t>09</w:t>
      </w:r>
      <w:r w:rsidR="00D842D6" w:rsidRPr="00395898">
        <w:rPr>
          <w:rFonts w:ascii="Tahoma" w:hAnsi="Tahoma" w:cs="Tahoma"/>
          <w:b/>
        </w:rPr>
        <w:t>:0</w:t>
      </w:r>
      <w:r w:rsidR="003C0A12" w:rsidRPr="00395898">
        <w:rPr>
          <w:rFonts w:ascii="Tahoma" w:hAnsi="Tahoma" w:cs="Tahoma"/>
          <w:b/>
        </w:rPr>
        <w:t>0</w:t>
      </w:r>
      <w:r w:rsidRPr="00395898">
        <w:rPr>
          <w:rFonts w:ascii="Tahoma" w:hAnsi="Tahoma" w:cs="Tahoma"/>
        </w:rPr>
        <w:t xml:space="preserve"> </w:t>
      </w:r>
    </w:p>
    <w:p w:rsidR="00911676" w:rsidRPr="00395898" w:rsidRDefault="00911676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Osoba do kontaktu: </w:t>
      </w:r>
      <w:r w:rsidR="00D2254A" w:rsidRPr="00395898">
        <w:rPr>
          <w:rFonts w:ascii="Tahoma" w:hAnsi="Tahoma" w:cs="Tahoma"/>
        </w:rPr>
        <w:t xml:space="preserve">Beata Dziuba </w:t>
      </w:r>
      <w:r w:rsidR="00E71477" w:rsidRPr="00395898">
        <w:rPr>
          <w:rFonts w:ascii="Tahoma" w:hAnsi="Tahoma" w:cs="Tahoma"/>
        </w:rPr>
        <w:t>/</w:t>
      </w:r>
      <w:r w:rsidR="00945554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>Referat ds. Funduszy Unijnych i Rozwoju, Departament Strategii i Rozwoju, kontakt: tel. 55 239-33-</w:t>
      </w:r>
      <w:r w:rsidR="00D2254A" w:rsidRPr="00395898">
        <w:rPr>
          <w:rFonts w:ascii="Tahoma" w:hAnsi="Tahoma" w:cs="Tahoma"/>
        </w:rPr>
        <w:t>14</w:t>
      </w:r>
      <w:r w:rsidRPr="00395898">
        <w:rPr>
          <w:rFonts w:ascii="Tahoma" w:hAnsi="Tahoma" w:cs="Tahoma"/>
        </w:rPr>
        <w:t>, e-mail</w:t>
      </w:r>
      <w:r w:rsidR="008C5BDC" w:rsidRPr="00395898">
        <w:rPr>
          <w:rFonts w:ascii="Tahoma" w:hAnsi="Tahoma" w:cs="Tahoma"/>
        </w:rPr>
        <w:t xml:space="preserve">: </w:t>
      </w:r>
      <w:hyperlink r:id="rId12" w:history="1">
        <w:r w:rsidR="00D2254A" w:rsidRPr="00395898">
          <w:rPr>
            <w:rStyle w:val="Hipercze"/>
            <w:rFonts w:ascii="Tahoma" w:hAnsi="Tahoma" w:cs="Tahoma"/>
          </w:rPr>
          <w:t>dziuba@umelblag.pl</w:t>
        </w:r>
      </w:hyperlink>
      <w:r w:rsidRPr="00395898">
        <w:rPr>
          <w:rFonts w:ascii="Tahoma" w:hAnsi="Tahoma" w:cs="Tahoma"/>
        </w:rPr>
        <w:t xml:space="preserve"> </w:t>
      </w:r>
    </w:p>
    <w:p w:rsidR="007A64DF" w:rsidRPr="00395898" w:rsidRDefault="007A64DF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Formularz ofertowy (Załącznik Nr 1 do niniejszego ogłoszenia) wypełniony w całości, podpisany przez osobę składającą ofertę należy: </w:t>
      </w:r>
    </w:p>
    <w:p w:rsidR="00945554" w:rsidRPr="00395898" w:rsidRDefault="007A64DF" w:rsidP="00395898">
      <w:pPr>
        <w:numPr>
          <w:ilvl w:val="0"/>
          <w:numId w:val="19"/>
        </w:numPr>
        <w:suppressAutoHyphens w:val="0"/>
        <w:spacing w:after="40" w:line="276" w:lineRule="auto"/>
        <w:ind w:left="709" w:hanging="425"/>
        <w:jc w:val="both"/>
        <w:rPr>
          <w:rFonts w:ascii="Tahoma" w:eastAsia="Calibri" w:hAnsi="Tahoma" w:cs="Tahoma"/>
          <w:i/>
          <w:lang w:eastAsia="pl-PL"/>
        </w:rPr>
      </w:pPr>
      <w:r w:rsidRPr="00395898">
        <w:rPr>
          <w:rFonts w:ascii="Tahoma" w:hAnsi="Tahoma" w:cs="Tahoma"/>
        </w:rPr>
        <w:t xml:space="preserve">złożyć w formie pisemnej </w:t>
      </w:r>
      <w:r w:rsidR="007D545F" w:rsidRPr="00395898">
        <w:rPr>
          <w:rFonts w:ascii="Tahoma" w:hAnsi="Tahoma" w:cs="Tahoma"/>
        </w:rPr>
        <w:t>–</w:t>
      </w:r>
      <w:r w:rsidRPr="00395898">
        <w:rPr>
          <w:rFonts w:ascii="Tahoma" w:hAnsi="Tahoma" w:cs="Tahoma"/>
        </w:rPr>
        <w:t xml:space="preserve"> w</w:t>
      </w:r>
      <w:r w:rsidR="007D545F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 xml:space="preserve">Departamencie </w:t>
      </w:r>
      <w:r w:rsidR="007D545F" w:rsidRPr="00395898">
        <w:rPr>
          <w:rFonts w:ascii="Tahoma" w:hAnsi="Tahoma" w:cs="Tahoma"/>
        </w:rPr>
        <w:t xml:space="preserve">Strategii i </w:t>
      </w:r>
      <w:r w:rsidRPr="00395898">
        <w:rPr>
          <w:rFonts w:ascii="Tahoma" w:hAnsi="Tahoma" w:cs="Tahoma"/>
        </w:rPr>
        <w:t>Rozwoju</w:t>
      </w:r>
      <w:r w:rsidR="007D545F" w:rsidRPr="00395898">
        <w:rPr>
          <w:rFonts w:ascii="Tahoma" w:hAnsi="Tahoma" w:cs="Tahoma"/>
        </w:rPr>
        <w:t xml:space="preserve"> /</w:t>
      </w:r>
      <w:r w:rsidRPr="00395898">
        <w:rPr>
          <w:rFonts w:ascii="Tahoma" w:hAnsi="Tahoma" w:cs="Tahoma"/>
        </w:rPr>
        <w:t xml:space="preserve"> Referat ds. </w:t>
      </w:r>
      <w:r w:rsidR="007D545F" w:rsidRPr="00395898">
        <w:rPr>
          <w:rFonts w:ascii="Tahoma" w:hAnsi="Tahoma" w:cs="Tahoma"/>
        </w:rPr>
        <w:t>F</w:t>
      </w:r>
      <w:r w:rsidRPr="00395898">
        <w:rPr>
          <w:rFonts w:ascii="Tahoma" w:hAnsi="Tahoma" w:cs="Tahoma"/>
        </w:rPr>
        <w:t xml:space="preserve">unduszy </w:t>
      </w:r>
      <w:r w:rsidR="007D545F" w:rsidRPr="00395898">
        <w:rPr>
          <w:rFonts w:ascii="Tahoma" w:hAnsi="Tahoma" w:cs="Tahoma"/>
        </w:rPr>
        <w:t>U</w:t>
      </w:r>
      <w:r w:rsidRPr="00395898">
        <w:rPr>
          <w:rFonts w:ascii="Tahoma" w:hAnsi="Tahoma" w:cs="Tahoma"/>
        </w:rPr>
        <w:t xml:space="preserve">nijnych i </w:t>
      </w:r>
      <w:r w:rsidR="007D545F" w:rsidRPr="00395898">
        <w:rPr>
          <w:rFonts w:ascii="Tahoma" w:hAnsi="Tahoma" w:cs="Tahoma"/>
        </w:rPr>
        <w:t>R</w:t>
      </w:r>
      <w:r w:rsidRPr="00395898">
        <w:rPr>
          <w:rFonts w:ascii="Tahoma" w:hAnsi="Tahoma" w:cs="Tahoma"/>
        </w:rPr>
        <w:t xml:space="preserve">ozwoju, Budynek „D” (Budynek Urzędu Stanu Cywilnego),  I piętro, pok. </w:t>
      </w:r>
      <w:r w:rsidR="00945554" w:rsidRPr="00395898">
        <w:rPr>
          <w:rFonts w:ascii="Tahoma" w:hAnsi="Tahoma" w:cs="Tahoma"/>
        </w:rPr>
        <w:t>15</w:t>
      </w:r>
      <w:r w:rsidRPr="00395898">
        <w:rPr>
          <w:rFonts w:ascii="Tahoma" w:hAnsi="Tahoma" w:cs="Tahoma"/>
        </w:rPr>
        <w:t xml:space="preserve"> przy ul. Łączności 1, 82-300 Elbląg z dopiskiem:</w:t>
      </w:r>
      <w:r w:rsidR="003E36E1" w:rsidRPr="00395898">
        <w:rPr>
          <w:rFonts w:ascii="Tahoma" w:hAnsi="Tahoma" w:cs="Tahoma"/>
        </w:rPr>
        <w:t xml:space="preserve"> </w:t>
      </w:r>
      <w:r w:rsidR="00867F06">
        <w:rPr>
          <w:rFonts w:ascii="Tahoma" w:hAnsi="Tahoma" w:cs="Tahoma"/>
          <w:i/>
        </w:rPr>
        <w:t>Promocja</w:t>
      </w:r>
      <w:r w:rsidRPr="00395898">
        <w:rPr>
          <w:rFonts w:ascii="Tahoma" w:hAnsi="Tahoma" w:cs="Tahoma"/>
          <w:i/>
        </w:rPr>
        <w:t xml:space="preserve"> projektu pn. </w:t>
      </w:r>
      <w:r w:rsidR="00945554" w:rsidRPr="00395898">
        <w:rPr>
          <w:rFonts w:ascii="Tahoma" w:hAnsi="Tahoma" w:cs="Tahoma"/>
          <w:i/>
        </w:rPr>
        <w:t>„</w:t>
      </w:r>
      <w:r w:rsidR="00D2254A" w:rsidRPr="00395898">
        <w:rPr>
          <w:rFonts w:ascii="Tahoma" w:eastAsia="Calibri" w:hAnsi="Tahoma" w:cs="Tahoma"/>
          <w:i/>
          <w:lang w:eastAsia="pl-PL"/>
        </w:rPr>
        <w:t>Budowa systemu ścieżek rowerowych w Elblągu: Fromborska – Zajazd – Krasny Las</w:t>
      </w:r>
      <w:r w:rsidR="00945554" w:rsidRPr="00395898">
        <w:rPr>
          <w:rFonts w:ascii="Tahoma" w:eastAsia="Calibri" w:hAnsi="Tahoma" w:cs="Tahoma"/>
          <w:i/>
          <w:lang w:eastAsia="pl-PL"/>
        </w:rPr>
        <w:t>”</w:t>
      </w:r>
    </w:p>
    <w:p w:rsidR="007A64DF" w:rsidRPr="00395898" w:rsidRDefault="007A64DF" w:rsidP="00395898">
      <w:pPr>
        <w:spacing w:after="40"/>
        <w:ind w:left="709" w:hanging="425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>lub</w:t>
      </w:r>
    </w:p>
    <w:p w:rsidR="007A64DF" w:rsidRPr="00395898" w:rsidRDefault="003E36E1" w:rsidP="00395898">
      <w:pPr>
        <w:numPr>
          <w:ilvl w:val="0"/>
          <w:numId w:val="19"/>
        </w:numPr>
        <w:tabs>
          <w:tab w:val="left" w:pos="0"/>
        </w:tabs>
        <w:suppressAutoHyphens w:val="0"/>
        <w:spacing w:after="40" w:line="276" w:lineRule="auto"/>
        <w:ind w:left="709" w:hanging="425"/>
        <w:jc w:val="both"/>
        <w:rPr>
          <w:rFonts w:ascii="Tahoma" w:hAnsi="Tahoma" w:cs="Tahoma"/>
          <w:i/>
          <w:shd w:val="clear" w:color="auto" w:fill="FFFFFF"/>
        </w:rPr>
      </w:pPr>
      <w:r w:rsidRPr="00395898">
        <w:rPr>
          <w:rFonts w:ascii="Tahoma" w:hAnsi="Tahoma" w:cs="Tahoma"/>
        </w:rPr>
        <w:t xml:space="preserve">przesłać pocztą elektroniczną – na adres: </w:t>
      </w:r>
      <w:hyperlink r:id="rId13" w:history="1">
        <w:r w:rsidRPr="00395898">
          <w:rPr>
            <w:rStyle w:val="Hipercze"/>
            <w:rFonts w:ascii="Tahoma" w:hAnsi="Tahoma" w:cs="Tahoma"/>
          </w:rPr>
          <w:t>dziuba@umelblag.pl</w:t>
        </w:r>
      </w:hyperlink>
      <w:r w:rsidRPr="00395898">
        <w:rPr>
          <w:rFonts w:ascii="Tahoma" w:hAnsi="Tahoma" w:cs="Tahoma"/>
        </w:rPr>
        <w:t xml:space="preserve"> </w:t>
      </w:r>
      <w:r w:rsidR="00722817" w:rsidRPr="00395898">
        <w:rPr>
          <w:rFonts w:ascii="Tahoma" w:hAnsi="Tahoma" w:cs="Tahoma"/>
        </w:rPr>
        <w:t xml:space="preserve">oznaczoną </w:t>
      </w:r>
      <w:r w:rsidR="007A64DF" w:rsidRPr="00395898">
        <w:rPr>
          <w:rFonts w:ascii="Tahoma" w:hAnsi="Tahoma" w:cs="Tahoma"/>
        </w:rPr>
        <w:t xml:space="preserve">w temacie jako: </w:t>
      </w:r>
      <w:r w:rsidR="003C0A12" w:rsidRPr="00395898">
        <w:rPr>
          <w:rFonts w:ascii="Tahoma" w:hAnsi="Tahoma" w:cs="Tahoma"/>
          <w:i/>
        </w:rPr>
        <w:t xml:space="preserve">Oferta </w:t>
      </w:r>
      <w:r w:rsidR="007D5CEC" w:rsidRPr="00395898">
        <w:rPr>
          <w:rFonts w:ascii="Tahoma" w:hAnsi="Tahoma" w:cs="Tahoma"/>
          <w:i/>
        </w:rPr>
        <w:t>dot.</w:t>
      </w:r>
      <w:r w:rsidR="004C6DC8" w:rsidRPr="00395898">
        <w:rPr>
          <w:rFonts w:ascii="Tahoma" w:hAnsi="Tahoma" w:cs="Tahoma"/>
          <w:i/>
        </w:rPr>
        <w:t xml:space="preserve"> </w:t>
      </w:r>
      <w:r w:rsidR="00060A1D">
        <w:rPr>
          <w:rFonts w:ascii="Tahoma" w:hAnsi="Tahoma" w:cs="Tahoma"/>
          <w:i/>
        </w:rPr>
        <w:t>promocji projektu</w:t>
      </w:r>
    </w:p>
    <w:p w:rsidR="007A64DF" w:rsidRPr="00395898" w:rsidRDefault="007A64DF" w:rsidP="00395898">
      <w:pPr>
        <w:numPr>
          <w:ilvl w:val="0"/>
          <w:numId w:val="18"/>
        </w:numPr>
        <w:suppressAutoHyphens w:val="0"/>
        <w:spacing w:after="40" w:line="276" w:lineRule="auto"/>
        <w:ind w:left="284" w:hanging="284"/>
        <w:jc w:val="both"/>
        <w:rPr>
          <w:rFonts w:ascii="Tahoma" w:hAnsi="Tahoma" w:cs="Tahoma"/>
        </w:rPr>
      </w:pPr>
      <w:r w:rsidRPr="00395898">
        <w:rPr>
          <w:rFonts w:ascii="Tahoma" w:hAnsi="Tahoma" w:cs="Tahoma"/>
        </w:rPr>
        <w:t xml:space="preserve">Otwarcie ofert jest jawne. Nastąpi dnia </w:t>
      </w:r>
      <w:r w:rsidR="000E5F0F">
        <w:rPr>
          <w:rFonts w:ascii="Tahoma" w:hAnsi="Tahoma" w:cs="Tahoma"/>
          <w:b/>
        </w:rPr>
        <w:t>25</w:t>
      </w:r>
      <w:r w:rsidR="00A65AB4">
        <w:rPr>
          <w:rFonts w:ascii="Tahoma" w:hAnsi="Tahoma" w:cs="Tahoma"/>
          <w:b/>
        </w:rPr>
        <w:t xml:space="preserve"> sierpnia</w:t>
      </w:r>
      <w:r w:rsidR="008C5BDC" w:rsidRPr="00395898">
        <w:rPr>
          <w:rFonts w:ascii="Tahoma" w:hAnsi="Tahoma" w:cs="Tahoma"/>
          <w:b/>
        </w:rPr>
        <w:t xml:space="preserve"> </w:t>
      </w:r>
      <w:r w:rsidR="009651E4">
        <w:rPr>
          <w:rFonts w:ascii="Tahoma" w:hAnsi="Tahoma" w:cs="Tahoma"/>
          <w:b/>
        </w:rPr>
        <w:t>2017</w:t>
      </w:r>
      <w:bookmarkStart w:id="0" w:name="_GoBack"/>
      <w:bookmarkEnd w:id="0"/>
      <w:r w:rsidR="008C5BDC" w:rsidRPr="00395898">
        <w:rPr>
          <w:rFonts w:ascii="Tahoma" w:hAnsi="Tahoma" w:cs="Tahoma"/>
          <w:b/>
        </w:rPr>
        <w:t>r.</w:t>
      </w:r>
      <w:r w:rsidR="008C5BDC" w:rsidRPr="00395898">
        <w:rPr>
          <w:rFonts w:ascii="Tahoma" w:hAnsi="Tahoma" w:cs="Tahoma"/>
        </w:rPr>
        <w:t xml:space="preserve"> </w:t>
      </w:r>
      <w:r w:rsidRPr="00395898">
        <w:rPr>
          <w:rFonts w:ascii="Tahoma" w:hAnsi="Tahoma" w:cs="Tahoma"/>
        </w:rPr>
        <w:t xml:space="preserve">o godz. </w:t>
      </w:r>
      <w:r w:rsidR="00D842D6" w:rsidRPr="00395898">
        <w:rPr>
          <w:rFonts w:ascii="Tahoma" w:hAnsi="Tahoma" w:cs="Tahoma"/>
          <w:b/>
        </w:rPr>
        <w:t>0</w:t>
      </w:r>
      <w:r w:rsidR="00987B6E" w:rsidRPr="00395898">
        <w:rPr>
          <w:rFonts w:ascii="Tahoma" w:hAnsi="Tahoma" w:cs="Tahoma"/>
          <w:b/>
        </w:rPr>
        <w:t>9:</w:t>
      </w:r>
      <w:r w:rsidR="00D842D6" w:rsidRPr="00395898">
        <w:rPr>
          <w:rFonts w:ascii="Tahoma" w:hAnsi="Tahoma" w:cs="Tahoma"/>
          <w:b/>
        </w:rPr>
        <w:t>3</w:t>
      </w:r>
      <w:r w:rsidR="003C0A12" w:rsidRPr="00395898">
        <w:rPr>
          <w:rFonts w:ascii="Tahoma" w:hAnsi="Tahoma" w:cs="Tahoma"/>
          <w:b/>
        </w:rPr>
        <w:t>0</w:t>
      </w:r>
      <w:r w:rsidRPr="00395898">
        <w:rPr>
          <w:rFonts w:ascii="Tahoma" w:hAnsi="Tahoma" w:cs="Tahoma"/>
        </w:rPr>
        <w:t xml:space="preserve"> Miejsce otwarcia ofert:</w:t>
      </w:r>
    </w:p>
    <w:p w:rsidR="007A64DF" w:rsidRPr="00395898" w:rsidRDefault="007A64DF" w:rsidP="00395898">
      <w:pPr>
        <w:spacing w:after="60"/>
        <w:ind w:left="993"/>
        <w:rPr>
          <w:rFonts w:ascii="Tahoma" w:hAnsi="Tahoma" w:cs="Tahoma"/>
          <w:b/>
          <w:szCs w:val="22"/>
        </w:rPr>
      </w:pPr>
      <w:r w:rsidRPr="00395898">
        <w:rPr>
          <w:rFonts w:ascii="Tahoma" w:hAnsi="Tahoma" w:cs="Tahoma"/>
          <w:szCs w:val="22"/>
        </w:rPr>
        <w:t xml:space="preserve"> </w:t>
      </w:r>
      <w:r w:rsidRPr="00395898">
        <w:rPr>
          <w:rFonts w:ascii="Tahoma" w:hAnsi="Tahoma" w:cs="Tahoma"/>
          <w:szCs w:val="22"/>
        </w:rPr>
        <w:tab/>
      </w:r>
      <w:r w:rsidRPr="00395898">
        <w:rPr>
          <w:rFonts w:ascii="Tahoma" w:hAnsi="Tahoma" w:cs="Tahoma"/>
          <w:b/>
          <w:szCs w:val="22"/>
        </w:rPr>
        <w:t xml:space="preserve">Urząd Miejski w Elblągu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Departament </w:t>
      </w:r>
      <w:r w:rsidR="00167670" w:rsidRPr="00395898">
        <w:rPr>
          <w:rFonts w:ascii="Tahoma" w:hAnsi="Tahoma" w:cs="Tahoma"/>
          <w:b/>
          <w:szCs w:val="22"/>
        </w:rPr>
        <w:t xml:space="preserve">Strategii i </w:t>
      </w:r>
      <w:r w:rsidRPr="00395898">
        <w:rPr>
          <w:rFonts w:ascii="Tahoma" w:hAnsi="Tahoma" w:cs="Tahoma"/>
          <w:b/>
          <w:szCs w:val="22"/>
        </w:rPr>
        <w:t>Rozwoju</w:t>
      </w:r>
      <w:r w:rsidR="00395898">
        <w:rPr>
          <w:rFonts w:ascii="Tahoma" w:hAnsi="Tahoma" w:cs="Tahoma"/>
          <w:b/>
          <w:szCs w:val="22"/>
        </w:rPr>
        <w:t xml:space="preserve"> / </w:t>
      </w:r>
      <w:r w:rsidRPr="00395898">
        <w:rPr>
          <w:rFonts w:ascii="Tahoma" w:hAnsi="Tahoma" w:cs="Tahoma"/>
          <w:b/>
          <w:szCs w:val="22"/>
        </w:rPr>
        <w:t xml:space="preserve">Referat ds. funduszy unijnych i rozwoju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Budynek „D” (Budynek Urzędu Stanu Cywilnego), </w:t>
      </w:r>
      <w:r w:rsidRPr="00395898">
        <w:rPr>
          <w:rFonts w:ascii="Tahoma" w:hAnsi="Tahoma" w:cs="Tahoma"/>
          <w:b/>
          <w:szCs w:val="22"/>
        </w:rPr>
        <w:br/>
        <w:t xml:space="preserve"> </w:t>
      </w:r>
      <w:r w:rsidRPr="00395898">
        <w:rPr>
          <w:rFonts w:ascii="Tahoma" w:hAnsi="Tahoma" w:cs="Tahoma"/>
          <w:b/>
          <w:szCs w:val="22"/>
        </w:rPr>
        <w:tab/>
        <w:t xml:space="preserve">I piętro, pok. </w:t>
      </w:r>
      <w:r w:rsidR="00945554" w:rsidRPr="00395898">
        <w:rPr>
          <w:rFonts w:ascii="Tahoma" w:hAnsi="Tahoma" w:cs="Tahoma"/>
          <w:b/>
          <w:szCs w:val="22"/>
        </w:rPr>
        <w:t>1</w:t>
      </w:r>
      <w:r w:rsidR="00167670" w:rsidRPr="00395898">
        <w:rPr>
          <w:rFonts w:ascii="Tahoma" w:hAnsi="Tahoma" w:cs="Tahoma"/>
          <w:b/>
          <w:szCs w:val="22"/>
        </w:rPr>
        <w:t>5</w:t>
      </w:r>
      <w:r w:rsidRPr="00395898">
        <w:rPr>
          <w:rFonts w:ascii="Tahoma" w:hAnsi="Tahoma" w:cs="Tahoma"/>
          <w:b/>
          <w:szCs w:val="22"/>
        </w:rPr>
        <w:t>, ul. Łączności 1, 82-300 Elbląg.</w:t>
      </w:r>
    </w:p>
    <w:p w:rsidR="009D7EB5" w:rsidRDefault="009D7EB5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E5462A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E5462A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E5462A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E5462A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E5462A">
        <w:rPr>
          <w:rFonts w:ascii="Tahoma" w:hAnsi="Tahoma" w:cs="Tahoma"/>
          <w:b/>
          <w:sz w:val="22"/>
          <w:szCs w:val="22"/>
        </w:rPr>
        <w:t xml:space="preserve">: </w:t>
      </w:r>
      <w:r w:rsidR="00E5462A" w:rsidRPr="00E5462A">
        <w:rPr>
          <w:rFonts w:ascii="Tahoma" w:hAnsi="Tahoma" w:cs="Tahoma"/>
          <w:sz w:val="22"/>
          <w:szCs w:val="22"/>
        </w:rPr>
        <w:t>22</w:t>
      </w:r>
      <w:r w:rsidR="007D5CEC" w:rsidRPr="00E5462A">
        <w:rPr>
          <w:rFonts w:ascii="Tahoma" w:hAnsi="Tahoma" w:cs="Tahoma"/>
          <w:sz w:val="22"/>
          <w:szCs w:val="22"/>
        </w:rPr>
        <w:t xml:space="preserve"> </w:t>
      </w:r>
      <w:r w:rsidR="00867F06" w:rsidRPr="00E5462A">
        <w:rPr>
          <w:rFonts w:ascii="Tahoma" w:hAnsi="Tahoma" w:cs="Tahoma"/>
          <w:sz w:val="22"/>
          <w:szCs w:val="22"/>
        </w:rPr>
        <w:t>września 2017 r</w:t>
      </w:r>
      <w:r w:rsidR="007D5CEC" w:rsidRPr="00E5462A">
        <w:rPr>
          <w:rFonts w:ascii="Tahoma" w:hAnsi="Tahoma" w:cs="Tahoma"/>
          <w:sz w:val="22"/>
          <w:szCs w:val="22"/>
        </w:rPr>
        <w:t>.</w:t>
      </w:r>
    </w:p>
    <w:p w:rsidR="007A64DF" w:rsidRPr="00395898" w:rsidRDefault="007A64DF" w:rsidP="003E36E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395898" w:rsidRPr="009D7EB5" w:rsidRDefault="00395898" w:rsidP="003E36E1">
      <w:pPr>
        <w:spacing w:after="60"/>
        <w:jc w:val="both"/>
        <w:rPr>
          <w:rFonts w:ascii="Tahoma" w:hAnsi="Tahoma" w:cs="Tahoma"/>
          <w:b/>
          <w:sz w:val="6"/>
          <w:szCs w:val="22"/>
          <w:u w:val="single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395898" w:rsidRDefault="00117876" w:rsidP="00395898">
      <w:pPr>
        <w:pStyle w:val="Akapitzlist"/>
        <w:numPr>
          <w:ilvl w:val="0"/>
          <w:numId w:val="38"/>
        </w:numPr>
        <w:spacing w:after="40"/>
        <w:ind w:left="426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sz w:val="20"/>
        </w:rPr>
        <w:t>Zawiadomienie o wyniku postępowania zostanie zamieszczone na stronie internetowej Zamawiającego (BIP).</w:t>
      </w:r>
    </w:p>
    <w:p w:rsidR="003E36E1" w:rsidRPr="00395898" w:rsidRDefault="003E36E1" w:rsidP="00395898">
      <w:pPr>
        <w:pStyle w:val="Akapitzlist"/>
        <w:numPr>
          <w:ilvl w:val="0"/>
          <w:numId w:val="38"/>
        </w:numPr>
        <w:spacing w:after="40"/>
        <w:ind w:left="426"/>
        <w:jc w:val="both"/>
        <w:rPr>
          <w:rFonts w:ascii="Tahoma" w:hAnsi="Tahoma" w:cs="Tahoma"/>
          <w:sz w:val="20"/>
        </w:rPr>
      </w:pPr>
      <w:r w:rsidRPr="00395898">
        <w:rPr>
          <w:rFonts w:ascii="Tahoma" w:hAnsi="Tahoma" w:cs="Tahoma"/>
          <w:bCs/>
          <w:sz w:val="20"/>
        </w:rPr>
        <w:t xml:space="preserve">Zamawiający informuje, że zgodnie z wydanymi przez Ministerstwo Infrastruktury </w:t>
      </w:r>
      <w:r w:rsidRPr="00395898">
        <w:rPr>
          <w:rFonts w:ascii="Tahoma" w:hAnsi="Tahoma" w:cs="Tahoma"/>
          <w:bCs/>
          <w:sz w:val="20"/>
        </w:rPr>
        <w:br/>
        <w:t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z przygotowaniem i przeprowadzeniem procedury wyboru wykonawcy a wykonawcą, polegające w szczególności na: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 xml:space="preserve">uczestniczeniu w spółce jako wspólnik spółki cywilnej lub spółki osobowej, 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posiadaniu co najmniej 10% udziałów lub akcji,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pełnieniu funkcji członka organu nadzorczego lub zarządzającego, prokurenta, pełnomocnika,</w:t>
      </w:r>
    </w:p>
    <w:p w:rsidR="003E36E1" w:rsidRPr="00395898" w:rsidRDefault="003E36E1" w:rsidP="0039589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40" w:line="240" w:lineRule="auto"/>
        <w:ind w:left="993" w:hanging="284"/>
        <w:jc w:val="both"/>
        <w:rPr>
          <w:rFonts w:ascii="Tahoma" w:hAnsi="Tahoma" w:cs="Tahoma"/>
          <w:bCs/>
          <w:sz w:val="20"/>
        </w:rPr>
      </w:pPr>
      <w:r w:rsidRPr="00395898">
        <w:rPr>
          <w:rFonts w:ascii="Tahoma" w:hAnsi="Tahoma" w:cs="Tahoma"/>
          <w:bCs/>
          <w:sz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95898" w:rsidRDefault="003E36E1" w:rsidP="00395898">
      <w:pPr>
        <w:autoSpaceDE w:val="0"/>
        <w:autoSpaceDN w:val="0"/>
        <w:adjustRightInd w:val="0"/>
        <w:spacing w:after="40"/>
        <w:ind w:left="426"/>
        <w:jc w:val="both"/>
        <w:rPr>
          <w:rFonts w:ascii="Tahoma" w:hAnsi="Tahoma" w:cs="Tahoma"/>
          <w:bCs/>
          <w:szCs w:val="22"/>
        </w:rPr>
      </w:pPr>
      <w:r w:rsidRPr="00395898">
        <w:rPr>
          <w:rFonts w:ascii="Tahoma" w:hAnsi="Tahoma" w:cs="Tahoma"/>
          <w:bCs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9D7EB5">
      <w:footerReference w:type="default" r:id="rId14"/>
      <w:pgSz w:w="11906" w:h="16838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FA8" w:rsidRDefault="001A2FA8">
      <w:r>
        <w:separator/>
      </w:r>
    </w:p>
  </w:endnote>
  <w:endnote w:type="continuationSeparator" w:id="0">
    <w:p w:rsidR="001A2FA8" w:rsidRDefault="001A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62E" w:rsidRPr="000631AB" w:rsidRDefault="00E2262E">
    <w:pPr>
      <w:pStyle w:val="Stopka"/>
      <w:jc w:val="right"/>
      <w:rPr>
        <w:rFonts w:ascii="Tahoma" w:hAnsi="Tahoma" w:cs="Tahoma"/>
        <w:sz w:val="18"/>
        <w:szCs w:val="18"/>
      </w:rPr>
    </w:pPr>
  </w:p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FA8" w:rsidRDefault="001A2FA8">
      <w:r>
        <w:separator/>
      </w:r>
    </w:p>
  </w:footnote>
  <w:footnote w:type="continuationSeparator" w:id="0">
    <w:p w:rsidR="001A2FA8" w:rsidRDefault="001A2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A423BF"/>
    <w:multiLevelType w:val="hybridMultilevel"/>
    <w:tmpl w:val="1F5EA564"/>
    <w:lvl w:ilvl="0" w:tplc="76FE5ED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5234A"/>
    <w:multiLevelType w:val="hybridMultilevel"/>
    <w:tmpl w:val="08E0D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4A4F68"/>
    <w:multiLevelType w:val="hybridMultilevel"/>
    <w:tmpl w:val="E480C74E"/>
    <w:lvl w:ilvl="0" w:tplc="9E1E5A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7E171CC"/>
    <w:multiLevelType w:val="hybridMultilevel"/>
    <w:tmpl w:val="DC9E1F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7">
    <w:nsid w:val="59332FE2"/>
    <w:multiLevelType w:val="hybridMultilevel"/>
    <w:tmpl w:val="676CF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32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4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A8014B"/>
    <w:multiLevelType w:val="hybridMultilevel"/>
    <w:tmpl w:val="B3E2736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3"/>
  </w:num>
  <w:num w:numId="4">
    <w:abstractNumId w:val="20"/>
  </w:num>
  <w:num w:numId="5">
    <w:abstractNumId w:val="31"/>
  </w:num>
  <w:num w:numId="6">
    <w:abstractNumId w:val="25"/>
  </w:num>
  <w:num w:numId="7">
    <w:abstractNumId w:val="17"/>
  </w:num>
  <w:num w:numId="8">
    <w:abstractNumId w:val="16"/>
  </w:num>
  <w:num w:numId="9">
    <w:abstractNumId w:val="2"/>
  </w:num>
  <w:num w:numId="10">
    <w:abstractNumId w:val="8"/>
  </w:num>
  <w:num w:numId="11">
    <w:abstractNumId w:val="10"/>
  </w:num>
  <w:num w:numId="12">
    <w:abstractNumId w:val="15"/>
  </w:num>
  <w:num w:numId="13">
    <w:abstractNumId w:val="39"/>
  </w:num>
  <w:num w:numId="14">
    <w:abstractNumId w:val="3"/>
  </w:num>
  <w:num w:numId="15">
    <w:abstractNumId w:val="32"/>
  </w:num>
  <w:num w:numId="16">
    <w:abstractNumId w:val="37"/>
  </w:num>
  <w:num w:numId="17">
    <w:abstractNumId w:val="30"/>
  </w:num>
  <w:num w:numId="18">
    <w:abstractNumId w:val="26"/>
  </w:num>
  <w:num w:numId="19">
    <w:abstractNumId w:val="18"/>
  </w:num>
  <w:num w:numId="20">
    <w:abstractNumId w:val="32"/>
  </w:num>
  <w:num w:numId="21">
    <w:abstractNumId w:val="15"/>
  </w:num>
  <w:num w:numId="22">
    <w:abstractNumId w:val="28"/>
  </w:num>
  <w:num w:numId="23">
    <w:abstractNumId w:val="5"/>
  </w:num>
  <w:num w:numId="24">
    <w:abstractNumId w:val="39"/>
  </w:num>
  <w:num w:numId="25">
    <w:abstractNumId w:val="3"/>
  </w:num>
  <w:num w:numId="26">
    <w:abstractNumId w:val="29"/>
  </w:num>
  <w:num w:numId="27">
    <w:abstractNumId w:val="36"/>
  </w:num>
  <w:num w:numId="28">
    <w:abstractNumId w:val="21"/>
  </w:num>
  <w:num w:numId="29">
    <w:abstractNumId w:val="11"/>
  </w:num>
  <w:num w:numId="30">
    <w:abstractNumId w:val="22"/>
  </w:num>
  <w:num w:numId="31">
    <w:abstractNumId w:val="38"/>
  </w:num>
  <w:num w:numId="32">
    <w:abstractNumId w:val="34"/>
  </w:num>
  <w:num w:numId="33">
    <w:abstractNumId w:val="0"/>
  </w:num>
  <w:num w:numId="34">
    <w:abstractNumId w:val="9"/>
  </w:num>
  <w:num w:numId="35">
    <w:abstractNumId w:val="1"/>
  </w:num>
  <w:num w:numId="36">
    <w:abstractNumId w:val="4"/>
  </w:num>
  <w:num w:numId="37">
    <w:abstractNumId w:val="33"/>
  </w:num>
  <w:num w:numId="38">
    <w:abstractNumId w:val="24"/>
  </w:num>
  <w:num w:numId="39">
    <w:abstractNumId w:val="35"/>
  </w:num>
  <w:num w:numId="40">
    <w:abstractNumId w:val="27"/>
  </w:num>
  <w:num w:numId="41">
    <w:abstractNumId w:val="7"/>
  </w:num>
  <w:num w:numId="42">
    <w:abstractNumId w:val="12"/>
  </w:num>
  <w:num w:numId="43">
    <w:abstractNumId w:val="14"/>
  </w:num>
  <w:num w:numId="44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0A1D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A3DFA"/>
    <w:rsid w:val="000B1629"/>
    <w:rsid w:val="000B39AA"/>
    <w:rsid w:val="000B47CB"/>
    <w:rsid w:val="000B7691"/>
    <w:rsid w:val="000D1B7B"/>
    <w:rsid w:val="000E5F0F"/>
    <w:rsid w:val="000E6BDF"/>
    <w:rsid w:val="000E7D11"/>
    <w:rsid w:val="000F4B20"/>
    <w:rsid w:val="00100E19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2FA8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2951"/>
    <w:rsid w:val="00254AAC"/>
    <w:rsid w:val="00256F82"/>
    <w:rsid w:val="00285457"/>
    <w:rsid w:val="00293B3D"/>
    <w:rsid w:val="002A428C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676C1"/>
    <w:rsid w:val="00372795"/>
    <w:rsid w:val="003752C3"/>
    <w:rsid w:val="0038743F"/>
    <w:rsid w:val="00390CB9"/>
    <w:rsid w:val="00395898"/>
    <w:rsid w:val="0039783C"/>
    <w:rsid w:val="003A059F"/>
    <w:rsid w:val="003A5DEE"/>
    <w:rsid w:val="003A7FB2"/>
    <w:rsid w:val="003C0A12"/>
    <w:rsid w:val="003C6741"/>
    <w:rsid w:val="003D100A"/>
    <w:rsid w:val="003D6273"/>
    <w:rsid w:val="003E173E"/>
    <w:rsid w:val="003E26F9"/>
    <w:rsid w:val="003E27F8"/>
    <w:rsid w:val="003E3614"/>
    <w:rsid w:val="003E36E1"/>
    <w:rsid w:val="003E3EAB"/>
    <w:rsid w:val="003E418E"/>
    <w:rsid w:val="00402589"/>
    <w:rsid w:val="004037E2"/>
    <w:rsid w:val="00404439"/>
    <w:rsid w:val="004109B3"/>
    <w:rsid w:val="004127D5"/>
    <w:rsid w:val="0042275A"/>
    <w:rsid w:val="00424939"/>
    <w:rsid w:val="00435CB6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0174"/>
    <w:rsid w:val="0047391C"/>
    <w:rsid w:val="00482B1F"/>
    <w:rsid w:val="004866BB"/>
    <w:rsid w:val="00495BD2"/>
    <w:rsid w:val="004A1722"/>
    <w:rsid w:val="004B0AA9"/>
    <w:rsid w:val="004B0CEC"/>
    <w:rsid w:val="004B10A8"/>
    <w:rsid w:val="004B453F"/>
    <w:rsid w:val="004B6468"/>
    <w:rsid w:val="004B7D70"/>
    <w:rsid w:val="004C5B44"/>
    <w:rsid w:val="004C6DC8"/>
    <w:rsid w:val="004C7C19"/>
    <w:rsid w:val="004D5C97"/>
    <w:rsid w:val="004D7349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37353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3A97"/>
    <w:rsid w:val="005B75E8"/>
    <w:rsid w:val="005C1FDC"/>
    <w:rsid w:val="005C214D"/>
    <w:rsid w:val="005C4C97"/>
    <w:rsid w:val="005D2BBC"/>
    <w:rsid w:val="005D4813"/>
    <w:rsid w:val="005E1AED"/>
    <w:rsid w:val="005F0559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3C76"/>
    <w:rsid w:val="006858C1"/>
    <w:rsid w:val="006926C8"/>
    <w:rsid w:val="006932E5"/>
    <w:rsid w:val="006A12CA"/>
    <w:rsid w:val="006A5520"/>
    <w:rsid w:val="006A57A5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82DD7"/>
    <w:rsid w:val="00790207"/>
    <w:rsid w:val="007913BA"/>
    <w:rsid w:val="0079143C"/>
    <w:rsid w:val="007943C3"/>
    <w:rsid w:val="00797045"/>
    <w:rsid w:val="007A5BD4"/>
    <w:rsid w:val="007A64DF"/>
    <w:rsid w:val="007B2D75"/>
    <w:rsid w:val="007B3E73"/>
    <w:rsid w:val="007B4402"/>
    <w:rsid w:val="007B7C9B"/>
    <w:rsid w:val="007C18D5"/>
    <w:rsid w:val="007C252B"/>
    <w:rsid w:val="007C32B5"/>
    <w:rsid w:val="007D135D"/>
    <w:rsid w:val="007D2B70"/>
    <w:rsid w:val="007D545F"/>
    <w:rsid w:val="007D5CEC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542FD"/>
    <w:rsid w:val="00860616"/>
    <w:rsid w:val="00862F0A"/>
    <w:rsid w:val="00864007"/>
    <w:rsid w:val="00867F06"/>
    <w:rsid w:val="00876EAB"/>
    <w:rsid w:val="008777C0"/>
    <w:rsid w:val="0088060F"/>
    <w:rsid w:val="00880D27"/>
    <w:rsid w:val="008876D9"/>
    <w:rsid w:val="008B15EA"/>
    <w:rsid w:val="008B2544"/>
    <w:rsid w:val="008B4552"/>
    <w:rsid w:val="008B62FB"/>
    <w:rsid w:val="008B6819"/>
    <w:rsid w:val="008C2673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51E4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3736"/>
    <w:rsid w:val="009B77C7"/>
    <w:rsid w:val="009C05B9"/>
    <w:rsid w:val="009C0FF1"/>
    <w:rsid w:val="009C14C4"/>
    <w:rsid w:val="009C1651"/>
    <w:rsid w:val="009C5F71"/>
    <w:rsid w:val="009D7EB5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46C04"/>
    <w:rsid w:val="00A5481B"/>
    <w:rsid w:val="00A60F42"/>
    <w:rsid w:val="00A62665"/>
    <w:rsid w:val="00A6286A"/>
    <w:rsid w:val="00A643A3"/>
    <w:rsid w:val="00A6594A"/>
    <w:rsid w:val="00A65AB4"/>
    <w:rsid w:val="00A67B75"/>
    <w:rsid w:val="00A7005D"/>
    <w:rsid w:val="00A73E3F"/>
    <w:rsid w:val="00A85A23"/>
    <w:rsid w:val="00A91E2D"/>
    <w:rsid w:val="00AA18C0"/>
    <w:rsid w:val="00AA75CA"/>
    <w:rsid w:val="00AB2DC2"/>
    <w:rsid w:val="00AC27C5"/>
    <w:rsid w:val="00AC60C8"/>
    <w:rsid w:val="00AD0F8E"/>
    <w:rsid w:val="00AE1F7E"/>
    <w:rsid w:val="00AE41D2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051F"/>
    <w:rsid w:val="00BB1A29"/>
    <w:rsid w:val="00BB38F4"/>
    <w:rsid w:val="00BC0B27"/>
    <w:rsid w:val="00BC3F32"/>
    <w:rsid w:val="00BC5BC2"/>
    <w:rsid w:val="00BC721C"/>
    <w:rsid w:val="00BE180C"/>
    <w:rsid w:val="00BE44E1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262"/>
    <w:rsid w:val="00C87973"/>
    <w:rsid w:val="00C912CA"/>
    <w:rsid w:val="00C915A0"/>
    <w:rsid w:val="00C9515F"/>
    <w:rsid w:val="00CA2FC9"/>
    <w:rsid w:val="00CB033C"/>
    <w:rsid w:val="00CB0BE6"/>
    <w:rsid w:val="00CB4A17"/>
    <w:rsid w:val="00CB69D2"/>
    <w:rsid w:val="00CC5EFC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5C4F"/>
    <w:rsid w:val="00D56895"/>
    <w:rsid w:val="00D66942"/>
    <w:rsid w:val="00D71B04"/>
    <w:rsid w:val="00D72DDC"/>
    <w:rsid w:val="00D75065"/>
    <w:rsid w:val="00D842D6"/>
    <w:rsid w:val="00D87247"/>
    <w:rsid w:val="00DA11AE"/>
    <w:rsid w:val="00DA1D52"/>
    <w:rsid w:val="00DA226E"/>
    <w:rsid w:val="00DA350B"/>
    <w:rsid w:val="00DA359A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C7B24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4E1D"/>
    <w:rsid w:val="00E075FA"/>
    <w:rsid w:val="00E111AE"/>
    <w:rsid w:val="00E2262E"/>
    <w:rsid w:val="00E23971"/>
    <w:rsid w:val="00E314E8"/>
    <w:rsid w:val="00E32859"/>
    <w:rsid w:val="00E4261F"/>
    <w:rsid w:val="00E47D24"/>
    <w:rsid w:val="00E5462A"/>
    <w:rsid w:val="00E62CE0"/>
    <w:rsid w:val="00E70438"/>
    <w:rsid w:val="00E71477"/>
    <w:rsid w:val="00E82B01"/>
    <w:rsid w:val="00E85A70"/>
    <w:rsid w:val="00E86745"/>
    <w:rsid w:val="00E8684C"/>
    <w:rsid w:val="00E91410"/>
    <w:rsid w:val="00E9218D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628D2"/>
    <w:rsid w:val="00F64BFA"/>
    <w:rsid w:val="00F70C0A"/>
    <w:rsid w:val="00F77D78"/>
    <w:rsid w:val="00F84126"/>
    <w:rsid w:val="00F86DB9"/>
    <w:rsid w:val="00FA48F1"/>
    <w:rsid w:val="00FA7701"/>
    <w:rsid w:val="00FB0321"/>
    <w:rsid w:val="00FB0AA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E9141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E9141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plik/69/podrecznik-wnioskodawcy-i-beneficjenta-programow-polityki-spojnosci-2014-2020-w-zakresie-informacji-i-promocji" TargetMode="External"/><Relationship Id="rId13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dziuba@umelblag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apadotacji.gov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rpo.warmia.mazury.pl/artykul/19/poznaj-zasady-promowania-projektu#Tablice%20informacyjne%20i%20pami%C4%85tkow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po.warmia.mazury.pl/artykul/19/poznaj-zasady-promowania-projektu#Tablice%20informacyjne%20i%20pami%C4%85tkow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22</cp:revision>
  <cp:lastPrinted>2017-08-17T11:28:00Z</cp:lastPrinted>
  <dcterms:created xsi:type="dcterms:W3CDTF">2017-08-07T12:04:00Z</dcterms:created>
  <dcterms:modified xsi:type="dcterms:W3CDTF">2017-08-17T11:28:00Z</dcterms:modified>
</cp:coreProperties>
</file>