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9C1DCA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Elbląg</w:t>
      </w:r>
      <w:r w:rsidR="009C1DCA">
        <w:rPr>
          <w:rFonts w:ascii="Tahoma" w:hAnsi="Tahoma" w:cs="Tahoma"/>
          <w:sz w:val="22"/>
          <w:szCs w:val="22"/>
        </w:rPr>
        <w:t xml:space="preserve">, dnia </w:t>
      </w:r>
      <w:r w:rsidR="000E79F0">
        <w:rPr>
          <w:rFonts w:ascii="Tahoma" w:hAnsi="Tahoma" w:cs="Tahoma"/>
          <w:sz w:val="22"/>
          <w:szCs w:val="22"/>
        </w:rPr>
        <w:t>4</w:t>
      </w:r>
      <w:r w:rsidR="000122D5">
        <w:rPr>
          <w:rFonts w:ascii="Tahoma" w:hAnsi="Tahoma" w:cs="Tahoma"/>
          <w:sz w:val="22"/>
          <w:szCs w:val="22"/>
        </w:rPr>
        <w:t xml:space="preserve"> </w:t>
      </w:r>
      <w:r w:rsidR="000E79F0">
        <w:rPr>
          <w:rFonts w:ascii="Tahoma" w:hAnsi="Tahoma" w:cs="Tahoma"/>
          <w:sz w:val="22"/>
          <w:szCs w:val="22"/>
        </w:rPr>
        <w:t>sierpnia</w:t>
      </w:r>
      <w:r w:rsidR="009C1DCA">
        <w:rPr>
          <w:rFonts w:ascii="Tahoma" w:hAnsi="Tahoma" w:cs="Tahoma"/>
          <w:sz w:val="22"/>
          <w:szCs w:val="22"/>
        </w:rPr>
        <w:t xml:space="preserve"> 201</w:t>
      </w:r>
      <w:r w:rsidR="009F63B3">
        <w:rPr>
          <w:rFonts w:ascii="Tahoma" w:hAnsi="Tahoma" w:cs="Tahoma"/>
          <w:sz w:val="22"/>
          <w:szCs w:val="22"/>
        </w:rPr>
        <w:t>7</w:t>
      </w:r>
      <w:r w:rsidR="009C1DCA">
        <w:rPr>
          <w:rFonts w:ascii="Tahoma" w:hAnsi="Tahoma" w:cs="Tahoma"/>
          <w:sz w:val="22"/>
          <w:szCs w:val="22"/>
        </w:rPr>
        <w:t xml:space="preserve"> r.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b/>
          <w:szCs w:val="22"/>
        </w:rPr>
      </w:pPr>
      <w:r w:rsidRPr="00243AAD">
        <w:rPr>
          <w:rFonts w:ascii="Tahoma" w:hAnsi="Tahoma" w:cs="Tahoma"/>
          <w:szCs w:val="22"/>
        </w:rPr>
        <w:t xml:space="preserve">Numer z rejestru </w:t>
      </w:r>
      <w:r w:rsidR="005462D4" w:rsidRPr="00243AAD">
        <w:rPr>
          <w:rFonts w:ascii="Tahoma" w:hAnsi="Tahoma" w:cs="Tahoma"/>
          <w:szCs w:val="22"/>
        </w:rPr>
        <w:t>zamówień publicznych do kwoty 30</w:t>
      </w:r>
      <w:r w:rsidRPr="00243AAD">
        <w:rPr>
          <w:rFonts w:ascii="Tahoma" w:hAnsi="Tahoma" w:cs="Tahoma"/>
          <w:szCs w:val="22"/>
        </w:rPr>
        <w:t xml:space="preserve"> 000 EUR: </w:t>
      </w:r>
      <w:r w:rsidR="005462D4" w:rsidRPr="00243AAD">
        <w:rPr>
          <w:rFonts w:ascii="Tahoma" w:hAnsi="Tahoma" w:cs="Tahoma"/>
          <w:b/>
          <w:szCs w:val="22"/>
        </w:rPr>
        <w:t>ZP-</w:t>
      </w:r>
      <w:r w:rsidR="00CF4EC4">
        <w:rPr>
          <w:rFonts w:ascii="Tahoma" w:hAnsi="Tahoma" w:cs="Tahoma"/>
          <w:b/>
          <w:szCs w:val="22"/>
        </w:rPr>
        <w:t>2</w:t>
      </w:r>
      <w:r w:rsidR="000E79F0">
        <w:rPr>
          <w:rFonts w:ascii="Tahoma" w:hAnsi="Tahoma" w:cs="Tahoma"/>
          <w:b/>
          <w:szCs w:val="22"/>
        </w:rPr>
        <w:t>17</w:t>
      </w:r>
      <w:r w:rsidR="005462D4" w:rsidRPr="00243AAD">
        <w:rPr>
          <w:rFonts w:ascii="Tahoma" w:hAnsi="Tahoma" w:cs="Tahoma"/>
          <w:b/>
          <w:szCs w:val="22"/>
        </w:rPr>
        <w:t>/201</w:t>
      </w:r>
      <w:r w:rsidR="00CF4EC4">
        <w:rPr>
          <w:rFonts w:ascii="Tahoma" w:hAnsi="Tahoma" w:cs="Tahoma"/>
          <w:b/>
          <w:szCs w:val="22"/>
        </w:rPr>
        <w:t>7</w:t>
      </w: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C026AB" w:rsidRDefault="0053167D" w:rsidP="00C026AB">
      <w:pPr>
        <w:spacing w:line="276" w:lineRule="auto"/>
        <w:jc w:val="both"/>
        <w:rPr>
          <w:rFonts w:ascii="Tahoma" w:hAnsi="Tahoma" w:cs="Tahoma"/>
          <w:i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 xml:space="preserve">W wyniku postępowania o udzielenie zamówienia publicznego o </w:t>
      </w:r>
      <w:r w:rsidR="00773CFF">
        <w:rPr>
          <w:rFonts w:ascii="Tahoma" w:hAnsi="Tahoma" w:cs="Tahoma"/>
          <w:sz w:val="22"/>
          <w:szCs w:val="22"/>
        </w:rPr>
        <w:t xml:space="preserve">wartości </w:t>
      </w:r>
      <w:r w:rsidR="005462D4" w:rsidRPr="00243AAD">
        <w:rPr>
          <w:rFonts w:ascii="Tahoma" w:hAnsi="Tahoma" w:cs="Tahoma"/>
          <w:sz w:val="22"/>
          <w:szCs w:val="22"/>
        </w:rPr>
        <w:t>nie przekraczającej 30</w:t>
      </w:r>
      <w:r w:rsidRPr="00243AAD">
        <w:rPr>
          <w:rFonts w:ascii="Tahoma" w:hAnsi="Tahoma" w:cs="Tahoma"/>
          <w:sz w:val="22"/>
          <w:szCs w:val="22"/>
        </w:rPr>
        <w:t> 000 EUR na</w:t>
      </w:r>
      <w:r w:rsidR="00C026AB">
        <w:rPr>
          <w:rFonts w:ascii="Tahoma" w:hAnsi="Tahoma" w:cs="Tahoma"/>
          <w:sz w:val="22"/>
          <w:szCs w:val="22"/>
        </w:rPr>
        <w:t>:</w:t>
      </w:r>
      <w:r w:rsidRPr="00243AAD">
        <w:rPr>
          <w:rFonts w:ascii="Tahoma" w:hAnsi="Tahoma" w:cs="Tahoma"/>
          <w:sz w:val="22"/>
          <w:szCs w:val="22"/>
        </w:rPr>
        <w:t xml:space="preserve"> </w:t>
      </w:r>
      <w:r w:rsidR="006F15FD" w:rsidRPr="002A5AB0">
        <w:rPr>
          <w:rFonts w:ascii="Tahoma" w:hAnsi="Tahoma" w:cs="Tahoma"/>
          <w:sz w:val="22"/>
          <w:szCs w:val="22"/>
        </w:rPr>
        <w:t xml:space="preserve">Opracowanie </w:t>
      </w:r>
      <w:r w:rsidR="00773CFF" w:rsidRPr="002A5AB0">
        <w:rPr>
          <w:rFonts w:ascii="Tahoma" w:hAnsi="Tahoma" w:cs="Tahoma"/>
          <w:sz w:val="22"/>
          <w:szCs w:val="22"/>
        </w:rPr>
        <w:t>studium wykonalności</w:t>
      </w:r>
      <w:r w:rsidR="00773CFF">
        <w:rPr>
          <w:rFonts w:ascii="Tahoma" w:hAnsi="Tahoma" w:cs="Tahoma"/>
          <w:sz w:val="22"/>
          <w:szCs w:val="22"/>
        </w:rPr>
        <w:t xml:space="preserve"> </w:t>
      </w:r>
      <w:r w:rsidR="00773CFF" w:rsidRPr="00B56412">
        <w:rPr>
          <w:rFonts w:ascii="Tahoma" w:hAnsi="Tahoma" w:cs="Tahoma"/>
          <w:sz w:val="22"/>
          <w:szCs w:val="22"/>
        </w:rPr>
        <w:t xml:space="preserve">wraz z analizą finansowo-ekonomiczną </w:t>
      </w:r>
      <w:r w:rsidR="006F15FD" w:rsidRPr="00B56412">
        <w:rPr>
          <w:rFonts w:ascii="Tahoma" w:hAnsi="Tahoma" w:cs="Tahoma"/>
          <w:sz w:val="22"/>
          <w:szCs w:val="22"/>
        </w:rPr>
        <w:t>dla projektu pn.</w:t>
      </w:r>
      <w:r w:rsidR="006F15FD">
        <w:rPr>
          <w:rFonts w:ascii="Tahoma" w:hAnsi="Tahoma" w:cs="Tahoma"/>
          <w:sz w:val="22"/>
          <w:szCs w:val="22"/>
        </w:rPr>
        <w:t xml:space="preserve"> </w:t>
      </w:r>
      <w:r w:rsidR="00773CFF" w:rsidRPr="00773CFF">
        <w:rPr>
          <w:rFonts w:ascii="Tahoma" w:hAnsi="Tahoma" w:cs="Tahoma"/>
          <w:i/>
          <w:sz w:val="22"/>
          <w:szCs w:val="22"/>
        </w:rPr>
        <w:t>„Rewitalizacja/przebudowa odkrytego kąpieliska miejskiego w Elblągu”</w:t>
      </w:r>
      <w:r w:rsidR="00773CFF">
        <w:rPr>
          <w:rFonts w:ascii="Tahoma" w:hAnsi="Tahoma" w:cs="Tahoma"/>
          <w:i/>
          <w:sz w:val="22"/>
          <w:szCs w:val="22"/>
        </w:rPr>
        <w:t xml:space="preserve"> (tytuł projektu może ulec zmianie)</w:t>
      </w:r>
      <w:r w:rsidR="00DF5574">
        <w:rPr>
          <w:rFonts w:ascii="Tahoma" w:hAnsi="Tahoma" w:cs="Tahoma"/>
          <w:i/>
          <w:sz w:val="22"/>
          <w:szCs w:val="22"/>
        </w:rPr>
        <w:t xml:space="preserve"> </w:t>
      </w:r>
      <w:r w:rsidR="00CF4EC4" w:rsidRPr="00B327AA">
        <w:rPr>
          <w:rFonts w:ascii="Tahoma" w:hAnsi="Tahoma" w:cs="Tahoma"/>
          <w:sz w:val="22"/>
          <w:szCs w:val="22"/>
        </w:rPr>
        <w:t>planowanego do</w:t>
      </w:r>
      <w:r w:rsidR="00CF4EC4">
        <w:rPr>
          <w:rFonts w:ascii="Tahoma" w:hAnsi="Tahoma" w:cs="Tahoma"/>
          <w:b/>
          <w:sz w:val="22"/>
          <w:szCs w:val="22"/>
        </w:rPr>
        <w:t xml:space="preserve"> </w:t>
      </w:r>
      <w:r w:rsidR="00CF4EC4">
        <w:rPr>
          <w:rFonts w:ascii="Tahoma" w:hAnsi="Tahoma" w:cs="Tahoma"/>
          <w:sz w:val="22"/>
          <w:szCs w:val="22"/>
        </w:rPr>
        <w:t>dofinansowania</w:t>
      </w:r>
      <w:r w:rsidR="00CF4EC4"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CF4EC4">
        <w:rPr>
          <w:rFonts w:ascii="Tahoma" w:hAnsi="Tahoma" w:cs="Tahoma"/>
          <w:sz w:val="22"/>
          <w:szCs w:val="22"/>
        </w:rPr>
        <w:t>Województwa Warmińsko-Mazurskiego dla Osi</w:t>
      </w:r>
      <w:r w:rsidR="00CF4EC4" w:rsidRPr="009A5525">
        <w:rPr>
          <w:rFonts w:ascii="Tahoma" w:hAnsi="Tahoma" w:cs="Tahoma"/>
          <w:sz w:val="22"/>
          <w:szCs w:val="22"/>
        </w:rPr>
        <w:t xml:space="preserve"> Priorytetow</w:t>
      </w:r>
      <w:r w:rsidR="00CF4EC4">
        <w:rPr>
          <w:rFonts w:ascii="Tahoma" w:hAnsi="Tahoma" w:cs="Tahoma"/>
          <w:sz w:val="22"/>
          <w:szCs w:val="22"/>
        </w:rPr>
        <w:t>ej</w:t>
      </w:r>
      <w:r w:rsidR="00CF4EC4" w:rsidRPr="009A5525">
        <w:rPr>
          <w:rFonts w:ascii="Tahoma" w:hAnsi="Tahoma" w:cs="Tahoma"/>
          <w:sz w:val="22"/>
          <w:szCs w:val="22"/>
        </w:rPr>
        <w:t xml:space="preserve"> </w:t>
      </w:r>
      <w:r w:rsidR="00773CFF" w:rsidRPr="00B56412">
        <w:rPr>
          <w:rFonts w:ascii="Tahoma" w:hAnsi="Tahoma" w:cs="Tahoma"/>
          <w:sz w:val="22"/>
          <w:szCs w:val="22"/>
        </w:rPr>
        <w:t>8 Obszary wymagające rewitalizacji</w:t>
      </w:r>
      <w:r w:rsidR="00773CFF">
        <w:rPr>
          <w:rFonts w:ascii="Tahoma" w:hAnsi="Tahoma" w:cs="Tahoma"/>
          <w:sz w:val="22"/>
          <w:szCs w:val="22"/>
        </w:rPr>
        <w:t>,</w:t>
      </w:r>
      <w:r w:rsidR="00773CFF" w:rsidRPr="00B56412">
        <w:rPr>
          <w:rFonts w:ascii="Tahoma" w:hAnsi="Tahoma" w:cs="Tahoma"/>
          <w:sz w:val="22"/>
          <w:szCs w:val="22"/>
        </w:rPr>
        <w:t xml:space="preserve"> Działanie 8.2 Rewitalizacja miejskiego obszaru funkcjonalnego Elbląga – ZIT bis</w:t>
      </w:r>
      <w:r w:rsidR="00773CFF">
        <w:rPr>
          <w:rFonts w:ascii="Tahoma" w:hAnsi="Tahoma" w:cs="Tahoma"/>
          <w:sz w:val="22"/>
          <w:szCs w:val="22"/>
        </w:rPr>
        <w:t>,</w:t>
      </w:r>
      <w:r w:rsidR="00773CFF" w:rsidRPr="00B56412">
        <w:rPr>
          <w:rFonts w:ascii="Tahoma" w:hAnsi="Tahoma" w:cs="Tahoma"/>
          <w:sz w:val="22"/>
          <w:szCs w:val="22"/>
        </w:rPr>
        <w:t xml:space="preserve"> </w:t>
      </w:r>
      <w:r w:rsidRPr="00243AAD">
        <w:rPr>
          <w:rFonts w:ascii="Tahoma" w:hAnsi="Tahoma" w:cs="Tahoma"/>
          <w:sz w:val="22"/>
          <w:szCs w:val="22"/>
        </w:rPr>
        <w:t>wybrano ofertę firmy:</w:t>
      </w:r>
    </w:p>
    <w:p w:rsidR="00773CFF" w:rsidRPr="00773CFF" w:rsidRDefault="00BF7A48" w:rsidP="00773CFF">
      <w:pPr>
        <w:tabs>
          <w:tab w:val="left" w:pos="7088"/>
        </w:tabs>
        <w:spacing w:line="312" w:lineRule="auto"/>
        <w:jc w:val="center"/>
        <w:rPr>
          <w:rFonts w:ascii="Tahoma" w:hAnsi="Tahoma" w:cs="Tahoma"/>
          <w:b/>
          <w:sz w:val="22"/>
          <w:szCs w:val="22"/>
        </w:rPr>
      </w:pPr>
      <w:r w:rsidRPr="00243AAD">
        <w:rPr>
          <w:sz w:val="22"/>
          <w:szCs w:val="22"/>
        </w:rPr>
        <w:br/>
      </w:r>
      <w:r w:rsidR="00773CFF" w:rsidRPr="00773CFF">
        <w:rPr>
          <w:rFonts w:ascii="Tahoma" w:hAnsi="Tahoma" w:cs="Tahoma"/>
          <w:b/>
          <w:sz w:val="22"/>
          <w:szCs w:val="22"/>
        </w:rPr>
        <w:t xml:space="preserve">Habitat </w:t>
      </w:r>
      <w:proofErr w:type="spellStart"/>
      <w:r w:rsidR="00773CFF" w:rsidRPr="00773CFF">
        <w:rPr>
          <w:rFonts w:ascii="Tahoma" w:hAnsi="Tahoma" w:cs="Tahoma"/>
          <w:b/>
          <w:sz w:val="22"/>
          <w:szCs w:val="22"/>
        </w:rPr>
        <w:t>Prime</w:t>
      </w:r>
      <w:proofErr w:type="spellEnd"/>
      <w:r w:rsidR="00773CFF" w:rsidRPr="00773CFF">
        <w:rPr>
          <w:rFonts w:ascii="Tahoma" w:hAnsi="Tahoma" w:cs="Tahoma"/>
          <w:b/>
          <w:sz w:val="22"/>
          <w:szCs w:val="22"/>
        </w:rPr>
        <w:t xml:space="preserve"> Sp. z o. o.</w:t>
      </w:r>
    </w:p>
    <w:p w:rsidR="0053167D" w:rsidRDefault="00773CFF" w:rsidP="00773CFF">
      <w:pPr>
        <w:tabs>
          <w:tab w:val="left" w:pos="7088"/>
        </w:tabs>
        <w:spacing w:line="312" w:lineRule="auto"/>
        <w:jc w:val="center"/>
        <w:rPr>
          <w:rFonts w:ascii="Tahoma" w:hAnsi="Tahoma" w:cs="Tahoma"/>
          <w:b/>
          <w:sz w:val="22"/>
          <w:szCs w:val="22"/>
        </w:rPr>
      </w:pPr>
      <w:r w:rsidRPr="00773CFF">
        <w:rPr>
          <w:rFonts w:ascii="Tahoma" w:hAnsi="Tahoma" w:cs="Tahoma"/>
          <w:b/>
          <w:sz w:val="22"/>
          <w:szCs w:val="22"/>
        </w:rPr>
        <w:t xml:space="preserve">ul. </w:t>
      </w:r>
      <w:r>
        <w:rPr>
          <w:rFonts w:ascii="Tahoma" w:hAnsi="Tahoma" w:cs="Tahoma"/>
          <w:b/>
          <w:sz w:val="22"/>
          <w:szCs w:val="22"/>
        </w:rPr>
        <w:t>Wita Stwosza 20a 02-661</w:t>
      </w:r>
      <w:r w:rsidRPr="00773CFF">
        <w:rPr>
          <w:rFonts w:ascii="Tahoma" w:hAnsi="Tahoma" w:cs="Tahoma"/>
          <w:b/>
          <w:sz w:val="22"/>
          <w:szCs w:val="22"/>
        </w:rPr>
        <w:t xml:space="preserve"> Warszawa</w:t>
      </w:r>
    </w:p>
    <w:p w:rsidR="00773CFF" w:rsidRPr="00243AAD" w:rsidRDefault="00773CFF" w:rsidP="00773CFF">
      <w:pPr>
        <w:tabs>
          <w:tab w:val="left" w:pos="7088"/>
        </w:tabs>
        <w:spacing w:line="312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NIP: 5252210053 REGON: 017279233</w:t>
      </w:r>
    </w:p>
    <w:p w:rsidR="0053167D" w:rsidRPr="00243AAD" w:rsidRDefault="0053167D" w:rsidP="00773CFF">
      <w:pPr>
        <w:tabs>
          <w:tab w:val="left" w:pos="7088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0D8A" w:rsidRPr="00243AAD" w:rsidRDefault="0053167D" w:rsidP="00DB0D8A">
      <w:pPr>
        <w:tabs>
          <w:tab w:val="left" w:pos="7088"/>
        </w:tabs>
        <w:spacing w:after="120"/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 xml:space="preserve">Spośród </w:t>
      </w:r>
      <w:r w:rsidR="00773CFF">
        <w:rPr>
          <w:rFonts w:ascii="Tahoma" w:hAnsi="Tahoma" w:cs="Tahoma"/>
          <w:sz w:val="22"/>
          <w:szCs w:val="22"/>
        </w:rPr>
        <w:t>10</w:t>
      </w:r>
      <w:r w:rsidR="00BF7A48" w:rsidRPr="00243AAD">
        <w:rPr>
          <w:rFonts w:ascii="Tahoma" w:hAnsi="Tahoma" w:cs="Tahoma"/>
          <w:sz w:val="22"/>
          <w:szCs w:val="22"/>
        </w:rPr>
        <w:t xml:space="preserve"> </w:t>
      </w:r>
      <w:r w:rsidRPr="00243AAD">
        <w:rPr>
          <w:rFonts w:ascii="Tahoma" w:hAnsi="Tahoma" w:cs="Tahoma"/>
          <w:sz w:val="22"/>
          <w:szCs w:val="22"/>
        </w:rPr>
        <w:t xml:space="preserve">ofert, które wpłynęły w odpowiedzi na ogłoszenie, </w:t>
      </w:r>
      <w:r w:rsidR="005C404C" w:rsidRPr="00243AAD">
        <w:rPr>
          <w:rFonts w:ascii="Tahoma" w:hAnsi="Tahoma" w:cs="Tahoma"/>
          <w:sz w:val="22"/>
          <w:szCs w:val="22"/>
        </w:rPr>
        <w:t>ww. firma</w:t>
      </w:r>
      <w:r w:rsidR="00DB0D8A" w:rsidRPr="00243AAD">
        <w:rPr>
          <w:rFonts w:ascii="Tahoma" w:hAnsi="Tahoma" w:cs="Tahoma"/>
          <w:sz w:val="22"/>
          <w:szCs w:val="22"/>
        </w:rPr>
        <w:t>:</w:t>
      </w:r>
    </w:p>
    <w:p w:rsidR="00DB0D8A" w:rsidRPr="00243AAD" w:rsidRDefault="005C404C" w:rsidP="00DB0D8A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243AAD">
        <w:rPr>
          <w:rFonts w:ascii="Tahoma" w:hAnsi="Tahoma" w:cs="Tahoma"/>
        </w:rPr>
        <w:t xml:space="preserve">zaoferowała </w:t>
      </w:r>
      <w:r w:rsidR="0053167D" w:rsidRPr="00243AAD">
        <w:rPr>
          <w:rFonts w:ascii="Tahoma" w:hAnsi="Tahoma" w:cs="Tahoma"/>
        </w:rPr>
        <w:t>cenę</w:t>
      </w:r>
      <w:r w:rsidR="00DB0D8A" w:rsidRPr="00243AAD">
        <w:rPr>
          <w:rFonts w:ascii="Tahoma" w:hAnsi="Tahoma" w:cs="Tahoma"/>
        </w:rPr>
        <w:t xml:space="preserve">, za którą uzyskała </w:t>
      </w:r>
      <w:r w:rsidR="00773CFF">
        <w:rPr>
          <w:rFonts w:ascii="Tahoma" w:hAnsi="Tahoma" w:cs="Tahoma"/>
        </w:rPr>
        <w:t>3</w:t>
      </w:r>
      <w:r w:rsidR="00CF4EC4">
        <w:rPr>
          <w:rFonts w:ascii="Tahoma" w:hAnsi="Tahoma" w:cs="Tahoma"/>
        </w:rPr>
        <w:t>0</w:t>
      </w:r>
      <w:r w:rsidR="00773CFF">
        <w:rPr>
          <w:rFonts w:ascii="Tahoma" w:hAnsi="Tahoma" w:cs="Tahoma"/>
        </w:rPr>
        <w:t xml:space="preserve"> pkt,</w:t>
      </w:r>
      <w:r w:rsidR="00DB0D8A" w:rsidRPr="00243AAD">
        <w:rPr>
          <w:rFonts w:ascii="Tahoma" w:hAnsi="Tahoma" w:cs="Tahoma"/>
        </w:rPr>
        <w:t xml:space="preserve"> </w:t>
      </w:r>
    </w:p>
    <w:p w:rsidR="002D64CA" w:rsidRPr="00C026AB" w:rsidRDefault="00DB0D8A" w:rsidP="00C026AB">
      <w:pPr>
        <w:pStyle w:val="Akapitzlist"/>
        <w:numPr>
          <w:ilvl w:val="0"/>
          <w:numId w:val="18"/>
        </w:numPr>
        <w:tabs>
          <w:tab w:val="left" w:pos="7088"/>
        </w:tabs>
        <w:spacing w:after="120"/>
        <w:jc w:val="both"/>
        <w:rPr>
          <w:rFonts w:ascii="Tahoma" w:hAnsi="Tahoma" w:cs="Tahoma"/>
        </w:rPr>
      </w:pPr>
      <w:r w:rsidRPr="00243AAD">
        <w:rPr>
          <w:rFonts w:ascii="Tahoma" w:hAnsi="Tahoma" w:cs="Tahoma"/>
        </w:rPr>
        <w:t xml:space="preserve">przedstawiła </w:t>
      </w:r>
      <w:r w:rsidR="000122D5">
        <w:rPr>
          <w:rFonts w:ascii="Tahoma" w:hAnsi="Tahoma" w:cs="Tahoma"/>
        </w:rPr>
        <w:t>powyżej 5</w:t>
      </w:r>
      <w:r w:rsidRPr="00243AAD">
        <w:rPr>
          <w:rFonts w:ascii="Tahoma" w:hAnsi="Tahoma" w:cs="Tahoma"/>
        </w:rPr>
        <w:t xml:space="preserve"> referencji dot. opracowania </w:t>
      </w:r>
      <w:r w:rsidR="00243AAD" w:rsidRPr="00243AAD">
        <w:rPr>
          <w:rFonts w:ascii="Tahoma" w:hAnsi="Tahoma" w:cs="Tahoma"/>
        </w:rPr>
        <w:t xml:space="preserve">w ciągu ostatnich 5 lat przed terminem składania ofert </w:t>
      </w:r>
      <w:r w:rsidR="00C026AB" w:rsidRPr="00C026AB">
        <w:rPr>
          <w:rFonts w:ascii="Tahoma" w:hAnsi="Tahoma" w:cs="Tahoma"/>
        </w:rPr>
        <w:t xml:space="preserve">studiów wykonalności </w:t>
      </w:r>
      <w:bookmarkStart w:id="0" w:name="_GoBack"/>
      <w:bookmarkEnd w:id="0"/>
      <w:r w:rsidR="00773CFF">
        <w:rPr>
          <w:rFonts w:ascii="Tahoma" w:hAnsi="Tahoma" w:cs="Tahoma"/>
        </w:rPr>
        <w:t xml:space="preserve">dla projektów unijnych </w:t>
      </w:r>
      <w:r w:rsidR="00773CFF" w:rsidRPr="006F6C6A">
        <w:rPr>
          <w:rFonts w:ascii="Tahoma" w:hAnsi="Tahoma" w:cs="Tahoma"/>
        </w:rPr>
        <w:t>dot. realizacji studiów wykonalności dla projektów unijnych z zakresu rewitalizacji, tj. zagospodarowania zdegradowanych obszarów miejskich w celu przywrócenia lub nadania im nowych funkcji społecznych poprzez przebudowę/modernizację istniejących obiektów</w:t>
      </w:r>
      <w:r w:rsidR="00C026AB">
        <w:rPr>
          <w:rFonts w:ascii="Tahoma" w:hAnsi="Tahoma" w:cs="Tahoma"/>
        </w:rPr>
        <w:t xml:space="preserve">, </w:t>
      </w:r>
      <w:r w:rsidR="002D64CA" w:rsidRPr="00C026AB">
        <w:rPr>
          <w:rFonts w:ascii="Tahoma" w:hAnsi="Tahoma" w:cs="Tahoma"/>
        </w:rPr>
        <w:t xml:space="preserve">za co uzyskała </w:t>
      </w:r>
      <w:r w:rsidR="00773CFF">
        <w:rPr>
          <w:rFonts w:ascii="Tahoma" w:hAnsi="Tahoma" w:cs="Tahoma"/>
        </w:rPr>
        <w:t>5</w:t>
      </w:r>
      <w:r w:rsidR="00C026AB">
        <w:rPr>
          <w:rFonts w:ascii="Tahoma" w:hAnsi="Tahoma" w:cs="Tahoma"/>
        </w:rPr>
        <w:t>0 pkt,</w:t>
      </w:r>
    </w:p>
    <w:p w:rsidR="002D64CA" w:rsidRPr="002D64CA" w:rsidRDefault="002D64CA" w:rsidP="002D64CA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sz w:val="22"/>
        </w:rPr>
      </w:pPr>
      <w:r w:rsidRPr="00243AAD">
        <w:rPr>
          <w:rFonts w:ascii="Tahoma" w:hAnsi="Tahoma" w:cs="Tahoma"/>
          <w:sz w:val="22"/>
        </w:rPr>
        <w:t xml:space="preserve">czyli łącznie </w:t>
      </w:r>
      <w:r w:rsidR="00773CFF">
        <w:rPr>
          <w:rFonts w:ascii="Tahoma" w:hAnsi="Tahoma" w:cs="Tahoma"/>
          <w:sz w:val="22"/>
        </w:rPr>
        <w:t>8</w:t>
      </w:r>
      <w:r w:rsidR="00243AAD" w:rsidRPr="00243AAD">
        <w:rPr>
          <w:rFonts w:ascii="Tahoma" w:hAnsi="Tahoma" w:cs="Tahoma"/>
          <w:sz w:val="22"/>
        </w:rPr>
        <w:t>0</w:t>
      </w:r>
      <w:r w:rsidRPr="00243AAD">
        <w:rPr>
          <w:rFonts w:ascii="Tahoma" w:hAnsi="Tahoma" w:cs="Tahoma"/>
          <w:sz w:val="22"/>
        </w:rPr>
        <w:t xml:space="preserve"> pkt.</w:t>
      </w:r>
    </w:p>
    <w:p w:rsidR="0053167D" w:rsidRDefault="00CF4EC4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224597" w:rsidRDefault="00224597" w:rsidP="0053167D"/>
    <w:p w:rsidR="009476A8" w:rsidRPr="00224597" w:rsidRDefault="00224597" w:rsidP="00224597">
      <w:pPr>
        <w:tabs>
          <w:tab w:val="left" w:pos="7905"/>
        </w:tabs>
      </w:pPr>
      <w:r>
        <w:tab/>
      </w:r>
    </w:p>
    <w:sectPr w:rsidR="009476A8" w:rsidRPr="00224597" w:rsidSect="00D34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59E" w:rsidRDefault="0030759E">
      <w:r>
        <w:separator/>
      </w:r>
    </w:p>
  </w:endnote>
  <w:endnote w:type="continuationSeparator" w:id="0">
    <w:p w:rsidR="0030759E" w:rsidRDefault="00307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59E" w:rsidRDefault="0030759E">
      <w:r>
        <w:separator/>
      </w:r>
    </w:p>
  </w:footnote>
  <w:footnote w:type="continuationSeparator" w:id="0">
    <w:p w:rsidR="0030759E" w:rsidRDefault="003075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5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4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7"/>
  </w:num>
  <w:num w:numId="14">
    <w:abstractNumId w:val="1"/>
  </w:num>
  <w:num w:numId="15">
    <w:abstractNumId w:val="15"/>
  </w:num>
  <w:num w:numId="16">
    <w:abstractNumId w:val="16"/>
  </w:num>
  <w:num w:numId="17">
    <w:abstractNumId w:val="13"/>
  </w:num>
  <w:num w:numId="1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122D5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E6BDF"/>
    <w:rsid w:val="000E79F0"/>
    <w:rsid w:val="000F482B"/>
    <w:rsid w:val="000F4B20"/>
    <w:rsid w:val="00110C52"/>
    <w:rsid w:val="00113506"/>
    <w:rsid w:val="001229C6"/>
    <w:rsid w:val="001232AC"/>
    <w:rsid w:val="00125CEE"/>
    <w:rsid w:val="00126106"/>
    <w:rsid w:val="00134810"/>
    <w:rsid w:val="00140C96"/>
    <w:rsid w:val="00146BC3"/>
    <w:rsid w:val="00147BE4"/>
    <w:rsid w:val="0015507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D7613"/>
    <w:rsid w:val="001F0A7F"/>
    <w:rsid w:val="002036F1"/>
    <w:rsid w:val="00205920"/>
    <w:rsid w:val="00215E9D"/>
    <w:rsid w:val="0022295B"/>
    <w:rsid w:val="00224597"/>
    <w:rsid w:val="002411C0"/>
    <w:rsid w:val="00243AAD"/>
    <w:rsid w:val="00244BC3"/>
    <w:rsid w:val="00250F33"/>
    <w:rsid w:val="00254AAC"/>
    <w:rsid w:val="00256F82"/>
    <w:rsid w:val="00282EE1"/>
    <w:rsid w:val="00285457"/>
    <w:rsid w:val="0029140D"/>
    <w:rsid w:val="00293B3D"/>
    <w:rsid w:val="002A47D7"/>
    <w:rsid w:val="002A62AC"/>
    <w:rsid w:val="002B62C3"/>
    <w:rsid w:val="002D1D0A"/>
    <w:rsid w:val="002D64CA"/>
    <w:rsid w:val="002D7078"/>
    <w:rsid w:val="002E7556"/>
    <w:rsid w:val="003021A5"/>
    <w:rsid w:val="003060A8"/>
    <w:rsid w:val="003072BD"/>
    <w:rsid w:val="0030759E"/>
    <w:rsid w:val="00310456"/>
    <w:rsid w:val="0031122F"/>
    <w:rsid w:val="003407A3"/>
    <w:rsid w:val="00346B60"/>
    <w:rsid w:val="00347EC0"/>
    <w:rsid w:val="003646B8"/>
    <w:rsid w:val="00372795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06FAB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37F"/>
    <w:rsid w:val="004F59CE"/>
    <w:rsid w:val="004F71B3"/>
    <w:rsid w:val="0050163D"/>
    <w:rsid w:val="00507465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7058E"/>
    <w:rsid w:val="005708C4"/>
    <w:rsid w:val="00581DAB"/>
    <w:rsid w:val="005861C8"/>
    <w:rsid w:val="00596AD6"/>
    <w:rsid w:val="005B266A"/>
    <w:rsid w:val="005B3354"/>
    <w:rsid w:val="005B75E8"/>
    <w:rsid w:val="005C1FDC"/>
    <w:rsid w:val="005C404C"/>
    <w:rsid w:val="005C4C97"/>
    <w:rsid w:val="005C6E18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5FD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16BB"/>
    <w:rsid w:val="00773CFF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60616"/>
    <w:rsid w:val="00862F0A"/>
    <w:rsid w:val="00872AE2"/>
    <w:rsid w:val="00876EAB"/>
    <w:rsid w:val="008777C0"/>
    <w:rsid w:val="0088060F"/>
    <w:rsid w:val="00880D27"/>
    <w:rsid w:val="00885A0F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9F63B3"/>
    <w:rsid w:val="00A07B0F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6AB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2644B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243"/>
    <w:rsid w:val="00CB033C"/>
    <w:rsid w:val="00CB0BE6"/>
    <w:rsid w:val="00CB4A17"/>
    <w:rsid w:val="00CD62BB"/>
    <w:rsid w:val="00CD750D"/>
    <w:rsid w:val="00CE5B65"/>
    <w:rsid w:val="00CE7471"/>
    <w:rsid w:val="00CE7D15"/>
    <w:rsid w:val="00CF08B5"/>
    <w:rsid w:val="00CF4EC4"/>
    <w:rsid w:val="00CF67CF"/>
    <w:rsid w:val="00CF7893"/>
    <w:rsid w:val="00D111C7"/>
    <w:rsid w:val="00D12F9E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3034"/>
    <w:rsid w:val="00DF425A"/>
    <w:rsid w:val="00DF5574"/>
    <w:rsid w:val="00DF5C8F"/>
    <w:rsid w:val="00E0307C"/>
    <w:rsid w:val="00E0769A"/>
    <w:rsid w:val="00E111AE"/>
    <w:rsid w:val="00E2262E"/>
    <w:rsid w:val="00E23971"/>
    <w:rsid w:val="00E2763E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EF297A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6475B"/>
    <w:rsid w:val="00F70C0A"/>
    <w:rsid w:val="00F77D78"/>
    <w:rsid w:val="00F77F8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5</cp:revision>
  <cp:lastPrinted>2017-08-04T06:57:00Z</cp:lastPrinted>
  <dcterms:created xsi:type="dcterms:W3CDTF">2017-08-04T06:46:00Z</dcterms:created>
  <dcterms:modified xsi:type="dcterms:W3CDTF">2017-08-04T07:53:00Z</dcterms:modified>
</cp:coreProperties>
</file>