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bookmarkStart w:id="0" w:name="_GoBack"/>
      <w:bookmarkEnd w:id="0"/>
      <w:r w:rsidRPr="00E62CE0">
        <w:rPr>
          <w:rFonts w:ascii="Tahoma" w:hAnsi="Tahoma" w:cs="Tahoma"/>
          <w:b/>
          <w:bCs/>
        </w:rPr>
        <w:t>Ogłoszenie o zamówieniu publicznym 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 xml:space="preserve">w zakresie opracowania </w:t>
      </w:r>
      <w:r w:rsidR="003D17C8">
        <w:rPr>
          <w:rFonts w:ascii="Tahoma" w:hAnsi="Tahoma" w:cs="Tahoma"/>
          <w:b/>
          <w:bCs/>
        </w:rPr>
        <w:t>analizy finansowo-ekonomicznej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3D17C8" w:rsidRDefault="003029D2" w:rsidP="003D17C8">
      <w:pPr>
        <w:spacing w:line="276" w:lineRule="auto"/>
        <w:jc w:val="both"/>
        <w:rPr>
          <w:rFonts w:ascii="Tahoma" w:hAnsi="Tahoma" w:cs="Tahoma"/>
          <w:i/>
          <w:sz w:val="22"/>
          <w:szCs w:val="22"/>
        </w:rPr>
      </w:pPr>
      <w:r w:rsidRPr="002A5AB0">
        <w:rPr>
          <w:rFonts w:ascii="Tahoma" w:hAnsi="Tahoma" w:cs="Tahoma"/>
          <w:sz w:val="22"/>
          <w:szCs w:val="22"/>
        </w:rPr>
        <w:t xml:space="preserve">Opracowanie </w:t>
      </w:r>
      <w:r w:rsidR="00831447">
        <w:rPr>
          <w:rFonts w:ascii="Tahoma" w:hAnsi="Tahoma" w:cs="Tahoma"/>
          <w:sz w:val="22"/>
          <w:szCs w:val="22"/>
        </w:rPr>
        <w:t>analizy</w:t>
      </w:r>
      <w:r w:rsidRPr="00B56412">
        <w:rPr>
          <w:rFonts w:ascii="Tahoma" w:hAnsi="Tahoma" w:cs="Tahoma"/>
          <w:sz w:val="22"/>
          <w:szCs w:val="22"/>
        </w:rPr>
        <w:t xml:space="preserve"> finansow</w:t>
      </w:r>
      <w:r w:rsidR="005F7556">
        <w:rPr>
          <w:rFonts w:ascii="Tahoma" w:hAnsi="Tahoma" w:cs="Tahoma"/>
          <w:sz w:val="22"/>
          <w:szCs w:val="22"/>
        </w:rPr>
        <w:t>o</w:t>
      </w:r>
      <w:r w:rsidRPr="00B56412">
        <w:rPr>
          <w:rFonts w:ascii="Tahoma" w:hAnsi="Tahoma" w:cs="Tahoma"/>
          <w:sz w:val="22"/>
          <w:szCs w:val="22"/>
        </w:rPr>
        <w:t>-ekonomiczn</w:t>
      </w:r>
      <w:r w:rsidR="00831447">
        <w:rPr>
          <w:rFonts w:ascii="Tahoma" w:hAnsi="Tahoma" w:cs="Tahoma"/>
          <w:sz w:val="22"/>
          <w:szCs w:val="22"/>
        </w:rPr>
        <w:t>ej</w:t>
      </w:r>
      <w:r w:rsidRPr="002A5AB0">
        <w:rPr>
          <w:rFonts w:ascii="Tahoma" w:hAnsi="Tahoma" w:cs="Tahoma"/>
          <w:sz w:val="22"/>
          <w:szCs w:val="22"/>
        </w:rPr>
        <w:t xml:space="preserve"> </w:t>
      </w:r>
      <w:r w:rsidRPr="00B56412">
        <w:rPr>
          <w:rFonts w:ascii="Tahoma" w:hAnsi="Tahoma" w:cs="Tahoma"/>
          <w:sz w:val="22"/>
          <w:szCs w:val="22"/>
        </w:rPr>
        <w:t>dla projektu pn.</w:t>
      </w:r>
      <w:r w:rsidR="00F76759">
        <w:rPr>
          <w:rFonts w:ascii="Tahoma" w:hAnsi="Tahoma" w:cs="Tahoma"/>
          <w:sz w:val="22"/>
          <w:szCs w:val="22"/>
        </w:rPr>
        <w:t xml:space="preserve"> </w:t>
      </w:r>
      <w:r w:rsidR="003D17C8" w:rsidRPr="003D17C8">
        <w:rPr>
          <w:rFonts w:ascii="Tahoma" w:hAnsi="Tahoma" w:cs="Tahoma"/>
          <w:i/>
          <w:sz w:val="22"/>
          <w:szCs w:val="22"/>
        </w:rPr>
        <w:t>„Rozbudowa Centrum Kształcenia Praktycznego w Elblągu – dostosowanie kształcenia i szkolnictwa zawodowego do potrzeb rynku pracy – etap II”</w:t>
      </w:r>
    </w:p>
    <w:p w:rsidR="00A0053A" w:rsidRPr="002C3065" w:rsidRDefault="00F25AE4" w:rsidP="00F7675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Dokument należy opracować zgodnie z wytycznymi, które wraz z obowiązującymi wzorami dokumentów </w:t>
      </w:r>
      <w:r w:rsidR="00A643A3">
        <w:rPr>
          <w:rFonts w:ascii="Tahoma" w:hAnsi="Tahoma" w:cs="Tahoma"/>
          <w:sz w:val="22"/>
          <w:szCs w:val="22"/>
        </w:rPr>
        <w:t>(arkusze kalkulacyjne i tabele)</w:t>
      </w:r>
      <w:r w:rsidR="00F5041D">
        <w:rPr>
          <w:rFonts w:ascii="Tahoma" w:hAnsi="Tahoma" w:cs="Tahoma"/>
          <w:sz w:val="22"/>
          <w:szCs w:val="22"/>
        </w:rPr>
        <w:t>,</w:t>
      </w:r>
      <w:r w:rsidR="00A643A3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dostępne są na stronie internetowej pod adresem:</w:t>
      </w:r>
      <w:r w:rsidR="002C3065">
        <w:rPr>
          <w:rFonts w:ascii="Tahoma" w:hAnsi="Tahoma" w:cs="Tahoma"/>
          <w:sz w:val="22"/>
          <w:szCs w:val="22"/>
        </w:rPr>
        <w:t xml:space="preserve"> </w:t>
      </w:r>
      <w:r w:rsidR="002C3065" w:rsidRPr="002C3065">
        <w:rPr>
          <w:rFonts w:ascii="Tahoma" w:hAnsi="Tahoma" w:cs="Tahoma"/>
          <w:sz w:val="22"/>
          <w:szCs w:val="22"/>
        </w:rPr>
        <w:t>http://rpo.warmia.mazury.pl/artykul/2151/poddzialanie-931-infrastruktura-ksztalcenia-zawodowego</w:t>
      </w:r>
      <w:r w:rsidR="002C3065">
        <w:rPr>
          <w:rFonts w:ascii="Tahoma" w:hAnsi="Tahoma" w:cs="Tahoma"/>
          <w:sz w:val="22"/>
          <w:szCs w:val="22"/>
        </w:rPr>
        <w:t xml:space="preserve"> </w:t>
      </w:r>
      <w:r w:rsidR="00F76759" w:rsidRPr="00F76759">
        <w:rPr>
          <w:rFonts w:ascii="Tahoma" w:eastAsia="Calibri" w:hAnsi="Tahoma" w:cs="Tahoma"/>
          <w:sz w:val="22"/>
          <w:szCs w:val="22"/>
          <w:lang w:eastAsia="pl-PL"/>
        </w:rPr>
        <w:t>w zakładce dokumentacja konkursowa.</w:t>
      </w:r>
    </w:p>
    <w:p w:rsidR="001641DD" w:rsidRPr="00D01872" w:rsidRDefault="001641DD" w:rsidP="00A0053A">
      <w:pPr>
        <w:tabs>
          <w:tab w:val="left" w:pos="360"/>
        </w:tabs>
        <w:spacing w:after="60"/>
        <w:jc w:val="both"/>
        <w:rPr>
          <w:rFonts w:ascii="Tahoma" w:hAnsi="Tahoma" w:cs="Tahoma"/>
          <w:sz w:val="10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D01872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10"/>
          <w:szCs w:val="22"/>
          <w:u w:val="single"/>
        </w:rPr>
      </w:pPr>
    </w:p>
    <w:p w:rsidR="007A64DF" w:rsidRPr="001766EF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A64DF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831447">
        <w:rPr>
          <w:rFonts w:ascii="Tahoma" w:hAnsi="Tahoma" w:cs="Tahoma"/>
        </w:rPr>
        <w:t>8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831447">
        <w:rPr>
          <w:rFonts w:ascii="Tahoma" w:hAnsi="Tahoma" w:cs="Tahoma"/>
        </w:rPr>
        <w:t>2</w:t>
      </w:r>
      <w:r w:rsidR="000176AC" w:rsidRPr="001766EF">
        <w:rPr>
          <w:rFonts w:ascii="Tahoma" w:hAnsi="Tahoma" w:cs="Tahoma"/>
        </w:rPr>
        <w:t xml:space="preserve">0% </w:t>
      </w:r>
    </w:p>
    <w:p w:rsidR="00F76759" w:rsidRDefault="002C3065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Minimum 2 referencje* </w:t>
      </w:r>
      <w:r w:rsidRPr="006927A7">
        <w:rPr>
          <w:rFonts w:ascii="Tahoma" w:hAnsi="Tahoma" w:cs="Tahoma"/>
          <w:sz w:val="22"/>
          <w:szCs w:val="22"/>
        </w:rPr>
        <w:t>(</w:t>
      </w:r>
      <w:r>
        <w:rPr>
          <w:rFonts w:ascii="Tahoma" w:hAnsi="Tahoma" w:cs="Tahoma"/>
          <w:sz w:val="22"/>
          <w:szCs w:val="22"/>
        </w:rPr>
        <w:t xml:space="preserve">w przypadku oferty składanej w wersji papierowej wymagane </w:t>
      </w:r>
      <w:r w:rsidRPr="006927A7">
        <w:rPr>
          <w:rFonts w:ascii="Tahoma" w:hAnsi="Tahoma" w:cs="Tahoma"/>
          <w:sz w:val="22"/>
          <w:szCs w:val="22"/>
        </w:rPr>
        <w:t>kopie</w:t>
      </w:r>
      <w:r w:rsidR="0042336C">
        <w:rPr>
          <w:rFonts w:ascii="Tahoma" w:hAnsi="Tahoma" w:cs="Tahoma"/>
          <w:sz w:val="22"/>
          <w:szCs w:val="22"/>
        </w:rPr>
        <w:t xml:space="preserve"> </w:t>
      </w:r>
      <w:r w:rsidR="00C3786A" w:rsidRPr="00CD7700">
        <w:rPr>
          <w:rFonts w:ascii="Tahoma" w:hAnsi="Tahoma" w:cs="Tahoma"/>
          <w:sz w:val="22"/>
          <w:szCs w:val="22"/>
        </w:rPr>
        <w:t>referencji</w:t>
      </w:r>
      <w:r w:rsidRPr="00CD7700">
        <w:rPr>
          <w:rFonts w:ascii="Tahoma" w:hAnsi="Tahoma" w:cs="Tahoma"/>
          <w:sz w:val="22"/>
          <w:szCs w:val="22"/>
        </w:rPr>
        <w:t xml:space="preserve"> potwierdzone za zgodność z oryginałem)</w:t>
      </w:r>
      <w:r w:rsidR="00C26641" w:rsidRPr="00CD7700">
        <w:rPr>
          <w:rFonts w:ascii="Tahoma" w:hAnsi="Tahoma" w:cs="Tahoma"/>
          <w:sz w:val="22"/>
          <w:szCs w:val="22"/>
        </w:rPr>
        <w:t xml:space="preserve"> dot. realizacji w ciągu ostatnich 5 lat studiów wykonalności</w:t>
      </w:r>
      <w:r w:rsidR="00831447" w:rsidRPr="00CD7700">
        <w:rPr>
          <w:rFonts w:ascii="Tahoma" w:hAnsi="Tahoma" w:cs="Tahoma"/>
          <w:sz w:val="22"/>
          <w:szCs w:val="22"/>
        </w:rPr>
        <w:t xml:space="preserve"> </w:t>
      </w:r>
      <w:r w:rsidR="00942CC2" w:rsidRPr="00CD7700">
        <w:rPr>
          <w:rFonts w:ascii="Tahoma" w:hAnsi="Tahoma" w:cs="Tahoma"/>
          <w:sz w:val="22"/>
          <w:szCs w:val="22"/>
        </w:rPr>
        <w:t>i/</w:t>
      </w:r>
      <w:r w:rsidR="00831447" w:rsidRPr="00CD7700">
        <w:rPr>
          <w:rFonts w:ascii="Tahoma" w:hAnsi="Tahoma" w:cs="Tahoma"/>
          <w:sz w:val="22"/>
          <w:szCs w:val="22"/>
        </w:rPr>
        <w:t xml:space="preserve">lub analiz </w:t>
      </w:r>
      <w:r w:rsidR="005F7556" w:rsidRPr="00CD7700">
        <w:rPr>
          <w:rFonts w:ascii="Tahoma" w:hAnsi="Tahoma" w:cs="Tahoma"/>
          <w:sz w:val="22"/>
          <w:szCs w:val="22"/>
        </w:rPr>
        <w:t>finansow</w:t>
      </w:r>
      <w:r w:rsidR="005F7556">
        <w:rPr>
          <w:rFonts w:ascii="Tahoma" w:hAnsi="Tahoma" w:cs="Tahoma"/>
          <w:sz w:val="22"/>
          <w:szCs w:val="22"/>
        </w:rPr>
        <w:t>o-ekonomicznych</w:t>
      </w:r>
      <w:r w:rsidR="00C26641" w:rsidRPr="00C26641">
        <w:rPr>
          <w:rFonts w:ascii="Tahoma" w:hAnsi="Tahoma" w:cs="Tahoma"/>
          <w:sz w:val="22"/>
          <w:szCs w:val="22"/>
        </w:rPr>
        <w:t xml:space="preserve"> dla projektów unijnych </w:t>
      </w:r>
      <w:r w:rsidR="00D613F5">
        <w:rPr>
          <w:rFonts w:ascii="Tahoma" w:hAnsi="Tahoma" w:cs="Tahoma"/>
          <w:sz w:val="22"/>
          <w:szCs w:val="22"/>
        </w:rPr>
        <w:br/>
      </w:r>
      <w:r w:rsidR="00C26641" w:rsidRPr="00C26641">
        <w:rPr>
          <w:rFonts w:ascii="Tahoma" w:hAnsi="Tahoma" w:cs="Tahoma"/>
          <w:sz w:val="22"/>
          <w:szCs w:val="22"/>
        </w:rPr>
        <w:t xml:space="preserve">z zakresu </w:t>
      </w:r>
      <w:r w:rsidR="00CD7700">
        <w:rPr>
          <w:rFonts w:ascii="Tahoma" w:hAnsi="Tahoma" w:cs="Tahoma"/>
          <w:sz w:val="22"/>
          <w:szCs w:val="22"/>
        </w:rPr>
        <w:t>infrastruktury społecznej, w tym budowy/przebudowy/rozbudowy obiektów kubaturowych w celu poprawy jakości i/lub poszerzenia oferty usług edukacyjnych/społecznych</w:t>
      </w:r>
      <w:r w:rsidR="00D613F5">
        <w:rPr>
          <w:rFonts w:ascii="Tahoma" w:hAnsi="Tahoma" w:cs="Tahoma"/>
          <w:sz w:val="22"/>
          <w:szCs w:val="22"/>
        </w:rPr>
        <w:t>.</w:t>
      </w:r>
    </w:p>
    <w:p w:rsidR="00C26641" w:rsidRPr="00C26641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C26641">
        <w:rPr>
          <w:rFonts w:ascii="Tahoma" w:hAnsi="Tahoma" w:cs="Tahoma"/>
          <w:sz w:val="22"/>
          <w:szCs w:val="22"/>
        </w:rPr>
        <w:t xml:space="preserve">2 referencje – </w:t>
      </w:r>
      <w:r w:rsidR="002C3065">
        <w:rPr>
          <w:rFonts w:ascii="Tahoma" w:hAnsi="Tahoma" w:cs="Tahoma"/>
          <w:sz w:val="22"/>
          <w:szCs w:val="22"/>
        </w:rPr>
        <w:t>5</w:t>
      </w:r>
      <w:r w:rsidRPr="00C26641">
        <w:rPr>
          <w:rFonts w:ascii="Tahoma" w:hAnsi="Tahoma" w:cs="Tahoma"/>
          <w:sz w:val="22"/>
          <w:szCs w:val="22"/>
        </w:rPr>
        <w:t xml:space="preserve"> punktów</w:t>
      </w:r>
    </w:p>
    <w:p w:rsidR="00C26641" w:rsidRPr="00C26641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C26641">
        <w:rPr>
          <w:rFonts w:ascii="Tahoma" w:hAnsi="Tahoma" w:cs="Tahoma"/>
          <w:sz w:val="22"/>
          <w:szCs w:val="22"/>
        </w:rPr>
        <w:t xml:space="preserve">3 referencje – </w:t>
      </w:r>
      <w:r w:rsidR="002C3065">
        <w:rPr>
          <w:rFonts w:ascii="Tahoma" w:hAnsi="Tahoma" w:cs="Tahoma"/>
          <w:sz w:val="22"/>
          <w:szCs w:val="22"/>
        </w:rPr>
        <w:t>10</w:t>
      </w:r>
      <w:r w:rsidRPr="00C26641">
        <w:rPr>
          <w:rFonts w:ascii="Tahoma" w:hAnsi="Tahoma" w:cs="Tahoma"/>
          <w:sz w:val="22"/>
          <w:szCs w:val="22"/>
        </w:rPr>
        <w:t xml:space="preserve"> punktów</w:t>
      </w:r>
    </w:p>
    <w:p w:rsidR="00C26641" w:rsidRPr="00C26641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C26641">
        <w:rPr>
          <w:rFonts w:ascii="Tahoma" w:hAnsi="Tahoma" w:cs="Tahoma"/>
          <w:sz w:val="22"/>
          <w:szCs w:val="22"/>
        </w:rPr>
        <w:t xml:space="preserve">4 referencje – </w:t>
      </w:r>
      <w:r w:rsidR="002C3065">
        <w:rPr>
          <w:rFonts w:ascii="Tahoma" w:hAnsi="Tahoma" w:cs="Tahoma"/>
          <w:sz w:val="22"/>
          <w:szCs w:val="22"/>
        </w:rPr>
        <w:t xml:space="preserve">15 </w:t>
      </w:r>
      <w:r w:rsidRPr="00C26641">
        <w:rPr>
          <w:rFonts w:ascii="Tahoma" w:hAnsi="Tahoma" w:cs="Tahoma"/>
          <w:sz w:val="22"/>
          <w:szCs w:val="22"/>
        </w:rPr>
        <w:t>punktów</w:t>
      </w:r>
    </w:p>
    <w:p w:rsidR="00C26641" w:rsidRPr="00C26641" w:rsidRDefault="002C3065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 i więcej referencji – 2</w:t>
      </w:r>
      <w:r w:rsidR="00C26641" w:rsidRPr="00C26641">
        <w:rPr>
          <w:rFonts w:ascii="Tahoma" w:hAnsi="Tahoma" w:cs="Tahoma"/>
          <w:sz w:val="22"/>
          <w:szCs w:val="22"/>
        </w:rPr>
        <w:t xml:space="preserve">0 punktów </w:t>
      </w:r>
    </w:p>
    <w:p w:rsidR="00C26641" w:rsidRPr="00D01872" w:rsidRDefault="00C26641" w:rsidP="00C26641">
      <w:pPr>
        <w:spacing w:after="60"/>
        <w:jc w:val="both"/>
        <w:rPr>
          <w:rFonts w:ascii="Tahoma" w:hAnsi="Tahoma" w:cs="Tahoma"/>
          <w:sz w:val="12"/>
          <w:szCs w:val="22"/>
        </w:rPr>
      </w:pPr>
    </w:p>
    <w:p w:rsidR="004D5C97" w:rsidRPr="00C26641" w:rsidRDefault="00C26641" w:rsidP="00C26641">
      <w:pPr>
        <w:spacing w:after="60"/>
        <w:jc w:val="both"/>
        <w:rPr>
          <w:rFonts w:ascii="Tahoma" w:hAnsi="Tahoma" w:cs="Tahoma"/>
          <w:szCs w:val="22"/>
        </w:rPr>
      </w:pPr>
      <w:r w:rsidRPr="00C26641">
        <w:rPr>
          <w:rFonts w:ascii="Tahoma" w:hAnsi="Tahoma" w:cs="Tahoma"/>
          <w:szCs w:val="22"/>
        </w:rPr>
        <w:t xml:space="preserve">*Uwzględniane są tylko referencje, nie protokoły przekazania/odbioru. W przypadku braku min. 2 referencji – oferta nie jest </w:t>
      </w:r>
      <w:r w:rsidR="006D3DA6">
        <w:rPr>
          <w:rFonts w:ascii="Tahoma" w:hAnsi="Tahoma" w:cs="Tahoma"/>
          <w:szCs w:val="22"/>
        </w:rPr>
        <w:t>brana pod uwagę</w:t>
      </w:r>
      <w:r w:rsidRPr="00C26641">
        <w:rPr>
          <w:rFonts w:ascii="Tahoma" w:hAnsi="Tahoma" w:cs="Tahoma"/>
          <w:szCs w:val="22"/>
        </w:rPr>
        <w:t xml:space="preserve"> przy ocenie.</w:t>
      </w:r>
    </w:p>
    <w:p w:rsidR="000176AC" w:rsidRDefault="000176AC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0176AC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E85A70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terminie: </w:t>
      </w:r>
      <w:r w:rsidRPr="0042336C">
        <w:rPr>
          <w:rFonts w:ascii="Tahoma" w:hAnsi="Tahoma" w:cs="Tahoma"/>
          <w:sz w:val="22"/>
          <w:szCs w:val="22"/>
        </w:rPr>
        <w:t xml:space="preserve">do dnia </w:t>
      </w:r>
      <w:r w:rsidR="00CD7700">
        <w:rPr>
          <w:rFonts w:ascii="Tahoma" w:hAnsi="Tahoma" w:cs="Tahoma"/>
          <w:b/>
          <w:sz w:val="22"/>
          <w:szCs w:val="22"/>
        </w:rPr>
        <w:t>2</w:t>
      </w:r>
      <w:r w:rsidR="00D613F5">
        <w:rPr>
          <w:rFonts w:ascii="Tahoma" w:hAnsi="Tahoma" w:cs="Tahoma"/>
          <w:b/>
          <w:sz w:val="22"/>
          <w:szCs w:val="22"/>
        </w:rPr>
        <w:t>1</w:t>
      </w:r>
      <w:r w:rsidR="003C0A12" w:rsidRPr="0042336C">
        <w:rPr>
          <w:rFonts w:ascii="Tahoma" w:hAnsi="Tahoma" w:cs="Tahoma"/>
          <w:b/>
          <w:sz w:val="22"/>
          <w:szCs w:val="22"/>
        </w:rPr>
        <w:t>.</w:t>
      </w:r>
      <w:r w:rsidR="00D2254A" w:rsidRPr="0042336C">
        <w:rPr>
          <w:rFonts w:ascii="Tahoma" w:hAnsi="Tahoma" w:cs="Tahoma"/>
          <w:b/>
          <w:sz w:val="22"/>
          <w:szCs w:val="22"/>
        </w:rPr>
        <w:t>0</w:t>
      </w:r>
      <w:r w:rsidR="00472776" w:rsidRPr="0042336C">
        <w:rPr>
          <w:rFonts w:ascii="Tahoma" w:hAnsi="Tahoma" w:cs="Tahoma"/>
          <w:b/>
          <w:sz w:val="22"/>
          <w:szCs w:val="22"/>
        </w:rPr>
        <w:t>6</w:t>
      </w:r>
      <w:r w:rsidR="003C0A12" w:rsidRPr="0042336C">
        <w:rPr>
          <w:rFonts w:ascii="Tahoma" w:hAnsi="Tahoma" w:cs="Tahoma"/>
          <w:b/>
          <w:sz w:val="22"/>
          <w:szCs w:val="22"/>
        </w:rPr>
        <w:t>.</w:t>
      </w:r>
      <w:r w:rsidR="007D545F" w:rsidRPr="0042336C">
        <w:rPr>
          <w:rFonts w:ascii="Tahoma" w:hAnsi="Tahoma" w:cs="Tahoma"/>
          <w:b/>
          <w:sz w:val="22"/>
          <w:szCs w:val="22"/>
        </w:rPr>
        <w:t>201</w:t>
      </w:r>
      <w:r w:rsidR="0022060D" w:rsidRPr="0042336C">
        <w:rPr>
          <w:rFonts w:ascii="Tahoma" w:hAnsi="Tahoma" w:cs="Tahoma"/>
          <w:b/>
          <w:sz w:val="22"/>
          <w:szCs w:val="22"/>
        </w:rPr>
        <w:t>7</w:t>
      </w:r>
      <w:r w:rsidR="007D545F" w:rsidRPr="0042336C">
        <w:rPr>
          <w:rFonts w:ascii="Tahoma" w:hAnsi="Tahoma" w:cs="Tahoma"/>
          <w:b/>
          <w:sz w:val="22"/>
          <w:szCs w:val="22"/>
        </w:rPr>
        <w:t xml:space="preserve"> r</w:t>
      </w:r>
      <w:r w:rsidRPr="0042336C">
        <w:rPr>
          <w:rFonts w:ascii="Tahoma" w:hAnsi="Tahoma" w:cs="Tahoma"/>
          <w:b/>
          <w:sz w:val="22"/>
          <w:szCs w:val="22"/>
        </w:rPr>
        <w:t>.</w:t>
      </w:r>
      <w:r w:rsidRPr="0042336C">
        <w:rPr>
          <w:rFonts w:ascii="Tahoma" w:hAnsi="Tahoma" w:cs="Tahoma"/>
          <w:sz w:val="22"/>
          <w:szCs w:val="22"/>
        </w:rPr>
        <w:t xml:space="preserve">, do godz. </w:t>
      </w:r>
      <w:r w:rsidR="00CD7700">
        <w:rPr>
          <w:rFonts w:ascii="Tahoma" w:hAnsi="Tahoma" w:cs="Tahoma"/>
          <w:b/>
          <w:sz w:val="22"/>
          <w:szCs w:val="22"/>
        </w:rPr>
        <w:t>9</w:t>
      </w:r>
      <w:r w:rsidR="00D842D6" w:rsidRPr="0042336C">
        <w:rPr>
          <w:rFonts w:ascii="Tahoma" w:hAnsi="Tahoma" w:cs="Tahoma"/>
          <w:b/>
          <w:sz w:val="22"/>
          <w:szCs w:val="22"/>
        </w:rPr>
        <w:t>:</w:t>
      </w:r>
      <w:r w:rsidR="00CD7700">
        <w:rPr>
          <w:rFonts w:ascii="Tahoma" w:hAnsi="Tahoma" w:cs="Tahoma"/>
          <w:b/>
          <w:sz w:val="22"/>
          <w:szCs w:val="22"/>
        </w:rPr>
        <w:t>0</w:t>
      </w:r>
      <w:r w:rsidR="003C0A12" w:rsidRPr="0042336C">
        <w:rPr>
          <w:rFonts w:ascii="Tahoma" w:hAnsi="Tahoma" w:cs="Tahoma"/>
          <w:b/>
          <w:sz w:val="22"/>
          <w:szCs w:val="22"/>
        </w:rPr>
        <w:t>0</w:t>
      </w:r>
      <w:r w:rsidRPr="00E85A70">
        <w:rPr>
          <w:rFonts w:ascii="Tahoma" w:hAnsi="Tahoma" w:cs="Tahoma"/>
          <w:sz w:val="22"/>
          <w:szCs w:val="22"/>
        </w:rPr>
        <w:t xml:space="preserve"> </w:t>
      </w:r>
    </w:p>
    <w:p w:rsidR="00911676" w:rsidRPr="00987B6E" w:rsidRDefault="00911676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Osoba do kontaktu: </w:t>
      </w:r>
      <w:r w:rsidR="00A0053A">
        <w:rPr>
          <w:rFonts w:ascii="Tahoma" w:hAnsi="Tahoma" w:cs="Tahoma"/>
          <w:sz w:val="22"/>
          <w:szCs w:val="22"/>
        </w:rPr>
        <w:t>Joanna Marchlewska</w:t>
      </w:r>
      <w:r w:rsidR="00D2254A">
        <w:rPr>
          <w:rFonts w:ascii="Tahoma" w:hAnsi="Tahoma" w:cs="Tahoma"/>
          <w:sz w:val="22"/>
          <w:szCs w:val="22"/>
        </w:rPr>
        <w:t xml:space="preserve"> </w:t>
      </w:r>
      <w:r w:rsidR="00E71477" w:rsidRPr="00987B6E">
        <w:rPr>
          <w:rFonts w:ascii="Tahoma" w:hAnsi="Tahoma" w:cs="Tahoma"/>
          <w:sz w:val="22"/>
          <w:szCs w:val="22"/>
        </w:rPr>
        <w:t>/</w:t>
      </w:r>
      <w:r w:rsidR="00945554" w:rsidRPr="00987B6E">
        <w:rPr>
          <w:rFonts w:ascii="Tahoma" w:hAnsi="Tahoma" w:cs="Tahoma"/>
          <w:sz w:val="22"/>
          <w:szCs w:val="22"/>
        </w:rPr>
        <w:t xml:space="preserve"> </w:t>
      </w:r>
      <w:r w:rsidRPr="00987B6E">
        <w:rPr>
          <w:rFonts w:ascii="Tahoma" w:hAnsi="Tahoma" w:cs="Tahoma"/>
          <w:sz w:val="22"/>
          <w:szCs w:val="22"/>
        </w:rPr>
        <w:t>Referat ds. Funduszy Unijnych i Rozwoju, Departament Strategii i Rozwoju, kontakt: tel. 55 239-33-</w:t>
      </w:r>
      <w:r w:rsidR="00A0053A">
        <w:rPr>
          <w:rFonts w:ascii="Tahoma" w:hAnsi="Tahoma" w:cs="Tahoma"/>
          <w:sz w:val="22"/>
          <w:szCs w:val="22"/>
        </w:rPr>
        <w:t>6</w:t>
      </w:r>
      <w:r w:rsidR="00D2254A">
        <w:rPr>
          <w:rFonts w:ascii="Tahoma" w:hAnsi="Tahoma" w:cs="Tahoma"/>
          <w:sz w:val="22"/>
          <w:szCs w:val="22"/>
        </w:rPr>
        <w:t>4</w:t>
      </w:r>
      <w:r w:rsidRPr="00987B6E">
        <w:rPr>
          <w:rFonts w:ascii="Tahoma" w:hAnsi="Tahoma" w:cs="Tahoma"/>
          <w:sz w:val="22"/>
          <w:szCs w:val="22"/>
        </w:rPr>
        <w:t>, e-mail</w:t>
      </w:r>
      <w:r w:rsidR="008C5BDC" w:rsidRPr="00987B6E">
        <w:rPr>
          <w:rFonts w:ascii="Tahoma" w:hAnsi="Tahoma" w:cs="Tahoma"/>
          <w:sz w:val="22"/>
          <w:szCs w:val="22"/>
        </w:rPr>
        <w:t xml:space="preserve">: </w:t>
      </w:r>
      <w:hyperlink r:id="rId8" w:history="1">
        <w:r w:rsidR="00A0053A">
          <w:rPr>
            <w:rStyle w:val="Hipercze"/>
            <w:rFonts w:ascii="Tahoma" w:hAnsi="Tahoma" w:cs="Tahoma"/>
            <w:sz w:val="22"/>
            <w:szCs w:val="22"/>
          </w:rPr>
          <w:t>joanna.marchlewska</w:t>
        </w:r>
        <w:r w:rsidR="00D2254A" w:rsidRPr="00984C62">
          <w:rPr>
            <w:rStyle w:val="Hipercze"/>
            <w:rFonts w:ascii="Tahoma" w:hAnsi="Tahoma" w:cs="Tahoma"/>
            <w:sz w:val="22"/>
            <w:szCs w:val="22"/>
          </w:rPr>
          <w:t>@umelblag.pl</w:t>
        </w:r>
      </w:hyperlink>
      <w:r w:rsidRPr="00987B6E">
        <w:rPr>
          <w:rFonts w:ascii="Tahoma" w:hAnsi="Tahoma" w:cs="Tahoma"/>
          <w:sz w:val="22"/>
          <w:szCs w:val="22"/>
        </w:rPr>
        <w:t xml:space="preserve"> </w:t>
      </w:r>
    </w:p>
    <w:p w:rsidR="007A64DF" w:rsidRPr="00987B6E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7A64DF" w:rsidRPr="00CD7700" w:rsidRDefault="007A64DF" w:rsidP="003E36E1">
      <w:pPr>
        <w:numPr>
          <w:ilvl w:val="0"/>
          <w:numId w:val="19"/>
        </w:numPr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CD7700">
        <w:rPr>
          <w:rFonts w:ascii="Tahoma" w:hAnsi="Tahoma" w:cs="Tahoma"/>
          <w:sz w:val="22"/>
          <w:szCs w:val="22"/>
        </w:rPr>
        <w:t xml:space="preserve">złożyć w formie pisemnej </w:t>
      </w:r>
      <w:r w:rsidR="007D545F" w:rsidRPr="00CD7700">
        <w:rPr>
          <w:rFonts w:ascii="Tahoma" w:hAnsi="Tahoma" w:cs="Tahoma"/>
          <w:sz w:val="22"/>
          <w:szCs w:val="22"/>
        </w:rPr>
        <w:t>–</w:t>
      </w:r>
      <w:r w:rsidRPr="00CD7700">
        <w:rPr>
          <w:rFonts w:ascii="Tahoma" w:hAnsi="Tahoma" w:cs="Tahoma"/>
          <w:sz w:val="22"/>
          <w:szCs w:val="22"/>
        </w:rPr>
        <w:t xml:space="preserve"> w</w:t>
      </w:r>
      <w:r w:rsidR="007D545F" w:rsidRPr="00CD7700">
        <w:rPr>
          <w:rFonts w:ascii="Tahoma" w:hAnsi="Tahoma" w:cs="Tahoma"/>
          <w:sz w:val="22"/>
          <w:szCs w:val="22"/>
        </w:rPr>
        <w:t xml:space="preserve"> </w:t>
      </w:r>
      <w:r w:rsidRPr="00CD7700">
        <w:rPr>
          <w:rFonts w:ascii="Tahoma" w:hAnsi="Tahoma" w:cs="Tahoma"/>
          <w:sz w:val="22"/>
          <w:szCs w:val="22"/>
        </w:rPr>
        <w:t xml:space="preserve">Departamencie </w:t>
      </w:r>
      <w:r w:rsidR="007D545F" w:rsidRPr="00CD7700">
        <w:rPr>
          <w:rFonts w:ascii="Tahoma" w:hAnsi="Tahoma" w:cs="Tahoma"/>
          <w:sz w:val="22"/>
          <w:szCs w:val="22"/>
        </w:rPr>
        <w:t xml:space="preserve">Strategii i </w:t>
      </w:r>
      <w:r w:rsidRPr="00CD7700">
        <w:rPr>
          <w:rFonts w:ascii="Tahoma" w:hAnsi="Tahoma" w:cs="Tahoma"/>
          <w:sz w:val="22"/>
          <w:szCs w:val="22"/>
        </w:rPr>
        <w:t>Rozwoju</w:t>
      </w:r>
      <w:r w:rsidR="007D545F" w:rsidRPr="00CD7700">
        <w:rPr>
          <w:rFonts w:ascii="Tahoma" w:hAnsi="Tahoma" w:cs="Tahoma"/>
          <w:sz w:val="22"/>
          <w:szCs w:val="22"/>
        </w:rPr>
        <w:t xml:space="preserve"> /</w:t>
      </w:r>
      <w:r w:rsidRPr="00CD7700">
        <w:rPr>
          <w:rFonts w:ascii="Tahoma" w:hAnsi="Tahoma" w:cs="Tahoma"/>
          <w:sz w:val="22"/>
          <w:szCs w:val="22"/>
        </w:rPr>
        <w:t xml:space="preserve"> Referat ds. </w:t>
      </w:r>
      <w:r w:rsidR="007D545F" w:rsidRPr="00CD7700">
        <w:rPr>
          <w:rFonts w:ascii="Tahoma" w:hAnsi="Tahoma" w:cs="Tahoma"/>
          <w:sz w:val="22"/>
          <w:szCs w:val="22"/>
        </w:rPr>
        <w:t>F</w:t>
      </w:r>
      <w:r w:rsidRPr="00CD7700">
        <w:rPr>
          <w:rFonts w:ascii="Tahoma" w:hAnsi="Tahoma" w:cs="Tahoma"/>
          <w:sz w:val="22"/>
          <w:szCs w:val="22"/>
        </w:rPr>
        <w:t xml:space="preserve">unduszy </w:t>
      </w:r>
      <w:r w:rsidR="007D545F" w:rsidRPr="00CD7700">
        <w:rPr>
          <w:rFonts w:ascii="Tahoma" w:hAnsi="Tahoma" w:cs="Tahoma"/>
          <w:sz w:val="22"/>
          <w:szCs w:val="22"/>
        </w:rPr>
        <w:t>U</w:t>
      </w:r>
      <w:r w:rsidRPr="00CD7700">
        <w:rPr>
          <w:rFonts w:ascii="Tahoma" w:hAnsi="Tahoma" w:cs="Tahoma"/>
          <w:sz w:val="22"/>
          <w:szCs w:val="22"/>
        </w:rPr>
        <w:t xml:space="preserve">nijnych i </w:t>
      </w:r>
      <w:r w:rsidR="007D545F" w:rsidRPr="00CD7700">
        <w:rPr>
          <w:rFonts w:ascii="Tahoma" w:hAnsi="Tahoma" w:cs="Tahoma"/>
          <w:sz w:val="22"/>
          <w:szCs w:val="22"/>
        </w:rPr>
        <w:t>R</w:t>
      </w:r>
      <w:r w:rsidRPr="00CD7700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 w:rsidRPr="00CD7700">
        <w:rPr>
          <w:rFonts w:ascii="Tahoma" w:hAnsi="Tahoma" w:cs="Tahoma"/>
          <w:sz w:val="22"/>
          <w:szCs w:val="22"/>
        </w:rPr>
        <w:br/>
      </w:r>
      <w:r w:rsidRPr="00CD7700">
        <w:rPr>
          <w:rFonts w:ascii="Tahoma" w:hAnsi="Tahoma" w:cs="Tahoma"/>
          <w:sz w:val="22"/>
          <w:szCs w:val="22"/>
        </w:rPr>
        <w:t xml:space="preserve">I piętro, pok. </w:t>
      </w:r>
      <w:r w:rsidR="00945554" w:rsidRPr="00CD7700">
        <w:rPr>
          <w:rFonts w:ascii="Tahoma" w:hAnsi="Tahoma" w:cs="Tahoma"/>
          <w:sz w:val="22"/>
          <w:szCs w:val="22"/>
        </w:rPr>
        <w:t>15</w:t>
      </w:r>
      <w:r w:rsidRPr="00CD7700">
        <w:rPr>
          <w:rFonts w:ascii="Tahoma" w:hAnsi="Tahoma" w:cs="Tahoma"/>
          <w:sz w:val="22"/>
          <w:szCs w:val="22"/>
        </w:rPr>
        <w:t xml:space="preserve"> przy ul. Łączności 1, 82-300 Elbląg z dopiskiem:</w:t>
      </w:r>
      <w:r w:rsidR="003E36E1" w:rsidRPr="00CD7700">
        <w:rPr>
          <w:rFonts w:ascii="Tahoma" w:hAnsi="Tahoma" w:cs="Tahoma"/>
          <w:sz w:val="22"/>
          <w:szCs w:val="22"/>
        </w:rPr>
        <w:t xml:space="preserve"> </w:t>
      </w:r>
      <w:r w:rsidRPr="00CD7700">
        <w:rPr>
          <w:rFonts w:ascii="Tahoma" w:hAnsi="Tahoma" w:cs="Tahoma"/>
          <w:i/>
          <w:sz w:val="22"/>
          <w:szCs w:val="22"/>
        </w:rPr>
        <w:t xml:space="preserve">Oferta na </w:t>
      </w:r>
      <w:r w:rsidR="003C0A12" w:rsidRPr="00CD7700">
        <w:rPr>
          <w:rFonts w:ascii="Tahoma" w:hAnsi="Tahoma" w:cs="Tahoma"/>
          <w:i/>
          <w:sz w:val="22"/>
          <w:szCs w:val="22"/>
        </w:rPr>
        <w:t xml:space="preserve">opracowanie </w:t>
      </w:r>
      <w:r w:rsidR="00CD7700" w:rsidRPr="00CD7700">
        <w:rPr>
          <w:rFonts w:ascii="Tahoma" w:hAnsi="Tahoma" w:cs="Tahoma"/>
          <w:i/>
          <w:sz w:val="22"/>
          <w:szCs w:val="22"/>
        </w:rPr>
        <w:t>analiz</w:t>
      </w:r>
      <w:r w:rsidR="00CD7700">
        <w:rPr>
          <w:rFonts w:ascii="Tahoma" w:hAnsi="Tahoma" w:cs="Tahoma"/>
          <w:i/>
          <w:sz w:val="22"/>
          <w:szCs w:val="22"/>
        </w:rPr>
        <w:t xml:space="preserve"> </w:t>
      </w:r>
      <w:r w:rsidR="00CD7700" w:rsidRPr="003E36E1">
        <w:rPr>
          <w:rFonts w:ascii="Tahoma" w:hAnsi="Tahoma" w:cs="Tahoma"/>
          <w:i/>
          <w:sz w:val="22"/>
          <w:szCs w:val="22"/>
        </w:rPr>
        <w:t>–</w:t>
      </w:r>
      <w:r w:rsidR="00CD7700">
        <w:rPr>
          <w:rFonts w:ascii="Tahoma" w:hAnsi="Tahoma" w:cs="Tahoma"/>
          <w:i/>
          <w:sz w:val="22"/>
          <w:szCs w:val="22"/>
        </w:rPr>
        <w:t xml:space="preserve"> </w:t>
      </w:r>
      <w:r w:rsidR="00CD7700" w:rsidRPr="003E36E1">
        <w:rPr>
          <w:rFonts w:ascii="Tahoma" w:hAnsi="Tahoma" w:cs="Tahoma"/>
          <w:i/>
          <w:sz w:val="22"/>
          <w:szCs w:val="22"/>
        </w:rPr>
        <w:t xml:space="preserve">konkurs </w:t>
      </w:r>
      <w:r w:rsidR="00CD7700">
        <w:rPr>
          <w:rFonts w:ascii="Tahoma" w:hAnsi="Tahoma" w:cs="Tahoma"/>
          <w:i/>
          <w:sz w:val="22"/>
          <w:szCs w:val="22"/>
        </w:rPr>
        <w:t>9.3.1</w:t>
      </w:r>
    </w:p>
    <w:p w:rsidR="007A64DF" w:rsidRPr="003E36E1" w:rsidRDefault="003E36E1" w:rsidP="003E36E1">
      <w:pPr>
        <w:numPr>
          <w:ilvl w:val="0"/>
          <w:numId w:val="19"/>
        </w:numPr>
        <w:tabs>
          <w:tab w:val="left" w:pos="0"/>
        </w:tabs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3E36E1">
        <w:rPr>
          <w:rFonts w:ascii="Tahoma" w:hAnsi="Tahoma" w:cs="Tahoma"/>
          <w:sz w:val="22"/>
          <w:szCs w:val="22"/>
        </w:rPr>
        <w:lastRenderedPageBreak/>
        <w:t xml:space="preserve">pocztą elektroniczną – na adres: </w:t>
      </w:r>
      <w:hyperlink r:id="rId9" w:history="1">
        <w:r w:rsidR="00A0053A">
          <w:rPr>
            <w:rStyle w:val="Hipercze"/>
            <w:rFonts w:ascii="Tahoma" w:hAnsi="Tahoma" w:cs="Tahoma"/>
            <w:sz w:val="22"/>
            <w:szCs w:val="22"/>
          </w:rPr>
          <w:t>joanna.marchlewska</w:t>
        </w:r>
        <w:r w:rsidR="00A0053A" w:rsidRPr="00984C62">
          <w:rPr>
            <w:rStyle w:val="Hipercze"/>
            <w:rFonts w:ascii="Tahoma" w:hAnsi="Tahoma" w:cs="Tahoma"/>
            <w:sz w:val="22"/>
            <w:szCs w:val="22"/>
          </w:rPr>
          <w:t>@umelblag.pl</w:t>
        </w:r>
      </w:hyperlink>
      <w:r w:rsidRPr="003E36E1">
        <w:rPr>
          <w:rFonts w:ascii="Tahoma" w:hAnsi="Tahoma" w:cs="Tahoma"/>
          <w:sz w:val="22"/>
          <w:szCs w:val="22"/>
        </w:rPr>
        <w:t xml:space="preserve"> </w:t>
      </w:r>
      <w:r w:rsidR="00722817" w:rsidRPr="003E36E1">
        <w:rPr>
          <w:rFonts w:ascii="Tahoma" w:hAnsi="Tahoma" w:cs="Tahoma"/>
          <w:sz w:val="22"/>
          <w:szCs w:val="22"/>
        </w:rPr>
        <w:t xml:space="preserve">oznaczoną </w:t>
      </w:r>
      <w:r w:rsidR="0042336C">
        <w:rPr>
          <w:rFonts w:ascii="Tahoma" w:hAnsi="Tahoma" w:cs="Tahoma"/>
          <w:sz w:val="22"/>
          <w:szCs w:val="22"/>
        </w:rPr>
        <w:br/>
      </w:r>
      <w:r w:rsidR="00F5041D">
        <w:rPr>
          <w:rFonts w:ascii="Tahoma" w:hAnsi="Tahoma" w:cs="Tahoma"/>
          <w:sz w:val="22"/>
          <w:szCs w:val="22"/>
        </w:rPr>
        <w:t>w temacie jako:</w:t>
      </w:r>
      <w:r w:rsidR="007A64DF" w:rsidRPr="003E36E1">
        <w:rPr>
          <w:rFonts w:ascii="Tahoma" w:hAnsi="Tahoma" w:cs="Tahoma"/>
          <w:sz w:val="22"/>
          <w:szCs w:val="22"/>
        </w:rPr>
        <w:t xml:space="preserve"> </w:t>
      </w:r>
      <w:r w:rsidR="003C0A12" w:rsidRPr="003E36E1">
        <w:rPr>
          <w:rFonts w:ascii="Tahoma" w:hAnsi="Tahoma" w:cs="Tahoma"/>
          <w:i/>
          <w:sz w:val="22"/>
          <w:szCs w:val="22"/>
        </w:rPr>
        <w:t>Oferta na opracowanie</w:t>
      </w:r>
      <w:r w:rsidR="00C85021">
        <w:rPr>
          <w:rFonts w:ascii="Tahoma" w:hAnsi="Tahoma" w:cs="Tahoma"/>
          <w:i/>
          <w:sz w:val="22"/>
          <w:szCs w:val="22"/>
        </w:rPr>
        <w:t xml:space="preserve"> analiz</w:t>
      </w:r>
      <w:r w:rsidR="00CD7700">
        <w:rPr>
          <w:rFonts w:ascii="Tahoma" w:hAnsi="Tahoma" w:cs="Tahoma"/>
          <w:i/>
          <w:sz w:val="22"/>
          <w:szCs w:val="22"/>
        </w:rPr>
        <w:t xml:space="preserve"> </w:t>
      </w:r>
      <w:r w:rsidR="008C5BDC" w:rsidRPr="003E36E1">
        <w:rPr>
          <w:rFonts w:ascii="Tahoma" w:hAnsi="Tahoma" w:cs="Tahoma"/>
          <w:i/>
          <w:sz w:val="22"/>
          <w:szCs w:val="22"/>
        </w:rPr>
        <w:t>–</w:t>
      </w:r>
      <w:r w:rsidR="00CD7700">
        <w:rPr>
          <w:rFonts w:ascii="Tahoma" w:hAnsi="Tahoma" w:cs="Tahoma"/>
          <w:i/>
          <w:sz w:val="22"/>
          <w:szCs w:val="22"/>
        </w:rPr>
        <w:t xml:space="preserve"> </w:t>
      </w:r>
      <w:r w:rsidR="008C5BDC" w:rsidRPr="003E36E1">
        <w:rPr>
          <w:rFonts w:ascii="Tahoma" w:hAnsi="Tahoma" w:cs="Tahoma"/>
          <w:i/>
          <w:sz w:val="22"/>
          <w:szCs w:val="22"/>
        </w:rPr>
        <w:t xml:space="preserve">konkurs </w:t>
      </w:r>
      <w:r w:rsidR="00C85021">
        <w:rPr>
          <w:rFonts w:ascii="Tahoma" w:hAnsi="Tahoma" w:cs="Tahoma"/>
          <w:i/>
          <w:sz w:val="22"/>
          <w:szCs w:val="22"/>
        </w:rPr>
        <w:t>9.3.1</w:t>
      </w:r>
    </w:p>
    <w:p w:rsidR="007D545F" w:rsidRPr="00D01872" w:rsidRDefault="007D545F" w:rsidP="003E36E1">
      <w:pPr>
        <w:spacing w:after="60"/>
        <w:jc w:val="both"/>
        <w:rPr>
          <w:rFonts w:ascii="Tahoma" w:hAnsi="Tahoma" w:cs="Tahoma"/>
          <w:i/>
          <w:sz w:val="10"/>
          <w:szCs w:val="22"/>
        </w:rPr>
      </w:pPr>
    </w:p>
    <w:p w:rsidR="007A64DF" w:rsidRPr="009A33B9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42336C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5F7556">
        <w:rPr>
          <w:rFonts w:ascii="Tahoma" w:hAnsi="Tahoma" w:cs="Tahoma"/>
          <w:b/>
          <w:sz w:val="22"/>
          <w:szCs w:val="22"/>
        </w:rPr>
        <w:t>21</w:t>
      </w:r>
      <w:r w:rsidR="00E35324" w:rsidRPr="0042336C">
        <w:rPr>
          <w:rFonts w:ascii="Tahoma" w:hAnsi="Tahoma" w:cs="Tahoma"/>
          <w:b/>
          <w:sz w:val="22"/>
          <w:szCs w:val="22"/>
        </w:rPr>
        <w:t>.06</w:t>
      </w:r>
      <w:r w:rsidR="008C5BDC" w:rsidRPr="0042336C">
        <w:rPr>
          <w:rFonts w:ascii="Tahoma" w:hAnsi="Tahoma" w:cs="Tahoma"/>
          <w:b/>
          <w:sz w:val="22"/>
          <w:szCs w:val="22"/>
        </w:rPr>
        <w:t>.201</w:t>
      </w:r>
      <w:r w:rsidR="0022060D" w:rsidRPr="0042336C">
        <w:rPr>
          <w:rFonts w:ascii="Tahoma" w:hAnsi="Tahoma" w:cs="Tahoma"/>
          <w:b/>
          <w:sz w:val="22"/>
          <w:szCs w:val="22"/>
        </w:rPr>
        <w:t>7</w:t>
      </w:r>
      <w:r w:rsidR="008C5BDC" w:rsidRPr="0042336C">
        <w:rPr>
          <w:rFonts w:ascii="Tahoma" w:hAnsi="Tahoma" w:cs="Tahoma"/>
          <w:b/>
          <w:sz w:val="22"/>
          <w:szCs w:val="22"/>
        </w:rPr>
        <w:t xml:space="preserve"> r.</w:t>
      </w:r>
      <w:r w:rsidR="008C5BDC" w:rsidRPr="0042336C">
        <w:rPr>
          <w:rFonts w:ascii="Tahoma" w:hAnsi="Tahoma" w:cs="Tahoma"/>
          <w:sz w:val="22"/>
          <w:szCs w:val="22"/>
        </w:rPr>
        <w:t xml:space="preserve"> </w:t>
      </w:r>
      <w:r w:rsidRPr="0042336C">
        <w:rPr>
          <w:rFonts w:ascii="Tahoma" w:hAnsi="Tahoma" w:cs="Tahoma"/>
          <w:sz w:val="22"/>
          <w:szCs w:val="22"/>
        </w:rPr>
        <w:t xml:space="preserve">o godz. </w:t>
      </w:r>
      <w:r w:rsidR="00CD7700">
        <w:rPr>
          <w:rFonts w:ascii="Tahoma" w:hAnsi="Tahoma" w:cs="Tahoma"/>
          <w:b/>
          <w:sz w:val="22"/>
          <w:szCs w:val="22"/>
        </w:rPr>
        <w:t>9</w:t>
      </w:r>
      <w:r w:rsidR="00987B6E" w:rsidRPr="00E85A70">
        <w:rPr>
          <w:rFonts w:ascii="Tahoma" w:hAnsi="Tahoma" w:cs="Tahoma"/>
          <w:b/>
          <w:sz w:val="22"/>
          <w:szCs w:val="22"/>
        </w:rPr>
        <w:t>:</w:t>
      </w:r>
      <w:r w:rsidR="00CD7700">
        <w:rPr>
          <w:rFonts w:ascii="Tahoma" w:hAnsi="Tahoma" w:cs="Tahoma"/>
          <w:b/>
          <w:sz w:val="22"/>
          <w:szCs w:val="22"/>
        </w:rPr>
        <w:t>3</w:t>
      </w:r>
      <w:r w:rsidR="003C0A12" w:rsidRPr="00E85A70">
        <w:rPr>
          <w:rFonts w:ascii="Tahoma" w:hAnsi="Tahoma" w:cs="Tahoma"/>
          <w:b/>
          <w:sz w:val="22"/>
          <w:szCs w:val="22"/>
        </w:rPr>
        <w:t>0</w:t>
      </w:r>
      <w:r w:rsidRPr="00E85A70">
        <w:rPr>
          <w:rFonts w:ascii="Tahoma" w:hAnsi="Tahoma" w:cs="Tahoma"/>
          <w:sz w:val="22"/>
          <w:szCs w:val="22"/>
        </w:rPr>
        <w:t xml:space="preserve"> Miejsce otwarcia</w:t>
      </w:r>
      <w:r w:rsidRPr="009A33B9">
        <w:rPr>
          <w:rFonts w:ascii="Tahoma" w:hAnsi="Tahoma" w:cs="Tahoma"/>
          <w:sz w:val="22"/>
          <w:szCs w:val="22"/>
        </w:rPr>
        <w:t xml:space="preserve"> ofert:</w:t>
      </w:r>
    </w:p>
    <w:p w:rsidR="007A64DF" w:rsidRPr="009A33B9" w:rsidRDefault="007A64DF" w:rsidP="003E36E1">
      <w:pPr>
        <w:spacing w:after="60"/>
        <w:ind w:left="1077" w:firstLine="339"/>
        <w:rPr>
          <w:rFonts w:ascii="Tahoma" w:hAnsi="Tahoma" w:cs="Tahoma"/>
          <w:b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>
        <w:rPr>
          <w:rFonts w:ascii="Tahoma" w:hAnsi="Tahoma" w:cs="Tahoma"/>
          <w:b/>
          <w:sz w:val="22"/>
          <w:szCs w:val="22"/>
        </w:rPr>
        <w:t xml:space="preserve">Strategii i </w:t>
      </w:r>
      <w:r w:rsidRPr="009A33B9">
        <w:rPr>
          <w:rFonts w:ascii="Tahoma" w:hAnsi="Tahoma" w:cs="Tahoma"/>
          <w:b/>
          <w:sz w:val="22"/>
          <w:szCs w:val="22"/>
        </w:rPr>
        <w:t xml:space="preserve">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>
        <w:rPr>
          <w:rFonts w:ascii="Tahoma" w:hAnsi="Tahoma" w:cs="Tahoma"/>
          <w:b/>
          <w:sz w:val="22"/>
          <w:szCs w:val="22"/>
        </w:rPr>
        <w:t>1</w:t>
      </w:r>
      <w:r w:rsidR="00167670">
        <w:rPr>
          <w:rFonts w:ascii="Tahoma" w:hAnsi="Tahoma" w:cs="Tahoma"/>
          <w:b/>
          <w:sz w:val="22"/>
          <w:szCs w:val="22"/>
        </w:rPr>
        <w:t>5</w:t>
      </w:r>
      <w:r w:rsidRPr="009A33B9">
        <w:rPr>
          <w:rFonts w:ascii="Tahoma" w:hAnsi="Tahoma" w:cs="Tahoma"/>
          <w:b/>
          <w:sz w:val="22"/>
          <w:szCs w:val="22"/>
        </w:rPr>
        <w:t>, ul. Łączności 1, 82-300 Elbląg.</w:t>
      </w:r>
    </w:p>
    <w:p w:rsidR="007D545F" w:rsidRPr="00D01872" w:rsidRDefault="007D545F" w:rsidP="003E36E1">
      <w:pPr>
        <w:spacing w:after="60"/>
        <w:jc w:val="both"/>
        <w:rPr>
          <w:rFonts w:ascii="Tahoma" w:hAnsi="Tahoma" w:cs="Tahoma"/>
          <w:b/>
          <w:sz w:val="4"/>
          <w:u w:val="single"/>
        </w:rPr>
      </w:pPr>
    </w:p>
    <w:p w:rsidR="007A64DF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9A33B9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 w:rsidRPr="0042336C"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42336C">
        <w:rPr>
          <w:rFonts w:ascii="Tahoma" w:hAnsi="Tahoma" w:cs="Tahoma"/>
          <w:b/>
          <w:sz w:val="22"/>
          <w:szCs w:val="22"/>
        </w:rPr>
        <w:t xml:space="preserve">: </w:t>
      </w:r>
      <w:r w:rsidR="004351AE" w:rsidRPr="0042336C">
        <w:rPr>
          <w:rFonts w:ascii="Tahoma" w:hAnsi="Tahoma" w:cs="Tahoma"/>
          <w:b/>
          <w:sz w:val="22"/>
          <w:szCs w:val="22"/>
        </w:rPr>
        <w:t>2</w:t>
      </w:r>
      <w:r w:rsidR="00CD7700">
        <w:rPr>
          <w:rFonts w:ascii="Tahoma" w:hAnsi="Tahoma" w:cs="Tahoma"/>
          <w:b/>
          <w:sz w:val="22"/>
          <w:szCs w:val="22"/>
        </w:rPr>
        <w:t>1</w:t>
      </w:r>
      <w:r w:rsidR="00A0053A" w:rsidRPr="0042336C">
        <w:rPr>
          <w:rFonts w:ascii="Tahoma" w:hAnsi="Tahoma" w:cs="Tahoma"/>
          <w:b/>
          <w:sz w:val="22"/>
          <w:szCs w:val="22"/>
        </w:rPr>
        <w:t xml:space="preserve"> </w:t>
      </w:r>
      <w:r w:rsidR="00F76759" w:rsidRPr="0042336C">
        <w:rPr>
          <w:rFonts w:ascii="Tahoma" w:hAnsi="Tahoma" w:cs="Tahoma"/>
          <w:b/>
          <w:sz w:val="22"/>
          <w:szCs w:val="22"/>
        </w:rPr>
        <w:t>lipca</w:t>
      </w:r>
      <w:r w:rsidR="007D545F">
        <w:rPr>
          <w:rFonts w:ascii="Tahoma" w:hAnsi="Tahoma" w:cs="Tahoma"/>
          <w:b/>
          <w:sz w:val="22"/>
          <w:szCs w:val="22"/>
        </w:rPr>
        <w:t xml:space="preserve"> 201</w:t>
      </w:r>
      <w:r w:rsidR="0022060D">
        <w:rPr>
          <w:rFonts w:ascii="Tahoma" w:hAnsi="Tahoma" w:cs="Tahoma"/>
          <w:b/>
          <w:sz w:val="22"/>
          <w:szCs w:val="22"/>
        </w:rPr>
        <w:t>7</w:t>
      </w:r>
      <w:r w:rsidR="007D545F">
        <w:rPr>
          <w:rFonts w:ascii="Tahoma" w:hAnsi="Tahoma" w:cs="Tahoma"/>
          <w:b/>
          <w:sz w:val="22"/>
          <w:szCs w:val="22"/>
        </w:rPr>
        <w:t xml:space="preserve"> r.</w:t>
      </w:r>
      <w:r w:rsidR="00503E0E">
        <w:rPr>
          <w:rFonts w:ascii="Tahoma" w:hAnsi="Tahoma" w:cs="Tahoma"/>
          <w:b/>
          <w:sz w:val="22"/>
          <w:szCs w:val="22"/>
        </w:rPr>
        <w:t xml:space="preserve"> – ostateczna wersja dokumentu</w:t>
      </w:r>
    </w:p>
    <w:p w:rsidR="007A64DF" w:rsidRPr="00D01872" w:rsidRDefault="007A64DF" w:rsidP="003E36E1">
      <w:pPr>
        <w:spacing w:after="60"/>
        <w:jc w:val="both"/>
        <w:rPr>
          <w:rFonts w:ascii="Tahoma" w:hAnsi="Tahoma" w:cs="Tahoma"/>
          <w:sz w:val="10"/>
          <w:szCs w:val="22"/>
        </w:rPr>
      </w:pPr>
    </w:p>
    <w:p w:rsidR="003E36E1" w:rsidRPr="003E36E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3E36E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Default="00117876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3E36E1" w:rsidRDefault="003E36E1" w:rsidP="00F5041D">
      <w:pPr>
        <w:pStyle w:val="Akapitzlist"/>
        <w:numPr>
          <w:ilvl w:val="0"/>
          <w:numId w:val="38"/>
        </w:numPr>
        <w:spacing w:after="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  <w:bCs/>
        </w:rPr>
        <w:t xml:space="preserve">Zamawiający informuje, że zgodnie z wydanymi przez Ministerstwo Infrastruktury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 xml:space="preserve"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</w:t>
      </w:r>
      <w:r w:rsidR="00CD7700">
        <w:rPr>
          <w:rFonts w:ascii="Tahoma" w:hAnsi="Tahoma" w:cs="Tahoma"/>
          <w:bCs/>
        </w:rPr>
        <w:t>wykonującymi w imieniu beneficje</w:t>
      </w:r>
      <w:r w:rsidRPr="003E36E1">
        <w:rPr>
          <w:rFonts w:ascii="Tahoma" w:hAnsi="Tahoma" w:cs="Tahoma"/>
          <w:bCs/>
        </w:rPr>
        <w:t xml:space="preserve">nta czynności związane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>z przygotowaniem i przeprowadzeniem procedury wyboru wykonawcy a wykonawcą, polegające w szczególności na:</w:t>
      </w:r>
    </w:p>
    <w:p w:rsidR="003E36E1" w:rsidRPr="003E36E1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Pr="003E36E1" w:rsidRDefault="003E36E1" w:rsidP="00F5041D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Tahoma" w:hAnsi="Tahoma" w:cs="Tahoma"/>
          <w:bCs/>
          <w:sz w:val="22"/>
          <w:szCs w:val="22"/>
        </w:rPr>
      </w:pPr>
      <w:r w:rsidRPr="003E36E1">
        <w:rPr>
          <w:rFonts w:ascii="Tahoma" w:hAnsi="Tahoma" w:cs="Tahoma"/>
          <w:bCs/>
          <w:sz w:val="22"/>
          <w:szCs w:val="22"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3E36E1" w:rsidRPr="00C3786A" w:rsidRDefault="00D01872" w:rsidP="00F5041D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ind w:left="426"/>
        <w:jc w:val="both"/>
        <w:rPr>
          <w:rFonts w:ascii="Tahoma" w:hAnsi="Tahoma" w:cs="Tahoma"/>
          <w:bCs/>
        </w:rPr>
      </w:pPr>
      <w:r w:rsidRPr="00C3786A">
        <w:rPr>
          <w:rFonts w:ascii="Tahoma" w:hAnsi="Tahoma" w:cs="Tahoma"/>
          <w:bCs/>
        </w:rPr>
        <w:t>Beneficjent zastrzega sobie wystawienie Zaświadczenia o jakości wykonanej usługi.</w:t>
      </w: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3E36E1">
      <w:footerReference w:type="default" r:id="rId10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FA6" w:rsidRDefault="000F5FA6">
      <w:r>
        <w:separator/>
      </w:r>
    </w:p>
  </w:endnote>
  <w:endnote w:type="continuationSeparator" w:id="0">
    <w:p w:rsidR="000F5FA6" w:rsidRDefault="000F5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512434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FA6" w:rsidRDefault="000F5FA6">
      <w:r>
        <w:separator/>
      </w:r>
    </w:p>
  </w:footnote>
  <w:footnote w:type="continuationSeparator" w:id="0">
    <w:p w:rsidR="000F5FA6" w:rsidRDefault="000F5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3">
    <w:nsid w:val="575E71F6"/>
    <w:multiLevelType w:val="hybridMultilevel"/>
    <w:tmpl w:val="71E86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8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16"/>
  </w:num>
  <w:num w:numId="5">
    <w:abstractNumId w:val="27"/>
  </w:num>
  <w:num w:numId="6">
    <w:abstractNumId w:val="21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9"/>
  </w:num>
  <w:num w:numId="12">
    <w:abstractNumId w:val="11"/>
  </w:num>
  <w:num w:numId="13">
    <w:abstractNumId w:val="34"/>
  </w:num>
  <w:num w:numId="14">
    <w:abstractNumId w:val="3"/>
  </w:num>
  <w:num w:numId="15">
    <w:abstractNumId w:val="28"/>
  </w:num>
  <w:num w:numId="16">
    <w:abstractNumId w:val="32"/>
  </w:num>
  <w:num w:numId="17">
    <w:abstractNumId w:val="26"/>
  </w:num>
  <w:num w:numId="18">
    <w:abstractNumId w:val="22"/>
  </w:num>
  <w:num w:numId="19">
    <w:abstractNumId w:val="14"/>
  </w:num>
  <w:num w:numId="20">
    <w:abstractNumId w:val="28"/>
  </w:num>
  <w:num w:numId="21">
    <w:abstractNumId w:val="11"/>
  </w:num>
  <w:num w:numId="22">
    <w:abstractNumId w:val="24"/>
  </w:num>
  <w:num w:numId="23">
    <w:abstractNumId w:val="5"/>
  </w:num>
  <w:num w:numId="24">
    <w:abstractNumId w:val="34"/>
  </w:num>
  <w:num w:numId="25">
    <w:abstractNumId w:val="3"/>
  </w:num>
  <w:num w:numId="26">
    <w:abstractNumId w:val="25"/>
  </w:num>
  <w:num w:numId="27">
    <w:abstractNumId w:val="31"/>
  </w:num>
  <w:num w:numId="28">
    <w:abstractNumId w:val="17"/>
  </w:num>
  <w:num w:numId="29">
    <w:abstractNumId w:val="10"/>
  </w:num>
  <w:num w:numId="30">
    <w:abstractNumId w:val="18"/>
  </w:num>
  <w:num w:numId="31">
    <w:abstractNumId w:val="33"/>
  </w:num>
  <w:num w:numId="32">
    <w:abstractNumId w:val="30"/>
  </w:num>
  <w:num w:numId="33">
    <w:abstractNumId w:val="0"/>
  </w:num>
  <w:num w:numId="34">
    <w:abstractNumId w:val="8"/>
  </w:num>
  <w:num w:numId="35">
    <w:abstractNumId w:val="1"/>
  </w:num>
  <w:num w:numId="36">
    <w:abstractNumId w:val="4"/>
  </w:num>
  <w:num w:numId="37">
    <w:abstractNumId w:val="29"/>
  </w:num>
  <w:num w:numId="38">
    <w:abstractNumId w:val="20"/>
  </w:num>
  <w:num w:numId="39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7358"/>
    <w:rsid w:val="0007087D"/>
    <w:rsid w:val="000764DF"/>
    <w:rsid w:val="00076F0F"/>
    <w:rsid w:val="00081BB9"/>
    <w:rsid w:val="00084A30"/>
    <w:rsid w:val="00087FA0"/>
    <w:rsid w:val="0009716A"/>
    <w:rsid w:val="000A2AE3"/>
    <w:rsid w:val="000B1629"/>
    <w:rsid w:val="000B39AA"/>
    <w:rsid w:val="000B47CB"/>
    <w:rsid w:val="000B7691"/>
    <w:rsid w:val="000D1B7B"/>
    <w:rsid w:val="000E32E2"/>
    <w:rsid w:val="000E6BDF"/>
    <w:rsid w:val="000E7D11"/>
    <w:rsid w:val="000F2CFF"/>
    <w:rsid w:val="000F488B"/>
    <w:rsid w:val="000F4B20"/>
    <w:rsid w:val="000F5FA6"/>
    <w:rsid w:val="00110C52"/>
    <w:rsid w:val="00111506"/>
    <w:rsid w:val="001161AD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D6A13"/>
    <w:rsid w:val="001D7613"/>
    <w:rsid w:val="001F0A7F"/>
    <w:rsid w:val="002036F1"/>
    <w:rsid w:val="00205920"/>
    <w:rsid w:val="0021548C"/>
    <w:rsid w:val="00215E9D"/>
    <w:rsid w:val="0022060D"/>
    <w:rsid w:val="002207FD"/>
    <w:rsid w:val="0022295B"/>
    <w:rsid w:val="002411C0"/>
    <w:rsid w:val="00244BC3"/>
    <w:rsid w:val="00250F33"/>
    <w:rsid w:val="00254AAC"/>
    <w:rsid w:val="00256F82"/>
    <w:rsid w:val="00277064"/>
    <w:rsid w:val="00285457"/>
    <w:rsid w:val="00293B3D"/>
    <w:rsid w:val="002A47D7"/>
    <w:rsid w:val="002B62C3"/>
    <w:rsid w:val="002C3065"/>
    <w:rsid w:val="002D1D0A"/>
    <w:rsid w:val="002D7078"/>
    <w:rsid w:val="002E7556"/>
    <w:rsid w:val="003021A5"/>
    <w:rsid w:val="003029D2"/>
    <w:rsid w:val="003060A8"/>
    <w:rsid w:val="003072BD"/>
    <w:rsid w:val="00310456"/>
    <w:rsid w:val="0031122F"/>
    <w:rsid w:val="00311400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72795"/>
    <w:rsid w:val="003752C3"/>
    <w:rsid w:val="0038743F"/>
    <w:rsid w:val="0039783C"/>
    <w:rsid w:val="003A059F"/>
    <w:rsid w:val="003A5DEE"/>
    <w:rsid w:val="003A7FB2"/>
    <w:rsid w:val="003C0A12"/>
    <w:rsid w:val="003C6741"/>
    <w:rsid w:val="003D100A"/>
    <w:rsid w:val="003D17C8"/>
    <w:rsid w:val="003E173E"/>
    <w:rsid w:val="003E26F9"/>
    <w:rsid w:val="003E3614"/>
    <w:rsid w:val="003E36E1"/>
    <w:rsid w:val="003E3EAB"/>
    <w:rsid w:val="003E418E"/>
    <w:rsid w:val="00402589"/>
    <w:rsid w:val="00404439"/>
    <w:rsid w:val="0040727B"/>
    <w:rsid w:val="004109B3"/>
    <w:rsid w:val="004127D5"/>
    <w:rsid w:val="0042275A"/>
    <w:rsid w:val="0042336C"/>
    <w:rsid w:val="00424939"/>
    <w:rsid w:val="004351AE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2776"/>
    <w:rsid w:val="00472968"/>
    <w:rsid w:val="0047391C"/>
    <w:rsid w:val="00482B1F"/>
    <w:rsid w:val="004866BB"/>
    <w:rsid w:val="004A1722"/>
    <w:rsid w:val="004B0AA9"/>
    <w:rsid w:val="004B0CEC"/>
    <w:rsid w:val="004B10A8"/>
    <w:rsid w:val="004B6468"/>
    <w:rsid w:val="004B7D70"/>
    <w:rsid w:val="004C5B44"/>
    <w:rsid w:val="004C7C19"/>
    <w:rsid w:val="004D5C97"/>
    <w:rsid w:val="004E374D"/>
    <w:rsid w:val="004E5620"/>
    <w:rsid w:val="004F1630"/>
    <w:rsid w:val="004F59CE"/>
    <w:rsid w:val="004F71B3"/>
    <w:rsid w:val="004F7B0C"/>
    <w:rsid w:val="0050163D"/>
    <w:rsid w:val="00503E0E"/>
    <w:rsid w:val="00507465"/>
    <w:rsid w:val="00507F81"/>
    <w:rsid w:val="00512434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24D6"/>
    <w:rsid w:val="00585665"/>
    <w:rsid w:val="005861C8"/>
    <w:rsid w:val="00597E5E"/>
    <w:rsid w:val="005B266A"/>
    <w:rsid w:val="005B3354"/>
    <w:rsid w:val="005B75E8"/>
    <w:rsid w:val="005C1FDC"/>
    <w:rsid w:val="005C214D"/>
    <w:rsid w:val="005C4956"/>
    <w:rsid w:val="005C4C97"/>
    <w:rsid w:val="005D2BBC"/>
    <w:rsid w:val="005D4813"/>
    <w:rsid w:val="005E1AED"/>
    <w:rsid w:val="005F1D15"/>
    <w:rsid w:val="005F5016"/>
    <w:rsid w:val="005F7556"/>
    <w:rsid w:val="005F7C2C"/>
    <w:rsid w:val="0060031B"/>
    <w:rsid w:val="0060375D"/>
    <w:rsid w:val="00604778"/>
    <w:rsid w:val="006142C1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58C1"/>
    <w:rsid w:val="006926C8"/>
    <w:rsid w:val="006932E5"/>
    <w:rsid w:val="006A12CA"/>
    <w:rsid w:val="006A5520"/>
    <w:rsid w:val="006A5F1E"/>
    <w:rsid w:val="006A76CC"/>
    <w:rsid w:val="006A7720"/>
    <w:rsid w:val="006B1D14"/>
    <w:rsid w:val="006B3102"/>
    <w:rsid w:val="006C69AA"/>
    <w:rsid w:val="006D3DA6"/>
    <w:rsid w:val="006D7158"/>
    <w:rsid w:val="006D79F7"/>
    <w:rsid w:val="006E01AA"/>
    <w:rsid w:val="006E56FB"/>
    <w:rsid w:val="006F170F"/>
    <w:rsid w:val="006F296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4988"/>
    <w:rsid w:val="00797045"/>
    <w:rsid w:val="007A5BD4"/>
    <w:rsid w:val="007A64DF"/>
    <w:rsid w:val="007B2D75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411"/>
    <w:rsid w:val="00806D57"/>
    <w:rsid w:val="00812595"/>
    <w:rsid w:val="00815288"/>
    <w:rsid w:val="00816677"/>
    <w:rsid w:val="008231E1"/>
    <w:rsid w:val="00831447"/>
    <w:rsid w:val="008319DB"/>
    <w:rsid w:val="00836E50"/>
    <w:rsid w:val="00842E34"/>
    <w:rsid w:val="00843366"/>
    <w:rsid w:val="00844FE3"/>
    <w:rsid w:val="00850FFF"/>
    <w:rsid w:val="00860616"/>
    <w:rsid w:val="00862F0A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8F4FDA"/>
    <w:rsid w:val="00906A06"/>
    <w:rsid w:val="00911676"/>
    <w:rsid w:val="00911A02"/>
    <w:rsid w:val="00912746"/>
    <w:rsid w:val="00915741"/>
    <w:rsid w:val="009242FC"/>
    <w:rsid w:val="00932B95"/>
    <w:rsid w:val="009375EE"/>
    <w:rsid w:val="00942CC2"/>
    <w:rsid w:val="00945554"/>
    <w:rsid w:val="009476A8"/>
    <w:rsid w:val="00961E86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77C7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0053A"/>
    <w:rsid w:val="00A13B72"/>
    <w:rsid w:val="00A14F84"/>
    <w:rsid w:val="00A27179"/>
    <w:rsid w:val="00A30688"/>
    <w:rsid w:val="00A40795"/>
    <w:rsid w:val="00A44ECC"/>
    <w:rsid w:val="00A5481B"/>
    <w:rsid w:val="00A60F42"/>
    <w:rsid w:val="00A62457"/>
    <w:rsid w:val="00A62665"/>
    <w:rsid w:val="00A643A3"/>
    <w:rsid w:val="00A6594A"/>
    <w:rsid w:val="00A67B75"/>
    <w:rsid w:val="00A73E3F"/>
    <w:rsid w:val="00A811C9"/>
    <w:rsid w:val="00A85A23"/>
    <w:rsid w:val="00A91E2D"/>
    <w:rsid w:val="00AA75CA"/>
    <w:rsid w:val="00AB2DC2"/>
    <w:rsid w:val="00AC27C5"/>
    <w:rsid w:val="00AC60C8"/>
    <w:rsid w:val="00AD0F8E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499A"/>
    <w:rsid w:val="00B159B5"/>
    <w:rsid w:val="00B171F3"/>
    <w:rsid w:val="00B249E7"/>
    <w:rsid w:val="00B27EED"/>
    <w:rsid w:val="00B31002"/>
    <w:rsid w:val="00B33B83"/>
    <w:rsid w:val="00B416E8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A4E21"/>
    <w:rsid w:val="00BB1A29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26641"/>
    <w:rsid w:val="00C360AE"/>
    <w:rsid w:val="00C3786A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5021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D7700"/>
    <w:rsid w:val="00CE5B65"/>
    <w:rsid w:val="00CF08B5"/>
    <w:rsid w:val="00CF67CF"/>
    <w:rsid w:val="00CF7893"/>
    <w:rsid w:val="00D01872"/>
    <w:rsid w:val="00D06817"/>
    <w:rsid w:val="00D111C7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55A64"/>
    <w:rsid w:val="00D56895"/>
    <w:rsid w:val="00D613F5"/>
    <w:rsid w:val="00D66942"/>
    <w:rsid w:val="00D71B04"/>
    <w:rsid w:val="00D72DDC"/>
    <w:rsid w:val="00D75065"/>
    <w:rsid w:val="00D75A29"/>
    <w:rsid w:val="00D842D6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176B"/>
    <w:rsid w:val="00DD212E"/>
    <w:rsid w:val="00DE1C84"/>
    <w:rsid w:val="00DE4CBB"/>
    <w:rsid w:val="00DE50EF"/>
    <w:rsid w:val="00DE7798"/>
    <w:rsid w:val="00DF1B8B"/>
    <w:rsid w:val="00DF425A"/>
    <w:rsid w:val="00DF5C8F"/>
    <w:rsid w:val="00E0307C"/>
    <w:rsid w:val="00E075D0"/>
    <w:rsid w:val="00E075FA"/>
    <w:rsid w:val="00E111AE"/>
    <w:rsid w:val="00E2262E"/>
    <w:rsid w:val="00E23971"/>
    <w:rsid w:val="00E314E8"/>
    <w:rsid w:val="00E32859"/>
    <w:rsid w:val="00E35324"/>
    <w:rsid w:val="00E4261F"/>
    <w:rsid w:val="00E47D24"/>
    <w:rsid w:val="00E62CE0"/>
    <w:rsid w:val="00E70438"/>
    <w:rsid w:val="00E71477"/>
    <w:rsid w:val="00E85A70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0EA2"/>
    <w:rsid w:val="00F31E34"/>
    <w:rsid w:val="00F3449A"/>
    <w:rsid w:val="00F4542D"/>
    <w:rsid w:val="00F5041D"/>
    <w:rsid w:val="00F571AF"/>
    <w:rsid w:val="00F5785F"/>
    <w:rsid w:val="00F70C0A"/>
    <w:rsid w:val="00F722ED"/>
    <w:rsid w:val="00F7675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uiPriority w:val="99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uiPriority w:val="99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uba@umelblag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ziub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678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2</cp:revision>
  <cp:lastPrinted>2017-06-13T06:48:00Z</cp:lastPrinted>
  <dcterms:created xsi:type="dcterms:W3CDTF">2017-06-13T08:28:00Z</dcterms:created>
  <dcterms:modified xsi:type="dcterms:W3CDTF">2017-06-13T08:28:00Z</dcterms:modified>
</cp:coreProperties>
</file>