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57DB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222/2017 </w:t>
      </w:r>
      <w:r>
        <w:rPr>
          <w:b/>
          <w:caps/>
        </w:rPr>
        <w:br/>
        <w:t>Prezydenta Miasta Elbląg</w:t>
      </w:r>
    </w:p>
    <w:p w:rsidR="00A77B3E" w:rsidRDefault="00C57DB4">
      <w:pPr>
        <w:spacing w:before="280" w:after="280"/>
        <w:jc w:val="center"/>
        <w:rPr>
          <w:b/>
          <w:caps/>
        </w:rPr>
      </w:pPr>
      <w:r>
        <w:t>z dnia 15 maja 2017 r.</w:t>
      </w:r>
    </w:p>
    <w:p w:rsidR="00A77B3E" w:rsidRDefault="00C57DB4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C57DB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C57DB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F6165" w:rsidRDefault="00C57DB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57DB4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C57DB4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0F6165" w:rsidRDefault="00C57DB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57DB4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C57DB4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0F6165" w:rsidRDefault="00C57DB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C57DB4">
      <w:pPr>
        <w:keepLines/>
        <w:spacing w:before="120" w:after="120"/>
      </w:pPr>
      <w:r>
        <w:t>Wykonanie zarządzenia powierza się Dyrektorowi Zarządu Budynków Komunalnych w Elblągu.</w:t>
      </w:r>
    </w:p>
    <w:p w:rsidR="000F6165" w:rsidRDefault="00C57DB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C57DB4">
      <w:pPr>
        <w:keepLines/>
        <w:spacing w:before="120" w:after="120"/>
      </w:pPr>
      <w:r>
        <w:t>Zarządzenie wchodzi w życie z dniem podpisania.</w:t>
      </w:r>
    </w:p>
    <w:p w:rsidR="00C57DB4" w:rsidRDefault="00C57DB4">
      <w:pPr>
        <w:keepLines/>
        <w:spacing w:before="120" w:after="120"/>
        <w:sectPr w:rsidR="00C57DB4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C57DB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C57DB4">
      <w:pPr>
        <w:spacing w:before="120" w:after="120"/>
        <w:jc w:val="right"/>
      </w:pPr>
      <w:r>
        <w:t>Załącznik Nr 1 do Zarządzenia nr 222/2017</w:t>
      </w:r>
    </w:p>
    <w:p w:rsidR="00A77B3E" w:rsidRDefault="00C57DB4">
      <w:pPr>
        <w:spacing w:before="120" w:after="120"/>
        <w:jc w:val="right"/>
      </w:pPr>
      <w:r>
        <w:t>Prezydenta Miasta Elbląg z dnia 15 maja 2017 r.</w:t>
      </w:r>
    </w:p>
    <w:p w:rsidR="00A77B3E" w:rsidRDefault="00C57DB4">
      <w:pPr>
        <w:spacing w:before="120" w:after="120"/>
        <w:jc w:val="right"/>
      </w:pPr>
      <w:r>
        <w:t>.</w:t>
      </w:r>
    </w:p>
    <w:p w:rsidR="00A77B3E" w:rsidRDefault="00C57DB4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581"/>
        <w:gridCol w:w="1811"/>
        <w:gridCol w:w="1177"/>
        <w:gridCol w:w="1663"/>
        <w:gridCol w:w="894"/>
        <w:gridCol w:w="2363"/>
        <w:gridCol w:w="1865"/>
        <w:gridCol w:w="1704"/>
      </w:tblGrid>
      <w:tr w:rsidR="000F6165">
        <w:trPr>
          <w:trHeight w:val="1095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C57D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0F6165">
        <w:trPr>
          <w:trHeight w:val="327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0F6165">
        <w:trPr>
          <w:trHeight w:val="432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108/43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F6165">
        <w:trPr>
          <w:trHeight w:val="432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Wiejska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177/13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0,4907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F6165">
        <w:trPr>
          <w:trHeight w:val="432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200,49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F6165">
        <w:trPr>
          <w:trHeight w:val="432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Dojazdowa 14G (budynek 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131,14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56/35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0,4489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pod podjazd do gabinetu lekarskiego w budynku przy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Malborskiej 39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Nowodworska 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EL1E/00033280/9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94/2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0,323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Nowodworskiej 13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612,00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720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0,2484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Hetmańskiej 2-4-6-8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234,50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Hetmańska 8b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0,044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Hetmańska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Giermków 2-4 / Hetmańska 10-14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91,50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Hetmańska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0,0233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214,00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0,0134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Giermków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0,0067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67,00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Giermków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EL1E/00036193/3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720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Giermków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0,0144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144,00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864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Giermków 6-8-10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49,00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864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0,0359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864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0,0359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Mącznej 3-4-5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112,00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864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864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0,0359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Mącznej 6-7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102,00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864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Hetmańska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0,207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spółdzielni mieszkaniowej i wspólnot mieszkaniowych - do wspólnego korzystania dla lokalizacji Giermków - Mączna - 1 Maja - Hetmańska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2 070,00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 1,22 zł/rok na każdy podmiot</w:t>
            </w: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0,0359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Hetmańska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0,0233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Giermków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249/26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0,0053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0,0134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76,00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1 478,00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576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Mączna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272/45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0,2484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2 158,00</w:t>
            </w: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54E9">
            <w:pPr>
              <w:jc w:val="center"/>
            </w:pP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Czerniakowska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45/37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Czerniakowskiej 15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262,00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56/35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0,4489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Czerniakowskiej 18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1 027,00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Kapitana Diaczenki 19-23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EL1E/00031865/0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obudowę śmietnikową dla lokalizacji przy 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Diaczenki 14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12,30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F6165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Traugutta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Traugutta 87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57DB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1,22 zł/rok</w:t>
            </w:r>
          </w:p>
        </w:tc>
      </w:tr>
    </w:tbl>
    <w:p w:rsidR="00A77B3E" w:rsidRDefault="00C57DB4">
      <w:pPr>
        <w:spacing w:before="120" w:after="120"/>
      </w:pPr>
      <w:r>
        <w:t>.</w:t>
      </w:r>
    </w:p>
    <w:p w:rsidR="00A77B3E" w:rsidRDefault="00C57DB4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C57DB4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C57DB4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65"/>
    <w:rsid w:val="000F6165"/>
    <w:rsid w:val="007D54E9"/>
    <w:rsid w:val="00C5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B1F0D8-5A96-47BA-8719-35D21AF0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810</Words>
  <Characters>4865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222/2017  z dnia 15 maja 2017 r.</vt:lpstr>
      <vt:lpstr/>
    </vt:vector>
  </TitlesOfParts>
  <Company>Prezydent Miasta Elbląg</Company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222/2017  z dnia 15 maja 2017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2017-05-18T10:42:00Z</dcterms:created>
  <dcterms:modified xsi:type="dcterms:W3CDTF">2017-05-18T10:42:00Z</dcterms:modified>
  <cp:category>Akt prawny</cp:category>
</cp:coreProperties>
</file>