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D751CF"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D751C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D751C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DD14F2" w:rsidRPr="00DD14F2">
        <w:rPr>
          <w:rFonts w:ascii="Tahoma" w:hAnsi="Tahoma" w:cs="Tahoma"/>
          <w:sz w:val="20"/>
          <w:szCs w:val="20"/>
          <w:lang w:val="pl-PL" w:eastAsia="pl-PL"/>
        </w:rPr>
        <w:t>368582</w:t>
      </w:r>
      <w:r w:rsidR="00A945D8" w:rsidRPr="00DD14F2">
        <w:rPr>
          <w:rFonts w:ascii="Tahoma" w:hAnsi="Tahoma" w:cs="Tahoma"/>
          <w:sz w:val="20"/>
          <w:szCs w:val="20"/>
          <w:lang w:val="pl-PL" w:eastAsia="pl-PL"/>
        </w:rPr>
        <w:t>-2016</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 xml:space="preserve">tak </w:t>
      </w:r>
      <w:proofErr w:type="gramStart"/>
      <w:r w:rsidR="00DD14F2" w:rsidRPr="00DD14F2">
        <w:rPr>
          <w:sz w:val="20"/>
          <w:lang w:val="pl-PL"/>
        </w:rPr>
        <w:t>X</w:t>
      </w:r>
      <w:r w:rsidRPr="00DD14F2">
        <w:rPr>
          <w:sz w:val="20"/>
          <w:lang w:val="pl-PL"/>
        </w:rPr>
        <w:t xml:space="preserve">     </w:t>
      </w:r>
      <w:r w:rsidRPr="00DD14F2">
        <w:rPr>
          <w:b/>
          <w:sz w:val="20"/>
          <w:lang w:val="pl-PL"/>
        </w:rPr>
        <w:t>nie</w:t>
      </w:r>
      <w:proofErr w:type="gramEnd"/>
      <w:r w:rsidRPr="00DD14F2">
        <w:rPr>
          <w:b/>
          <w:sz w:val="20"/>
          <w:lang w:val="pl-PL"/>
        </w:rPr>
        <w:t xml:space="preserve"> </w:t>
      </w:r>
      <w:r w:rsidR="00D751CF" w:rsidRPr="00DD14F2">
        <w:rPr>
          <w:sz w:val="20"/>
          <w:lang w:val="pl-PL"/>
        </w:rPr>
        <w:fldChar w:fldCharType="begin">
          <w:ffData>
            <w:name w:val="Check8"/>
            <w:enabled/>
            <w:calcOnExit w:val="0"/>
            <w:checkBox>
              <w:sizeAuto/>
              <w:default w:val="0"/>
            </w:checkBox>
          </w:ffData>
        </w:fldChar>
      </w:r>
      <w:r w:rsidR="005B0645" w:rsidRPr="00DD14F2">
        <w:rPr>
          <w:sz w:val="20"/>
          <w:lang w:val="pl-PL"/>
        </w:rPr>
        <w:instrText xml:space="preserve"> FORMCHECKBOX </w:instrText>
      </w:r>
      <w:r w:rsidR="00D751CF">
        <w:rPr>
          <w:sz w:val="20"/>
          <w:lang w:val="pl-PL"/>
        </w:rPr>
      </w:r>
      <w:r w:rsidR="00D751CF">
        <w:rPr>
          <w:sz w:val="20"/>
          <w:lang w:val="pl-PL"/>
        </w:rPr>
        <w:fldChar w:fldCharType="separate"/>
      </w:r>
      <w:r w:rsidR="00D751CF" w:rsidRPr="00DD14F2">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DD14F2" w:rsidRPr="00DD14F2">
        <w:rPr>
          <w:rFonts w:ascii="Tahoma" w:hAnsi="Tahoma" w:cs="Tahoma"/>
          <w:sz w:val="20"/>
          <w:szCs w:val="20"/>
          <w:lang w:val="pl-PL" w:eastAsia="pl-PL"/>
        </w:rPr>
        <w:t>373046-2016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D751CF"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D751CF"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D751CF"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751CF">
              <w:rPr>
                <w:bCs/>
                <w:sz w:val="20"/>
                <w:szCs w:val="20"/>
                <w:lang w:val="pl-PL"/>
              </w:rPr>
            </w:r>
            <w:r w:rsidR="00D751CF">
              <w:rPr>
                <w:bCs/>
                <w:sz w:val="20"/>
                <w:szCs w:val="20"/>
                <w:lang w:val="pl-PL"/>
              </w:rPr>
              <w:fldChar w:fldCharType="separate"/>
            </w:r>
            <w:r w:rsidR="00D751CF"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0F5A48" w:rsidRDefault="000F5A48" w:rsidP="000F5A48">
            <w:pPr>
              <w:rPr>
                <w:rFonts w:ascii="Tahoma" w:hAnsi="Tahoma" w:cs="Tahoma"/>
                <w:sz w:val="20"/>
                <w:szCs w:val="20"/>
              </w:rPr>
            </w:pPr>
            <w:r w:rsidRPr="000F5A48">
              <w:rPr>
                <w:rFonts w:ascii="Tahoma" w:hAnsi="Tahoma" w:cs="Tahoma"/>
                <w:sz w:val="20"/>
                <w:szCs w:val="20"/>
              </w:rPr>
              <w:t>Wykonanie Mapy Akustycznej Miasta Elbląg oraz aktualizacja „Programu ochrony środowiska przed hałasem dla miasta Elbląg”</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0F5A48">
              <w:rPr>
                <w:rFonts w:ascii="Tahoma" w:hAnsi="Tahoma" w:cs="Tahoma"/>
                <w:sz w:val="20"/>
                <w:lang w:val="pl-PL"/>
              </w:rPr>
              <w:t xml:space="preserve"> RZP.271.87</w:t>
            </w:r>
            <w:r w:rsidR="00557E17" w:rsidRPr="00BB3485">
              <w:rPr>
                <w:rFonts w:ascii="Tahoma" w:hAnsi="Tahoma" w:cs="Tahoma"/>
                <w:sz w:val="20"/>
                <w:lang w:val="pl-PL"/>
              </w:rPr>
              <w:t>.2016.AŁ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D751CF"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D751CF">
              <w:rPr>
                <w:b/>
                <w:sz w:val="20"/>
                <w:lang w:val="pl-PL"/>
              </w:rPr>
            </w:r>
            <w:r w:rsidR="00D751CF">
              <w:rPr>
                <w:b/>
                <w:sz w:val="20"/>
                <w:lang w:val="pl-PL"/>
              </w:rPr>
              <w:fldChar w:fldCharType="separate"/>
            </w:r>
            <w:r w:rsidR="00D751CF"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D751CF"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D751CF">
              <w:rPr>
                <w:b/>
                <w:sz w:val="20"/>
                <w:lang w:val="pl-PL"/>
              </w:rPr>
            </w:r>
            <w:r w:rsidR="00D751CF">
              <w:rPr>
                <w:b/>
                <w:sz w:val="20"/>
                <w:lang w:val="pl-PL"/>
              </w:rPr>
              <w:fldChar w:fldCharType="separate"/>
            </w:r>
            <w:r w:rsidR="00D751CF" w:rsidRPr="00B655DC">
              <w:rPr>
                <w:b/>
                <w:sz w:val="20"/>
                <w:lang w:val="pl-PL"/>
              </w:rPr>
              <w:fldChar w:fldCharType="end"/>
            </w:r>
            <w:proofErr w:type="gramEnd"/>
          </w:p>
        </w:tc>
        <w:tc>
          <w:tcPr>
            <w:tcW w:w="3159" w:type="dxa"/>
            <w:vAlign w:val="center"/>
          </w:tcPr>
          <w:p w:rsidR="00C9351E" w:rsidRPr="00B655DC" w:rsidRDefault="00C9351E" w:rsidP="000F5A4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0F5A4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0F5A48" w:rsidRPr="00BB2380" w:rsidRDefault="000F5A48" w:rsidP="000F5A48">
            <w:pPr>
              <w:numPr>
                <w:ilvl w:val="0"/>
                <w:numId w:val="1"/>
              </w:numPr>
              <w:ind w:left="318" w:hanging="318"/>
              <w:jc w:val="both"/>
              <w:rPr>
                <w:rFonts w:ascii="Tahoma" w:hAnsi="Tahoma" w:cs="Tahoma"/>
                <w:sz w:val="17"/>
                <w:szCs w:val="17"/>
              </w:rPr>
            </w:pPr>
            <w:r w:rsidRPr="00BB2380">
              <w:rPr>
                <w:rFonts w:ascii="Tahoma" w:hAnsi="Tahoma" w:cs="Tahoma"/>
                <w:sz w:val="17"/>
                <w:szCs w:val="17"/>
              </w:rPr>
              <w:t>Przedmiot zamówienia:</w:t>
            </w:r>
          </w:p>
          <w:p w:rsidR="000F5A48" w:rsidRPr="00BB2380" w:rsidRDefault="000F5A48" w:rsidP="000F5A48">
            <w:pPr>
              <w:ind w:left="318"/>
              <w:jc w:val="both"/>
              <w:rPr>
                <w:rFonts w:ascii="Tahoma" w:hAnsi="Tahoma" w:cs="Tahoma"/>
                <w:sz w:val="17"/>
                <w:szCs w:val="17"/>
              </w:rPr>
            </w:pPr>
            <w:r w:rsidRPr="00BB2380">
              <w:rPr>
                <w:rFonts w:ascii="Tahoma" w:hAnsi="Tahoma" w:cs="Tahoma"/>
                <w:sz w:val="17"/>
                <w:szCs w:val="17"/>
              </w:rPr>
              <w:t>Wykonanie Mapy Akustycznej Miasta Elbląg oraz aktualizacja „Programu ochrony środowiska przed hałasem dla miasta Elbląg”</w:t>
            </w:r>
          </w:p>
          <w:p w:rsidR="000F5A48" w:rsidRPr="00E85304" w:rsidRDefault="000F5A48" w:rsidP="00E85304">
            <w:pPr>
              <w:ind w:left="318"/>
              <w:rPr>
                <w:rFonts w:ascii="Tahoma" w:hAnsi="Tahoma" w:cs="Tahoma"/>
                <w:color w:val="000000"/>
                <w:sz w:val="17"/>
                <w:szCs w:val="17"/>
                <w:u w:val="single"/>
              </w:rPr>
            </w:pPr>
            <w:r w:rsidRPr="00BB2380">
              <w:rPr>
                <w:rFonts w:ascii="Tahoma" w:hAnsi="Tahoma" w:cs="Tahoma"/>
                <w:color w:val="000000"/>
                <w:sz w:val="17"/>
                <w:szCs w:val="17"/>
                <w:u w:val="single"/>
              </w:rPr>
              <w:t>Przedmiot główny:</w:t>
            </w:r>
            <w:r w:rsidR="00E85304">
              <w:rPr>
                <w:rFonts w:ascii="Tahoma" w:hAnsi="Tahoma" w:cs="Tahoma"/>
                <w:color w:val="000000"/>
                <w:sz w:val="17"/>
                <w:szCs w:val="17"/>
                <w:u w:val="single"/>
              </w:rPr>
              <w:t xml:space="preserve"> </w:t>
            </w:r>
            <w:r w:rsidRPr="00BB2380">
              <w:rPr>
                <w:rFonts w:ascii="Tahoma" w:hAnsi="Tahoma" w:cs="Tahoma"/>
                <w:color w:val="000000"/>
                <w:sz w:val="17"/>
                <w:szCs w:val="17"/>
              </w:rPr>
              <w:t>CPV:</w:t>
            </w:r>
            <w:r w:rsidRPr="00BB2380">
              <w:rPr>
                <w:rFonts w:ascii="Tahoma" w:hAnsi="Tahoma" w:cs="Tahoma"/>
                <w:emboss/>
                <w:color w:val="000000"/>
                <w:sz w:val="17"/>
                <w:szCs w:val="17"/>
              </w:rPr>
              <w:t xml:space="preserve"> </w:t>
            </w:r>
            <w:r w:rsidRPr="00BB2380">
              <w:rPr>
                <w:rFonts w:ascii="Tahoma" w:hAnsi="Tahoma" w:cs="Tahoma"/>
                <w:sz w:val="17"/>
                <w:szCs w:val="17"/>
              </w:rPr>
              <w:t>90.74.22.00-2</w:t>
            </w:r>
          </w:p>
          <w:p w:rsidR="000F5A48" w:rsidRPr="00BB2380" w:rsidRDefault="000F5A48" w:rsidP="000F5A48">
            <w:pPr>
              <w:ind w:left="318"/>
              <w:rPr>
                <w:rFonts w:ascii="Tahoma" w:hAnsi="Tahoma" w:cs="Tahoma"/>
                <w:sz w:val="17"/>
                <w:szCs w:val="17"/>
              </w:rPr>
            </w:pPr>
            <w:r w:rsidRPr="00BB2380">
              <w:rPr>
                <w:rFonts w:ascii="Tahoma" w:hAnsi="Tahoma" w:cs="Tahoma"/>
                <w:color w:val="000000"/>
                <w:sz w:val="17"/>
                <w:szCs w:val="17"/>
              </w:rPr>
              <w:t xml:space="preserve">Nazewnictwo wg CPV: </w:t>
            </w:r>
            <w:r w:rsidRPr="00BB2380">
              <w:rPr>
                <w:rFonts w:ascii="Tahoma" w:hAnsi="Tahoma" w:cs="Tahoma"/>
                <w:sz w:val="17"/>
                <w:szCs w:val="17"/>
              </w:rPr>
              <w:t>Usługi w zakresie ochrony przed hałasem</w:t>
            </w:r>
          </w:p>
          <w:p w:rsidR="000F5A48" w:rsidRPr="00BB2380" w:rsidRDefault="000F5A48" w:rsidP="000F5A48">
            <w:pPr>
              <w:ind w:left="318"/>
              <w:jc w:val="both"/>
              <w:rPr>
                <w:rFonts w:ascii="Tahoma" w:hAnsi="Tahoma" w:cs="Tahoma"/>
                <w:sz w:val="17"/>
                <w:szCs w:val="17"/>
              </w:rPr>
            </w:pPr>
            <w:r w:rsidRPr="00BB2380">
              <w:rPr>
                <w:rFonts w:ascii="Tahoma" w:hAnsi="Tahoma" w:cs="Tahoma"/>
                <w:sz w:val="17"/>
                <w:szCs w:val="17"/>
              </w:rPr>
              <w:t>Przedmiotem zamówienia jest wykonanie Mapy Akustycznej Miasta Elbląg zwanej dalej MAPĄ na podstawie warstw tematycznych, udostępnionych przez Zamawiającego oraz przedstawienie wyników prac związanych z ww. mapą na stronach internetowych Urzędu Miejskiego oraz aktualizacja „Programu ochrony środowiska przed hałasem dla miasta Elbląg”, przyjętego Uchwałą nr 625/2013  pełniącego funkcje organów Miasta Elbląg działającego za Radę Miejską z dnia 18.06.2013 r., zwanego dalej PROGRAMEM.</w:t>
            </w:r>
          </w:p>
          <w:p w:rsidR="000F5A48" w:rsidRPr="00BB2380" w:rsidRDefault="000F5A48" w:rsidP="000F5A48">
            <w:pPr>
              <w:ind w:left="318"/>
              <w:jc w:val="both"/>
              <w:rPr>
                <w:rFonts w:ascii="Tahoma" w:hAnsi="Tahoma" w:cs="Tahoma"/>
                <w:sz w:val="17"/>
                <w:szCs w:val="17"/>
              </w:rPr>
            </w:pPr>
            <w:r w:rsidRPr="00BB2380">
              <w:rPr>
                <w:rFonts w:ascii="Tahoma" w:hAnsi="Tahoma" w:cs="Tahoma"/>
                <w:sz w:val="17"/>
                <w:szCs w:val="17"/>
              </w:rPr>
              <w:t>Główne miejsce świadczenia Usług: Gmina Miasto Elbląg.</w:t>
            </w:r>
          </w:p>
          <w:p w:rsidR="000F5A48" w:rsidRPr="00BB2380" w:rsidRDefault="000F5A48" w:rsidP="000F5A48">
            <w:pPr>
              <w:numPr>
                <w:ilvl w:val="0"/>
                <w:numId w:val="1"/>
              </w:numPr>
              <w:ind w:left="318" w:hanging="318"/>
              <w:jc w:val="both"/>
              <w:rPr>
                <w:rFonts w:ascii="Tahoma" w:hAnsi="Tahoma" w:cs="Tahoma"/>
                <w:sz w:val="17"/>
                <w:szCs w:val="17"/>
              </w:rPr>
            </w:pPr>
            <w:r w:rsidRPr="00BB2380">
              <w:rPr>
                <w:rFonts w:ascii="Tahoma" w:hAnsi="Tahoma" w:cs="Tahoma"/>
                <w:sz w:val="17"/>
                <w:szCs w:val="17"/>
              </w:rPr>
              <w:t>Przedmiot</w:t>
            </w:r>
            <w:r w:rsidRPr="00BB2380">
              <w:rPr>
                <w:rFonts w:ascii="Tahoma" w:hAnsi="Tahoma" w:cs="Tahoma"/>
                <w:b/>
                <w:sz w:val="17"/>
                <w:szCs w:val="17"/>
              </w:rPr>
              <w:t xml:space="preserve"> </w:t>
            </w:r>
            <w:r w:rsidRPr="00BB2380">
              <w:rPr>
                <w:rFonts w:ascii="Tahoma" w:hAnsi="Tahoma" w:cs="Tahoma"/>
                <w:sz w:val="17"/>
                <w:szCs w:val="17"/>
              </w:rPr>
              <w:t>zamówienia dotyczy terenu zawartego wewnątrz granic administracyjnych miasta Elbląg o powierzchni 7 982 ha rozszerzonego o pas szerokości 300m, bezpośrednio przylegający do zewnętrznych granic miasta, o ile występują w nim źródła hałasu mające istotny wpływ na klimat akustyczny na granicy miasta.</w:t>
            </w:r>
          </w:p>
          <w:p w:rsidR="000F5A48" w:rsidRPr="00BB2380" w:rsidRDefault="000F5A48" w:rsidP="000F5A48">
            <w:pPr>
              <w:numPr>
                <w:ilvl w:val="0"/>
                <w:numId w:val="1"/>
              </w:numPr>
              <w:ind w:left="318" w:hanging="318"/>
              <w:jc w:val="both"/>
              <w:rPr>
                <w:rFonts w:ascii="Tahoma" w:hAnsi="Tahoma" w:cs="Tahoma"/>
                <w:sz w:val="17"/>
                <w:szCs w:val="17"/>
              </w:rPr>
            </w:pPr>
            <w:r w:rsidRPr="00BB2380">
              <w:rPr>
                <w:rFonts w:ascii="Tahoma" w:hAnsi="Tahoma" w:cs="Tahoma"/>
                <w:sz w:val="17"/>
                <w:szCs w:val="17"/>
              </w:rPr>
              <w:t>Zakres zamówienia:</w:t>
            </w:r>
          </w:p>
          <w:p w:rsidR="000F5A48" w:rsidRPr="00BB2380" w:rsidRDefault="000F5A48" w:rsidP="000F5A48">
            <w:pPr>
              <w:ind w:left="318"/>
              <w:contextualSpacing/>
              <w:jc w:val="both"/>
              <w:rPr>
                <w:rFonts w:ascii="Tahoma" w:hAnsi="Tahoma" w:cs="Tahoma"/>
                <w:sz w:val="17"/>
                <w:szCs w:val="17"/>
              </w:rPr>
            </w:pPr>
            <w:r w:rsidRPr="00BB2380">
              <w:rPr>
                <w:rFonts w:ascii="Tahoma" w:hAnsi="Tahoma" w:cs="Tahoma"/>
                <w:sz w:val="17"/>
                <w:szCs w:val="17"/>
              </w:rPr>
              <w:t>Zamówienie obejmuje:</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wykonanie MAPY, z zastosowaniem metod zalecanych przez Dyrektywę 2002/49/WE Parlamentu Europejskiego i Rady z dnia 25 czerwca 2002 r. odnoszącą się do oceny i zarządzania poziomem hałasu w środowisku,</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przygotowanie i wdrożenie informatycznego modułu trójwymiarowej mapy akustycznej do serwisu mapowego, zwanego dalej KOMPONENTEM, który będzie wyświetlał, przesuwał, zbliżał i obracał w dowolnym kierunku trójwymiarowy model miasta z nałożonymi wartościami hałasu dla fasad wszystkich budynków, wraz z możliwością odczytu wartości poziomu hałasu w miejscu wskazanym na fasadzie budynku lub powierzchni terenu,</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przeszkolenie i wdrożenie pracowników Zamawiającego w użytkowanie MAPY i posługiwanie się oprogramowaniem CadnaA, zwane dalej WDROŻENIEM,</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 xml:space="preserve"> aktualizację PROGRAMU p</w:t>
            </w:r>
            <w:r w:rsidRPr="00BB2380">
              <w:rPr>
                <w:rFonts w:ascii="Tahoma" w:hAnsi="Tahoma" w:cs="Tahoma"/>
                <w:bCs/>
                <w:sz w:val="17"/>
                <w:szCs w:val="17"/>
              </w:rPr>
              <w:t xml:space="preserve">rzyjętego Uchwałą </w:t>
            </w:r>
            <w:r w:rsidRPr="00BB2380">
              <w:rPr>
                <w:rFonts w:ascii="Tahoma" w:hAnsi="Tahoma" w:cs="Tahoma"/>
                <w:sz w:val="17"/>
                <w:szCs w:val="17"/>
              </w:rPr>
              <w:t xml:space="preserve">nr 625/2013 </w:t>
            </w:r>
            <w:r w:rsidRPr="00BB2380">
              <w:rPr>
                <w:rFonts w:ascii="Tahoma" w:hAnsi="Tahoma" w:cs="Tahoma"/>
                <w:bCs/>
                <w:sz w:val="17"/>
                <w:szCs w:val="17"/>
              </w:rPr>
              <w:t>pełniącego funkcje organów Miasta Elbląg działającego za Radę Miejską z dnia 18.06.2013 r</w:t>
            </w:r>
            <w:r w:rsidRPr="00BB2380">
              <w:rPr>
                <w:rFonts w:ascii="Tahoma" w:hAnsi="Tahoma" w:cs="Tahoma"/>
                <w:sz w:val="17"/>
                <w:szCs w:val="17"/>
              </w:rPr>
              <w:t xml:space="preserve">., </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zapewnienie udziału społeczeństwa, zwanego dalej KONSULTACJAMI, wraz z opracowaniem Raportu zwanego dalej RAPORTEM,</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prezentację projektu MAPY na komisji, która będzie odbierała przedmiot zamówienia, na naradzie kierowniczej Urzędu Miejskiego w Elblągu</w:t>
            </w:r>
            <w:r w:rsidRPr="00BB2380">
              <w:rPr>
                <w:rFonts w:ascii="Tahoma" w:hAnsi="Tahoma" w:cs="Tahoma"/>
                <w:spacing w:val="-1"/>
                <w:sz w:val="17"/>
                <w:szCs w:val="17"/>
              </w:rPr>
              <w:t xml:space="preserve">, </w:t>
            </w:r>
            <w:r w:rsidRPr="00BB2380">
              <w:rPr>
                <w:rFonts w:ascii="Tahoma" w:hAnsi="Tahoma" w:cs="Tahoma"/>
                <w:sz w:val="17"/>
                <w:szCs w:val="17"/>
              </w:rPr>
              <w:t>w terminie/terminach wskazanych przez</w:t>
            </w:r>
            <w:r w:rsidRPr="00BB2380">
              <w:rPr>
                <w:rFonts w:ascii="Tahoma" w:hAnsi="Tahoma" w:cs="Tahoma"/>
                <w:color w:val="000000"/>
                <w:sz w:val="17"/>
                <w:szCs w:val="17"/>
              </w:rPr>
              <w:t xml:space="preserve"> Zamawiającego, </w:t>
            </w:r>
            <w:r w:rsidRPr="00BB2380">
              <w:rPr>
                <w:rFonts w:ascii="Tahoma" w:hAnsi="Tahoma" w:cs="Tahoma"/>
                <w:spacing w:val="-1"/>
                <w:sz w:val="17"/>
                <w:szCs w:val="17"/>
              </w:rPr>
              <w:t xml:space="preserve">udzielanie wyjaśnień </w:t>
            </w:r>
            <w:r w:rsidRPr="00BB2380">
              <w:rPr>
                <w:rFonts w:ascii="Tahoma" w:hAnsi="Tahoma" w:cs="Tahoma"/>
                <w:color w:val="000000"/>
                <w:sz w:val="17"/>
                <w:szCs w:val="17"/>
              </w:rPr>
              <w:t>w terminie/terminach wskazanych przez Zamawiającego,</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 xml:space="preserve">prezentację projektu PROGRAMU </w:t>
            </w:r>
            <w:r w:rsidRPr="00BB2380">
              <w:rPr>
                <w:rFonts w:ascii="Tahoma" w:hAnsi="Tahoma" w:cs="Tahoma"/>
                <w:color w:val="000000"/>
                <w:sz w:val="17"/>
                <w:szCs w:val="17"/>
              </w:rPr>
              <w:t xml:space="preserve">na naradzie kierowniczej Urzędu Miejskiego w Elblągu i </w:t>
            </w:r>
            <w:r w:rsidRPr="00BB2380">
              <w:rPr>
                <w:rFonts w:ascii="Tahoma" w:hAnsi="Tahoma" w:cs="Tahoma"/>
                <w:spacing w:val="-1"/>
                <w:sz w:val="17"/>
                <w:szCs w:val="17"/>
              </w:rPr>
              <w:t>na posiedzeniach komisji Rady Miejskiej oraz na posiedzeniu sesji Rady Miejskiej, w której porządku obrad zostanie umieszczona sprawa uchwalenia</w:t>
            </w:r>
            <w:r w:rsidRPr="00BB2380">
              <w:rPr>
                <w:rFonts w:ascii="Tahoma" w:hAnsi="Tahoma" w:cs="Tahoma"/>
                <w:b/>
                <w:spacing w:val="-1"/>
                <w:sz w:val="17"/>
                <w:szCs w:val="17"/>
              </w:rPr>
              <w:t xml:space="preserve"> </w:t>
            </w:r>
            <w:r w:rsidRPr="00BB2380">
              <w:rPr>
                <w:rFonts w:ascii="Tahoma" w:hAnsi="Tahoma" w:cs="Tahoma"/>
                <w:spacing w:val="-1"/>
                <w:sz w:val="17"/>
                <w:szCs w:val="17"/>
              </w:rPr>
              <w:t>PROGRAMU</w:t>
            </w:r>
            <w:r w:rsidRPr="00BB2380">
              <w:rPr>
                <w:rFonts w:ascii="Tahoma" w:hAnsi="Tahoma" w:cs="Tahoma"/>
                <w:sz w:val="17"/>
                <w:szCs w:val="17"/>
              </w:rPr>
              <w:t xml:space="preserve"> </w:t>
            </w:r>
            <w:r w:rsidRPr="00BB2380">
              <w:rPr>
                <w:rFonts w:ascii="Tahoma" w:hAnsi="Tahoma" w:cs="Tahoma"/>
                <w:spacing w:val="-1"/>
                <w:sz w:val="17"/>
                <w:szCs w:val="17"/>
              </w:rPr>
              <w:t xml:space="preserve">w terminach wskazanych przez Zamawiającego, udzielanie wyjaśnień </w:t>
            </w:r>
            <w:r w:rsidRPr="00BB2380">
              <w:rPr>
                <w:rFonts w:ascii="Tahoma" w:hAnsi="Tahoma" w:cs="Tahoma"/>
                <w:color w:val="000000"/>
                <w:sz w:val="17"/>
                <w:szCs w:val="17"/>
              </w:rPr>
              <w:t>w terminie/terminach wskazanych przez Zamawiającego,</w:t>
            </w:r>
          </w:p>
          <w:p w:rsidR="000F5A48" w:rsidRPr="00BB2380" w:rsidRDefault="000F5A48" w:rsidP="000F5A48">
            <w:pPr>
              <w:numPr>
                <w:ilvl w:val="0"/>
                <w:numId w:val="14"/>
              </w:numPr>
              <w:ind w:left="602" w:hanging="284"/>
              <w:contextualSpacing/>
              <w:jc w:val="both"/>
              <w:rPr>
                <w:rFonts w:ascii="Tahoma" w:hAnsi="Tahoma" w:cs="Tahoma"/>
                <w:sz w:val="17"/>
                <w:szCs w:val="17"/>
              </w:rPr>
            </w:pPr>
            <w:r w:rsidRPr="00BB2380">
              <w:rPr>
                <w:rFonts w:ascii="Tahoma" w:hAnsi="Tahoma" w:cs="Tahoma"/>
                <w:sz w:val="17"/>
                <w:szCs w:val="17"/>
              </w:rPr>
              <w:t>dokonanie ewentualnych zmian w opracowaniu wynikających z przyjętych uwag zgłoszonych na etapie prezentacji przedmiotu umowy,</w:t>
            </w:r>
          </w:p>
          <w:p w:rsidR="000F5A48" w:rsidRPr="00BB2380" w:rsidRDefault="000F5A48" w:rsidP="000F5A48">
            <w:pPr>
              <w:numPr>
                <w:ilvl w:val="0"/>
                <w:numId w:val="14"/>
              </w:numPr>
              <w:ind w:left="602" w:hanging="284"/>
              <w:contextualSpacing/>
              <w:jc w:val="both"/>
              <w:rPr>
                <w:rFonts w:ascii="Tahoma" w:hAnsi="Tahoma" w:cs="Tahoma"/>
                <w:sz w:val="17"/>
                <w:szCs w:val="17"/>
              </w:rPr>
            </w:pPr>
            <w:proofErr w:type="gramStart"/>
            <w:r w:rsidRPr="00BB2380">
              <w:rPr>
                <w:rFonts w:ascii="Tahoma" w:hAnsi="Tahoma" w:cs="Tahoma"/>
                <w:sz w:val="17"/>
                <w:szCs w:val="17"/>
              </w:rPr>
              <w:t>wykonanie</w:t>
            </w:r>
            <w:proofErr w:type="gramEnd"/>
            <w:r w:rsidRPr="00BB2380">
              <w:rPr>
                <w:rFonts w:ascii="Tahoma" w:hAnsi="Tahoma" w:cs="Tahoma"/>
                <w:sz w:val="17"/>
                <w:szCs w:val="17"/>
              </w:rPr>
              <w:t xml:space="preserve"> sprawozdań do Komisji Europejskiej, zwanych dalej SPRAWOZDANIAMI.</w:t>
            </w:r>
          </w:p>
          <w:p w:rsidR="000F5A48" w:rsidRPr="00BB2380" w:rsidRDefault="000F5A48" w:rsidP="000F5A48">
            <w:pPr>
              <w:pStyle w:val="Tekstpodstawowy"/>
              <w:numPr>
                <w:ilvl w:val="0"/>
                <w:numId w:val="1"/>
              </w:numPr>
              <w:spacing w:after="0"/>
              <w:ind w:left="318" w:hanging="318"/>
              <w:jc w:val="both"/>
              <w:rPr>
                <w:rFonts w:ascii="Tahoma" w:hAnsi="Tahoma" w:cs="Tahoma"/>
                <w:b/>
                <w:sz w:val="17"/>
                <w:szCs w:val="17"/>
              </w:rPr>
            </w:pPr>
            <w:r w:rsidRPr="00BB2380">
              <w:rPr>
                <w:rFonts w:ascii="Tahoma" w:hAnsi="Tahoma" w:cs="Tahoma"/>
                <w:b/>
                <w:sz w:val="17"/>
                <w:szCs w:val="17"/>
              </w:rPr>
              <w:t>Ogólne warunki zamówienia:</w:t>
            </w:r>
          </w:p>
          <w:p w:rsidR="000F5A48" w:rsidRPr="00BB2380" w:rsidRDefault="000F5A48" w:rsidP="000F5A48">
            <w:pPr>
              <w:numPr>
                <w:ilvl w:val="1"/>
                <w:numId w:val="42"/>
              </w:numPr>
              <w:ind w:left="602" w:hanging="426"/>
              <w:contextualSpacing/>
              <w:jc w:val="both"/>
              <w:rPr>
                <w:rFonts w:ascii="Tahoma" w:hAnsi="Tahoma" w:cs="Tahoma"/>
                <w:sz w:val="17"/>
                <w:szCs w:val="17"/>
              </w:rPr>
            </w:pPr>
            <w:r w:rsidRPr="00BB2380">
              <w:rPr>
                <w:rFonts w:ascii="Tahoma" w:hAnsi="Tahoma" w:cs="Tahoma"/>
                <w:sz w:val="17"/>
                <w:szCs w:val="17"/>
              </w:rPr>
              <w:t>Opracowanie MAPY oraz PROGRAMU należy wykonać wykorzystując dane:</w:t>
            </w:r>
          </w:p>
          <w:p w:rsidR="000F5A48" w:rsidRPr="00BB2380" w:rsidRDefault="000F5A48" w:rsidP="000F5A48">
            <w:pPr>
              <w:numPr>
                <w:ilvl w:val="2"/>
                <w:numId w:val="13"/>
              </w:numPr>
              <w:tabs>
                <w:tab w:val="clear" w:pos="1288"/>
              </w:tabs>
              <w:ind w:left="885" w:hanging="283"/>
              <w:contextualSpacing/>
              <w:jc w:val="both"/>
              <w:rPr>
                <w:rFonts w:ascii="Tahoma" w:hAnsi="Tahoma" w:cs="Tahoma"/>
                <w:sz w:val="17"/>
                <w:szCs w:val="17"/>
              </w:rPr>
            </w:pPr>
            <w:r w:rsidRPr="00BB2380">
              <w:rPr>
                <w:rFonts w:ascii="Tahoma" w:hAnsi="Tahoma" w:cs="Tahoma"/>
                <w:sz w:val="17"/>
                <w:szCs w:val="17"/>
              </w:rPr>
              <w:t>zawarte w istniejącym systemie MAPY, w skład którego wchodzą:</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kompleksowy system umożliwiający analizę i modelowanie stanu akustycznego środowiska na obszarze miasta Elbląg,</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mapy emisyjne oddzielnie dla poszczególnych źródeł hałasu (drogowego, tramwajowego, kolejowego, przemysłowego),</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mapy imisyjne oddzielnie dla poszczególnych źródeł hałasu (drogowego, tramwajowego, kolejowego, przemysłowego),</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lastRenderedPageBreak/>
              <w:t>mapa wrażliwości hałasowej,</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mapa terenów zagrożonych hałasem,</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mapa pokazująca liczbę osób zagrożonych hałasem,</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mapa zagrożeń specjalnych,</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mapa obszarów cichych,</w:t>
            </w:r>
          </w:p>
          <w:p w:rsidR="000F5A48" w:rsidRPr="00BB2380" w:rsidRDefault="000F5A48" w:rsidP="000F5A48">
            <w:pPr>
              <w:numPr>
                <w:ilvl w:val="0"/>
                <w:numId w:val="25"/>
              </w:numPr>
              <w:ind w:left="1027" w:hanging="142"/>
              <w:contextualSpacing/>
              <w:jc w:val="both"/>
              <w:rPr>
                <w:rFonts w:ascii="Tahoma" w:hAnsi="Tahoma" w:cs="Tahoma"/>
                <w:sz w:val="17"/>
                <w:szCs w:val="17"/>
              </w:rPr>
            </w:pPr>
            <w:r w:rsidRPr="00BB2380">
              <w:rPr>
                <w:rFonts w:ascii="Tahoma" w:hAnsi="Tahoma" w:cs="Tahoma"/>
                <w:sz w:val="17"/>
                <w:szCs w:val="17"/>
              </w:rPr>
              <w:t>mapa przedstawiająca przewidywane rezultaty działań,</w:t>
            </w:r>
          </w:p>
          <w:p w:rsidR="000F5A48" w:rsidRPr="00BB2380" w:rsidRDefault="000F5A48" w:rsidP="000F5A48">
            <w:pPr>
              <w:numPr>
                <w:ilvl w:val="0"/>
                <w:numId w:val="25"/>
              </w:numPr>
              <w:ind w:left="1027" w:hanging="142"/>
              <w:contextualSpacing/>
              <w:jc w:val="both"/>
              <w:rPr>
                <w:rFonts w:ascii="Tahoma" w:hAnsi="Tahoma" w:cs="Tahoma"/>
                <w:sz w:val="17"/>
                <w:szCs w:val="17"/>
              </w:rPr>
            </w:pPr>
            <w:proofErr w:type="gramStart"/>
            <w:r w:rsidRPr="00BB2380">
              <w:rPr>
                <w:rFonts w:ascii="Tahoma" w:hAnsi="Tahoma" w:cs="Tahoma"/>
                <w:sz w:val="17"/>
                <w:szCs w:val="17"/>
              </w:rPr>
              <w:t>wykresy</w:t>
            </w:r>
            <w:proofErr w:type="gramEnd"/>
            <w:r w:rsidRPr="00BB2380">
              <w:rPr>
                <w:rFonts w:ascii="Tahoma" w:hAnsi="Tahoma" w:cs="Tahoma"/>
                <w:sz w:val="17"/>
                <w:szCs w:val="17"/>
              </w:rPr>
              <w:t xml:space="preserve"> pokazujące stan środowiska akustycznego.</w:t>
            </w:r>
          </w:p>
          <w:p w:rsidR="000F5A48" w:rsidRPr="00BB2380" w:rsidRDefault="000F5A48" w:rsidP="000F5A48">
            <w:pPr>
              <w:numPr>
                <w:ilvl w:val="2"/>
                <w:numId w:val="13"/>
              </w:numPr>
              <w:tabs>
                <w:tab w:val="clear" w:pos="1288"/>
              </w:tabs>
              <w:ind w:left="885" w:hanging="283"/>
              <w:contextualSpacing/>
              <w:jc w:val="both"/>
              <w:rPr>
                <w:rFonts w:ascii="Tahoma" w:hAnsi="Tahoma" w:cs="Tahoma"/>
                <w:sz w:val="17"/>
                <w:szCs w:val="17"/>
              </w:rPr>
            </w:pPr>
            <w:proofErr w:type="gramStart"/>
            <w:r w:rsidRPr="00BB2380">
              <w:rPr>
                <w:rFonts w:ascii="Tahoma" w:hAnsi="Tahoma" w:cs="Tahoma"/>
                <w:sz w:val="17"/>
                <w:szCs w:val="17"/>
              </w:rPr>
              <w:t>zawarte</w:t>
            </w:r>
            <w:proofErr w:type="gramEnd"/>
            <w:r w:rsidRPr="00BB2380">
              <w:rPr>
                <w:rFonts w:ascii="Tahoma" w:hAnsi="Tahoma" w:cs="Tahoma"/>
                <w:sz w:val="17"/>
                <w:szCs w:val="17"/>
              </w:rPr>
              <w:t xml:space="preserve"> w PROGRAMIE, p</w:t>
            </w:r>
            <w:r w:rsidRPr="00BB2380">
              <w:rPr>
                <w:rFonts w:ascii="Tahoma" w:hAnsi="Tahoma" w:cs="Tahoma"/>
                <w:bCs/>
                <w:sz w:val="17"/>
                <w:szCs w:val="17"/>
              </w:rPr>
              <w:t xml:space="preserve">rzyjętym Uchwałą </w:t>
            </w:r>
            <w:r w:rsidRPr="00BB2380">
              <w:rPr>
                <w:rFonts w:ascii="Tahoma" w:hAnsi="Tahoma" w:cs="Tahoma"/>
                <w:sz w:val="17"/>
                <w:szCs w:val="17"/>
              </w:rPr>
              <w:t xml:space="preserve">nr 625/2013 </w:t>
            </w:r>
            <w:r w:rsidRPr="00BB2380">
              <w:rPr>
                <w:rFonts w:ascii="Tahoma" w:hAnsi="Tahoma" w:cs="Tahoma"/>
                <w:bCs/>
                <w:sz w:val="17"/>
                <w:szCs w:val="17"/>
              </w:rPr>
              <w:t>pełniącego funkcje organów Miasta Elbląg działającego za Radę Miejską  z dnia 18.06.2013 r</w:t>
            </w:r>
            <w:r w:rsidRPr="00BB2380">
              <w:rPr>
                <w:rFonts w:ascii="Tahoma" w:hAnsi="Tahoma" w:cs="Tahoma"/>
                <w:sz w:val="17"/>
                <w:szCs w:val="17"/>
              </w:rPr>
              <w:t xml:space="preserve">. </w:t>
            </w:r>
          </w:p>
          <w:p w:rsidR="000F5A48" w:rsidRPr="00BB2380" w:rsidRDefault="000F5A48" w:rsidP="000F5A48">
            <w:pPr>
              <w:numPr>
                <w:ilvl w:val="2"/>
                <w:numId w:val="13"/>
              </w:numPr>
              <w:tabs>
                <w:tab w:val="clear" w:pos="1288"/>
              </w:tabs>
              <w:ind w:left="885" w:hanging="283"/>
              <w:contextualSpacing/>
              <w:jc w:val="both"/>
              <w:rPr>
                <w:rFonts w:ascii="Tahoma" w:hAnsi="Tahoma" w:cs="Tahoma"/>
                <w:sz w:val="17"/>
                <w:szCs w:val="17"/>
              </w:rPr>
            </w:pPr>
            <w:proofErr w:type="gramStart"/>
            <w:r w:rsidRPr="00BB2380">
              <w:rPr>
                <w:rFonts w:ascii="Tahoma" w:hAnsi="Tahoma" w:cs="Tahoma"/>
                <w:sz w:val="17"/>
                <w:szCs w:val="17"/>
              </w:rPr>
              <w:t>nowe</w:t>
            </w:r>
            <w:proofErr w:type="gramEnd"/>
            <w:r w:rsidRPr="00BB2380">
              <w:rPr>
                <w:rFonts w:ascii="Tahoma" w:hAnsi="Tahoma" w:cs="Tahoma"/>
                <w:sz w:val="17"/>
                <w:szCs w:val="17"/>
              </w:rPr>
              <w:t xml:space="preserve"> dane, obliczenia i analizy pozyskane w ramach realizacji aktualnej edycji mapy oraz programu.</w:t>
            </w:r>
          </w:p>
          <w:p w:rsidR="000F5A48" w:rsidRPr="00BB2380" w:rsidRDefault="000F5A48" w:rsidP="000F5A48">
            <w:pPr>
              <w:numPr>
                <w:ilvl w:val="1"/>
                <w:numId w:val="42"/>
              </w:numPr>
              <w:ind w:left="602" w:hanging="426"/>
              <w:contextualSpacing/>
              <w:jc w:val="both"/>
              <w:rPr>
                <w:rFonts w:ascii="Tahoma" w:hAnsi="Tahoma" w:cs="Tahoma"/>
                <w:sz w:val="17"/>
                <w:szCs w:val="17"/>
              </w:rPr>
            </w:pPr>
            <w:r w:rsidRPr="00BB2380">
              <w:rPr>
                <w:rFonts w:ascii="Tahoma" w:hAnsi="Tahoma" w:cs="Tahoma"/>
                <w:sz w:val="17"/>
                <w:szCs w:val="17"/>
              </w:rPr>
              <w:t xml:space="preserve">Wykonawca jest zobowiązany wykonać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podstawie tych danych nowe opracowanie MAPY, a następnie aktualizację PROGRAMU.</w:t>
            </w:r>
          </w:p>
          <w:p w:rsidR="000F5A48" w:rsidRPr="00BB2380" w:rsidRDefault="000F5A48" w:rsidP="000F5A48">
            <w:pPr>
              <w:numPr>
                <w:ilvl w:val="1"/>
                <w:numId w:val="42"/>
              </w:numPr>
              <w:ind w:left="602" w:hanging="426"/>
              <w:contextualSpacing/>
              <w:jc w:val="both"/>
              <w:rPr>
                <w:rFonts w:ascii="Tahoma" w:hAnsi="Tahoma" w:cs="Tahoma"/>
                <w:sz w:val="17"/>
                <w:szCs w:val="17"/>
              </w:rPr>
            </w:pPr>
            <w:r w:rsidRPr="00BB2380">
              <w:rPr>
                <w:rFonts w:ascii="Tahoma" w:hAnsi="Tahoma" w:cs="Tahoma"/>
                <w:sz w:val="17"/>
                <w:szCs w:val="17"/>
                <w:lang w:val="de-DE"/>
              </w:rPr>
              <w:t>Przedmiot zamówienia należy wykonać na podstawie i zgodnie z obowiązującymi przepisami, w tym w szczególności:</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Dyrektywą 2002/49/WE Parlamentu Europejskiego i Rady z dnia 25 czerwca 2002 r. odnoszącą się do oceny i zarządzania poziomem hałasu w środowisku,</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Ustawą z dnia 27 kwietnia 2001 r. Prawo ochrony środowiska (t.j. Dz. U. 2016 poz. 672 z późn. zm.),</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pacing w:val="-1"/>
                <w:sz w:val="17"/>
                <w:szCs w:val="17"/>
              </w:rPr>
              <w:t xml:space="preserve">Ustawą z dnia 3 października 2008 r. o udostępnianiu informacji o środowisku i jego </w:t>
            </w:r>
            <w:r w:rsidRPr="00BB2380">
              <w:rPr>
                <w:rFonts w:ascii="Tahoma" w:hAnsi="Tahoma" w:cs="Tahoma"/>
                <w:sz w:val="17"/>
                <w:szCs w:val="17"/>
              </w:rPr>
              <w:t xml:space="preserve">ochronie, udziale społeczeństwa w ochronie środowiska oraz o ocenach oddziaływania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środowisko (Dz. U. 2016 poz. 353 z późn. zm.),</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1 października 2007 r. </w:t>
            </w:r>
            <w:r w:rsidRPr="00BB2380">
              <w:rPr>
                <w:rFonts w:ascii="Tahoma" w:hAnsi="Tahoma" w:cs="Tahoma"/>
                <w:i/>
                <w:sz w:val="17"/>
                <w:szCs w:val="17"/>
              </w:rPr>
              <w:t xml:space="preserve">w sprawie szczegółowego zakresu danych ujętych na mapach akustycznych oraz ich układu i sposobu prezentacji </w:t>
            </w:r>
            <w:r w:rsidRPr="00BB2380">
              <w:rPr>
                <w:rFonts w:ascii="Tahoma" w:hAnsi="Tahoma" w:cs="Tahoma"/>
                <w:sz w:val="17"/>
                <w:szCs w:val="17"/>
              </w:rPr>
              <w:t>(Dz. U. z 2007 r., Nr 187, poz. 1340),</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14 października 2002 r. </w:t>
            </w:r>
            <w:r w:rsidRPr="00BB2380">
              <w:rPr>
                <w:rFonts w:ascii="Tahoma" w:hAnsi="Tahoma" w:cs="Tahoma"/>
                <w:i/>
                <w:sz w:val="17"/>
                <w:szCs w:val="17"/>
              </w:rPr>
              <w:t>w sprawie szczegółowych wymagań, jakim powinien odpowiadać program ochrony środowiska przed hałasem</w:t>
            </w:r>
            <w:r w:rsidRPr="00BB2380">
              <w:rPr>
                <w:rFonts w:ascii="Tahoma" w:hAnsi="Tahoma" w:cs="Tahoma"/>
                <w:sz w:val="17"/>
                <w:szCs w:val="17"/>
              </w:rPr>
              <w:t xml:space="preserve"> (Dz. U. 2002 r., Nr 179, poz. 1498),</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14 czerwca 2007 r. w </w:t>
            </w:r>
            <w:r w:rsidRPr="00BB2380">
              <w:rPr>
                <w:rFonts w:ascii="Tahoma" w:hAnsi="Tahoma" w:cs="Tahoma"/>
                <w:i/>
                <w:sz w:val="17"/>
                <w:szCs w:val="17"/>
              </w:rPr>
              <w:t>sprawie dopuszczalnych poziomów hałasu w środowisku</w:t>
            </w:r>
            <w:r w:rsidRPr="00BB2380">
              <w:rPr>
                <w:rFonts w:ascii="Tahoma" w:hAnsi="Tahoma" w:cs="Tahoma"/>
                <w:sz w:val="17"/>
                <w:szCs w:val="17"/>
              </w:rPr>
              <w:t xml:space="preserve"> (t.j. Dz. U. 2014 r. poz. 112),</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10 listopada 2010 r. </w:t>
            </w:r>
            <w:r w:rsidRPr="00BB2380">
              <w:rPr>
                <w:rFonts w:ascii="Tahoma" w:hAnsi="Tahoma" w:cs="Tahoma"/>
                <w:i/>
                <w:sz w:val="17"/>
                <w:szCs w:val="17"/>
              </w:rPr>
              <w:t>w sprawie</w:t>
            </w:r>
            <w:r w:rsidRPr="00BB2380">
              <w:rPr>
                <w:rFonts w:ascii="Tahoma" w:hAnsi="Tahoma" w:cs="Tahoma"/>
                <w:bCs/>
                <w:i/>
                <w:sz w:val="17"/>
                <w:szCs w:val="17"/>
              </w:rPr>
              <w:t xml:space="preserve"> sposobu ustalania wartości wskaźnika hałasu L</w:t>
            </w:r>
            <w:r w:rsidRPr="00BB2380">
              <w:rPr>
                <w:rFonts w:ascii="Tahoma" w:hAnsi="Tahoma" w:cs="Tahoma"/>
                <w:bCs/>
                <w:i/>
                <w:sz w:val="17"/>
                <w:szCs w:val="17"/>
                <w:vertAlign w:val="subscript"/>
              </w:rPr>
              <w:t>DWN</w:t>
            </w:r>
            <w:r w:rsidRPr="00BB2380">
              <w:rPr>
                <w:rFonts w:ascii="Tahoma" w:hAnsi="Tahoma" w:cs="Tahoma"/>
                <w:bCs/>
                <w:sz w:val="17"/>
                <w:szCs w:val="17"/>
                <w:vertAlign w:val="subscript"/>
              </w:rPr>
              <w:t xml:space="preserve">  </w:t>
            </w:r>
            <w:r w:rsidRPr="00BB2380">
              <w:rPr>
                <w:rFonts w:ascii="Tahoma" w:hAnsi="Tahoma" w:cs="Tahoma"/>
                <w:sz w:val="17"/>
                <w:szCs w:val="17"/>
              </w:rPr>
              <w:t>(Dz. U. z 2010 r., Nr 215, poz. 1414),</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30 października 2014 r. </w:t>
            </w:r>
            <w:r w:rsidRPr="00BB2380">
              <w:rPr>
                <w:rFonts w:ascii="Tahoma" w:hAnsi="Tahoma" w:cs="Tahoma"/>
                <w:i/>
                <w:sz w:val="17"/>
                <w:szCs w:val="17"/>
              </w:rPr>
              <w:t>w sprawie wymagań w zakresie prowadzenia pomiarów wielkości emisji oraz pomiarów ilości pobieranej wody</w:t>
            </w:r>
            <w:r w:rsidRPr="00BB2380">
              <w:rPr>
                <w:rFonts w:ascii="Tahoma" w:hAnsi="Tahoma" w:cs="Tahoma"/>
                <w:sz w:val="17"/>
                <w:szCs w:val="17"/>
              </w:rPr>
              <w:t xml:space="preserve"> (Dz. U. 2014 r. poz. 1542),</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Rozporządzeniem Ministra Środowiska z dnia 16 czerwca 2011 r. </w:t>
            </w:r>
            <w:r w:rsidRPr="00BB2380">
              <w:rPr>
                <w:rFonts w:ascii="Tahoma" w:hAnsi="Tahoma" w:cs="Tahoma"/>
                <w:i/>
                <w:sz w:val="17"/>
                <w:szCs w:val="17"/>
              </w:rPr>
              <w:t>w sprawie wymagań w zakresie prowadzenia pomiarów poziomów substancji lub energii w środowisku przez zarządzającego drogą, linią kolejową, linią tramwajową, lotniskiem lub portem</w:t>
            </w:r>
            <w:r w:rsidRPr="00BB2380">
              <w:rPr>
                <w:rFonts w:ascii="Tahoma" w:hAnsi="Tahoma" w:cs="Tahoma"/>
                <w:sz w:val="17"/>
                <w:szCs w:val="17"/>
              </w:rPr>
              <w:t xml:space="preserve"> (Dz. U. z 2011 r., Nr 140, poz. 824 z późn. zm.).</w:t>
            </w:r>
          </w:p>
          <w:p w:rsidR="000F5A48" w:rsidRPr="00BB2380" w:rsidRDefault="000F5A48" w:rsidP="000F5A48">
            <w:pPr>
              <w:pStyle w:val="Akapitzlist"/>
              <w:numPr>
                <w:ilvl w:val="0"/>
                <w:numId w:val="25"/>
              </w:numPr>
              <w:jc w:val="both"/>
              <w:rPr>
                <w:rFonts w:ascii="Tahoma" w:hAnsi="Tahoma" w:cs="Tahoma"/>
                <w:sz w:val="17"/>
                <w:szCs w:val="17"/>
              </w:rPr>
            </w:pPr>
            <w:r w:rsidRPr="00BB2380">
              <w:rPr>
                <w:rFonts w:ascii="Tahoma" w:hAnsi="Tahoma" w:cs="Tahoma"/>
                <w:sz w:val="17"/>
                <w:szCs w:val="17"/>
              </w:rPr>
              <w:t xml:space="preserve">Ustawą z dnia 17.05.1989 r. Prawo geodezyjne i kartograficzne </w:t>
            </w:r>
            <w:r w:rsidRPr="00BB2380">
              <w:rPr>
                <w:rFonts w:ascii="Tahoma" w:hAnsi="Tahoma" w:cs="Tahoma"/>
                <w:bCs/>
                <w:sz w:val="17"/>
                <w:szCs w:val="17"/>
              </w:rPr>
              <w:t>(t.j. Dz. U. 2016 poz. 1629),</w:t>
            </w:r>
          </w:p>
          <w:p w:rsidR="000F5A48" w:rsidRPr="00BB2380" w:rsidRDefault="000F5A48" w:rsidP="000F5A48">
            <w:pPr>
              <w:ind w:left="602"/>
              <w:contextualSpacing/>
              <w:jc w:val="both"/>
              <w:rPr>
                <w:rFonts w:ascii="Tahoma" w:hAnsi="Tahoma" w:cs="Tahoma"/>
                <w:sz w:val="17"/>
                <w:szCs w:val="17"/>
              </w:rPr>
            </w:pPr>
            <w:r w:rsidRPr="00BB2380">
              <w:rPr>
                <w:rFonts w:ascii="Tahoma" w:hAnsi="Tahoma" w:cs="Tahoma"/>
                <w:sz w:val="17"/>
                <w:szCs w:val="17"/>
              </w:rPr>
              <w:t>W przypadku zmiany powyższych aktów prawnych w trakcie prac nad realizacją etapu I i II zamówienia, Wykonawca w ramach niniejszego zamówienia zastosuje zmienione przepisy.</w:t>
            </w:r>
          </w:p>
          <w:p w:rsidR="000F5A48" w:rsidRPr="00BB2380" w:rsidRDefault="000F5A48" w:rsidP="000F5A48">
            <w:pPr>
              <w:numPr>
                <w:ilvl w:val="1"/>
                <w:numId w:val="42"/>
              </w:numPr>
              <w:ind w:left="602" w:hanging="426"/>
              <w:contextualSpacing/>
              <w:jc w:val="both"/>
              <w:rPr>
                <w:rFonts w:ascii="Tahoma" w:hAnsi="Tahoma" w:cs="Tahoma"/>
                <w:sz w:val="17"/>
                <w:szCs w:val="17"/>
              </w:rPr>
            </w:pPr>
            <w:r w:rsidRPr="00BB2380">
              <w:rPr>
                <w:rFonts w:ascii="Tahoma" w:hAnsi="Tahoma" w:cs="Tahoma"/>
                <w:sz w:val="17"/>
                <w:szCs w:val="17"/>
              </w:rPr>
              <w:t>Przedmiot zamówienia należy wykonać w następujący sposób:</w:t>
            </w:r>
          </w:p>
          <w:p w:rsidR="000F5A48" w:rsidRPr="00BB2380" w:rsidRDefault="000F5A48" w:rsidP="000F5A48">
            <w:pPr>
              <w:numPr>
                <w:ilvl w:val="2"/>
                <w:numId w:val="42"/>
              </w:numPr>
              <w:ind w:left="885" w:hanging="283"/>
              <w:contextualSpacing/>
              <w:jc w:val="both"/>
              <w:rPr>
                <w:rFonts w:ascii="Tahoma" w:hAnsi="Tahoma" w:cs="Tahoma"/>
                <w:b/>
                <w:sz w:val="17"/>
                <w:szCs w:val="17"/>
              </w:rPr>
            </w:pPr>
            <w:r w:rsidRPr="00BB2380">
              <w:rPr>
                <w:rFonts w:ascii="Tahoma" w:hAnsi="Tahoma" w:cs="Tahoma"/>
                <w:sz w:val="17"/>
                <w:szCs w:val="17"/>
              </w:rPr>
              <w:t>Etap I -</w:t>
            </w:r>
            <w:r w:rsidRPr="00BB2380">
              <w:rPr>
                <w:rFonts w:ascii="Tahoma" w:hAnsi="Tahoma" w:cs="Tahoma"/>
                <w:b/>
                <w:sz w:val="17"/>
                <w:szCs w:val="17"/>
              </w:rPr>
              <w:t xml:space="preserve"> wykonanie MAPY – </w:t>
            </w:r>
            <w:r w:rsidRPr="00BB2380">
              <w:rPr>
                <w:rFonts w:ascii="Tahoma" w:hAnsi="Tahoma" w:cs="Tahoma"/>
                <w:sz w:val="17"/>
                <w:szCs w:val="17"/>
              </w:rPr>
              <w:t>w terminie</w:t>
            </w:r>
            <w:r w:rsidRPr="00BB2380">
              <w:rPr>
                <w:rFonts w:ascii="Tahoma" w:hAnsi="Tahoma" w:cs="Tahoma"/>
                <w:b/>
                <w:sz w:val="17"/>
                <w:szCs w:val="17"/>
              </w:rPr>
              <w:t xml:space="preserve"> do dnia 30 czerwca 2017 r.</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Etap II</w:t>
            </w:r>
            <w:r w:rsidRPr="00BB2380">
              <w:rPr>
                <w:rFonts w:ascii="Tahoma" w:hAnsi="Tahoma" w:cs="Tahoma"/>
                <w:b/>
                <w:sz w:val="17"/>
                <w:szCs w:val="17"/>
              </w:rPr>
              <w:t xml:space="preserve"> - wykonanie aktualizacji PROGRAMU – </w:t>
            </w:r>
            <w:r w:rsidRPr="00BB2380">
              <w:rPr>
                <w:rFonts w:ascii="Tahoma" w:hAnsi="Tahoma" w:cs="Tahoma"/>
                <w:sz w:val="17"/>
                <w:szCs w:val="17"/>
              </w:rPr>
              <w:t>w terminie</w:t>
            </w:r>
            <w:r w:rsidRPr="00BB2380">
              <w:rPr>
                <w:rFonts w:ascii="Tahoma" w:hAnsi="Tahoma" w:cs="Tahoma"/>
                <w:b/>
                <w:sz w:val="17"/>
                <w:szCs w:val="17"/>
              </w:rPr>
              <w:t xml:space="preserve"> do 29 czerwca 2018 r</w:t>
            </w:r>
            <w:r w:rsidRPr="00BB2380">
              <w:rPr>
                <w:rFonts w:ascii="Tahoma" w:hAnsi="Tahoma" w:cs="Tahoma"/>
                <w:sz w:val="17"/>
                <w:szCs w:val="17"/>
              </w:rPr>
              <w:t>.</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Wykonawca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wniosek Zamawiającego </w:t>
            </w:r>
            <w:r w:rsidRPr="00BB2380">
              <w:rPr>
                <w:rFonts w:ascii="Tahoma" w:hAnsi="Tahoma" w:cs="Tahoma"/>
                <w:b/>
                <w:sz w:val="17"/>
                <w:szCs w:val="17"/>
              </w:rPr>
              <w:t>przez okres 5 lat</w:t>
            </w:r>
            <w:r w:rsidRPr="00BB2380">
              <w:rPr>
                <w:rFonts w:ascii="Tahoma" w:hAnsi="Tahoma" w:cs="Tahoma"/>
                <w:sz w:val="17"/>
                <w:szCs w:val="17"/>
              </w:rPr>
              <w:t xml:space="preserve"> od daty odbioru Etapu I będzie opracowywać </w:t>
            </w:r>
            <w:r w:rsidRPr="00BB2380">
              <w:rPr>
                <w:rFonts w:ascii="Tahoma" w:hAnsi="Tahoma" w:cs="Tahoma"/>
                <w:b/>
                <w:sz w:val="17"/>
                <w:szCs w:val="17"/>
              </w:rPr>
              <w:t xml:space="preserve">SPRAWOZDANIA </w:t>
            </w:r>
            <w:r w:rsidRPr="00BB2380">
              <w:rPr>
                <w:rFonts w:ascii="Tahoma" w:hAnsi="Tahoma" w:cs="Tahoma"/>
                <w:sz w:val="17"/>
                <w:szCs w:val="17"/>
              </w:rPr>
              <w:t>zgodnie z art. 10 ust. 2 dyrektywy 2002/49/WE Parlamentu Europejskiego i Rady z dnia 25 czerwca 2002 r. odnoszącej się do oceny i zarządzania  poziomem hałasu w środowisku.</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Wykonawca na wniosek Zamawiającego </w:t>
            </w:r>
            <w:r w:rsidRPr="00BB2380">
              <w:rPr>
                <w:rFonts w:ascii="Tahoma" w:hAnsi="Tahoma" w:cs="Tahoma"/>
                <w:b/>
                <w:sz w:val="17"/>
                <w:szCs w:val="17"/>
              </w:rPr>
              <w:t>przez okres 5 lat</w:t>
            </w:r>
            <w:r w:rsidRPr="00BB2380">
              <w:rPr>
                <w:rFonts w:ascii="Tahoma" w:hAnsi="Tahoma" w:cs="Tahoma"/>
                <w:sz w:val="17"/>
                <w:szCs w:val="17"/>
              </w:rPr>
              <w:t xml:space="preserve"> od daty odbioru Etapu II do czasu wymaganej ustawą Prawo ochrony środowiska aktualizacji PROGRAMU będzie opracowywać </w:t>
            </w:r>
            <w:r w:rsidRPr="00BB2380">
              <w:rPr>
                <w:rFonts w:ascii="Tahoma" w:hAnsi="Tahoma" w:cs="Tahoma"/>
                <w:b/>
                <w:sz w:val="17"/>
                <w:szCs w:val="17"/>
              </w:rPr>
              <w:t xml:space="preserve">SPRAWOZDANIA, </w:t>
            </w:r>
            <w:r w:rsidRPr="00BB2380">
              <w:rPr>
                <w:rFonts w:ascii="Tahoma" w:hAnsi="Tahoma" w:cs="Tahoma"/>
                <w:sz w:val="17"/>
                <w:szCs w:val="17"/>
              </w:rPr>
              <w:t>o ile będą wymagane.</w:t>
            </w:r>
          </w:p>
          <w:p w:rsidR="000F5A48" w:rsidRPr="00BB2380" w:rsidRDefault="000F5A48" w:rsidP="000F5A48">
            <w:pPr>
              <w:numPr>
                <w:ilvl w:val="0"/>
                <w:numId w:val="42"/>
              </w:numPr>
              <w:ind w:left="318" w:hanging="318"/>
              <w:contextualSpacing/>
              <w:jc w:val="both"/>
              <w:rPr>
                <w:rFonts w:ascii="Tahoma" w:hAnsi="Tahoma" w:cs="Tahoma"/>
                <w:b/>
                <w:sz w:val="17"/>
                <w:szCs w:val="17"/>
                <w:u w:val="single"/>
              </w:rPr>
            </w:pPr>
            <w:r w:rsidRPr="00BB2380">
              <w:rPr>
                <w:rFonts w:ascii="Tahoma" w:hAnsi="Tahoma" w:cs="Tahoma"/>
                <w:b/>
                <w:sz w:val="17"/>
                <w:szCs w:val="17"/>
                <w:u w:val="single"/>
              </w:rPr>
              <w:t>Wykonanie MAPY:</w:t>
            </w:r>
          </w:p>
          <w:p w:rsidR="000F5A48" w:rsidRPr="00BB2380" w:rsidRDefault="000F5A48" w:rsidP="000F5A48">
            <w:pPr>
              <w:numPr>
                <w:ilvl w:val="1"/>
                <w:numId w:val="42"/>
              </w:numPr>
              <w:ind w:left="602" w:hanging="426"/>
              <w:contextualSpacing/>
              <w:jc w:val="both"/>
              <w:rPr>
                <w:rFonts w:ascii="Tahoma" w:hAnsi="Tahoma" w:cs="Tahoma"/>
                <w:b/>
                <w:sz w:val="17"/>
                <w:szCs w:val="17"/>
              </w:rPr>
            </w:pPr>
            <w:r w:rsidRPr="00BB2380">
              <w:rPr>
                <w:rFonts w:ascii="Tahoma" w:hAnsi="Tahoma" w:cs="Tahoma"/>
                <w:b/>
                <w:sz w:val="17"/>
                <w:szCs w:val="17"/>
              </w:rPr>
              <w:t>Wymagania metodyczne dla MAPY:</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sz w:val="17"/>
                <w:szCs w:val="17"/>
              </w:rPr>
              <w:t>MAPA będzie stanowić integralną część Elbląskiego Systemu Informacji Przestrzennej (ESIP) funkcjonującego w Elblągu. Przez integralną część należy rozumieć możliwość dodania wszystkich warstw opracowanej MAPY – bez utraty parametrów opisowych – do istniejących warstw systemu ESIP.</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sz w:val="17"/>
                <w:szCs w:val="17"/>
              </w:rPr>
              <w:t xml:space="preserve">Przedmiot zamówienia należy zrealizować w środowisku zgodnym z programem, będącym w posiadaniu Zamawiającego: CadnaA 32bit, wersja 4.2. </w:t>
            </w:r>
            <w:proofErr w:type="gramStart"/>
            <w:r w:rsidRPr="00BB2380">
              <w:rPr>
                <w:rFonts w:ascii="Tahoma" w:hAnsi="Tahoma" w:cs="Tahoma"/>
                <w:sz w:val="17"/>
                <w:szCs w:val="17"/>
              </w:rPr>
              <w:t>firmy</w:t>
            </w:r>
            <w:proofErr w:type="gramEnd"/>
            <w:r w:rsidRPr="00BB2380">
              <w:rPr>
                <w:rFonts w:ascii="Tahoma" w:hAnsi="Tahoma" w:cs="Tahoma"/>
                <w:sz w:val="17"/>
                <w:szCs w:val="17"/>
              </w:rPr>
              <w:t xml:space="preserve"> DataKustik GmbH.</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bCs/>
                <w:sz w:val="17"/>
                <w:szCs w:val="17"/>
              </w:rPr>
              <w:t>Wykonawca zrealizuje serię badań i pomiarów obciążenia akustycznego na terenie Miasta Elbląg, w następujący sposób:</w:t>
            </w:r>
          </w:p>
          <w:p w:rsidR="000F5A48" w:rsidRPr="00BB2380" w:rsidRDefault="000F5A48" w:rsidP="000F5A48">
            <w:pPr>
              <w:widowControl w:val="0"/>
              <w:numPr>
                <w:ilvl w:val="0"/>
                <w:numId w:val="38"/>
              </w:numPr>
              <w:autoSpaceDE w:val="0"/>
              <w:autoSpaceDN w:val="0"/>
              <w:adjustRightInd w:val="0"/>
              <w:ind w:left="1169" w:hanging="284"/>
              <w:contextualSpacing/>
              <w:jc w:val="both"/>
              <w:rPr>
                <w:rFonts w:ascii="Tahoma" w:hAnsi="Tahoma" w:cs="Tahoma"/>
                <w:sz w:val="17"/>
                <w:szCs w:val="17"/>
                <w:u w:val="single"/>
              </w:rPr>
            </w:pPr>
            <w:r w:rsidRPr="00BB2380">
              <w:rPr>
                <w:rFonts w:ascii="Tahoma" w:hAnsi="Tahoma" w:cs="Tahoma"/>
                <w:sz w:val="17"/>
                <w:szCs w:val="17"/>
                <w:u w:val="single"/>
              </w:rPr>
              <w:t>Pomiary natężenia ruchu drogowego:</w:t>
            </w:r>
          </w:p>
          <w:p w:rsidR="000F5A48" w:rsidRPr="00BB2380" w:rsidRDefault="000F5A48" w:rsidP="000F5A48">
            <w:pPr>
              <w:ind w:left="1169"/>
              <w:jc w:val="both"/>
              <w:rPr>
                <w:rFonts w:ascii="Tahoma" w:hAnsi="Tahoma" w:cs="Tahoma"/>
                <w:sz w:val="17"/>
                <w:szCs w:val="17"/>
              </w:rPr>
            </w:pPr>
            <w:r w:rsidRPr="00BB2380">
              <w:rPr>
                <w:rFonts w:ascii="Tahoma" w:hAnsi="Tahoma" w:cs="Tahoma"/>
                <w:sz w:val="17"/>
                <w:szCs w:val="17"/>
              </w:rPr>
              <w:t>Pomiary natężenia i struktury ruchu drogowego muszą obejmować:</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r w:rsidRPr="00BB2380">
              <w:rPr>
                <w:rFonts w:ascii="Tahoma" w:hAnsi="Tahoma" w:cs="Tahoma"/>
                <w:sz w:val="17"/>
                <w:szCs w:val="17"/>
              </w:rPr>
              <w:t>24-godzinne pomiary struktury rodzajowej i czasowej ruchu w co najmniej 60 reprezentatywnych przekrojach, w lokalizacjach wskazanych przez Zamawiającego,</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r w:rsidRPr="00BB2380">
              <w:rPr>
                <w:rFonts w:ascii="Tahoma" w:hAnsi="Tahoma" w:cs="Tahoma"/>
                <w:spacing w:val="-1"/>
                <w:sz w:val="17"/>
                <w:szCs w:val="17"/>
              </w:rPr>
              <w:t>średnie dla roku natężenie ruchu oddzielnie dla pory dziennej, wieczorowej i nocnej,</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r w:rsidRPr="00BB2380">
              <w:rPr>
                <w:rFonts w:ascii="Tahoma" w:hAnsi="Tahoma" w:cs="Tahoma"/>
                <w:spacing w:val="-1"/>
                <w:sz w:val="17"/>
                <w:szCs w:val="17"/>
              </w:rPr>
              <w:t>strukturę ruchu (procentowy udział samochodów ciężarowych o ciężarze większym   od 3,5 t dla ww. pór doby),</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r w:rsidRPr="00BB2380">
              <w:rPr>
                <w:rFonts w:ascii="Tahoma" w:hAnsi="Tahoma" w:cs="Tahoma"/>
                <w:spacing w:val="-1"/>
                <w:sz w:val="17"/>
                <w:szCs w:val="17"/>
              </w:rPr>
              <w:t>średnią prędkość pojazdów osobowych,</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r w:rsidRPr="00BB2380">
              <w:rPr>
                <w:rFonts w:ascii="Tahoma" w:hAnsi="Tahoma" w:cs="Tahoma"/>
                <w:spacing w:val="-1"/>
                <w:sz w:val="17"/>
                <w:szCs w:val="17"/>
              </w:rPr>
              <w:t>średnią prędkość pojazdów ciężarowych,</w:t>
            </w:r>
          </w:p>
          <w:p w:rsidR="000F5A48" w:rsidRPr="00BB2380" w:rsidRDefault="000F5A48" w:rsidP="000F5A48">
            <w:pPr>
              <w:widowControl w:val="0"/>
              <w:numPr>
                <w:ilvl w:val="0"/>
                <w:numId w:val="16"/>
              </w:numPr>
              <w:autoSpaceDE w:val="0"/>
              <w:autoSpaceDN w:val="0"/>
              <w:adjustRightInd w:val="0"/>
              <w:ind w:left="1452" w:hanging="283"/>
              <w:jc w:val="both"/>
              <w:rPr>
                <w:rFonts w:ascii="Tahoma" w:hAnsi="Tahoma" w:cs="Tahoma"/>
                <w:sz w:val="17"/>
                <w:szCs w:val="17"/>
              </w:rPr>
            </w:pPr>
            <w:proofErr w:type="gramStart"/>
            <w:r w:rsidRPr="00BB2380">
              <w:rPr>
                <w:rFonts w:ascii="Tahoma" w:hAnsi="Tahoma" w:cs="Tahoma"/>
                <w:spacing w:val="-1"/>
                <w:sz w:val="17"/>
                <w:szCs w:val="17"/>
              </w:rPr>
              <w:t>rodzaj</w:t>
            </w:r>
            <w:proofErr w:type="gramEnd"/>
            <w:r w:rsidRPr="00BB2380">
              <w:rPr>
                <w:rFonts w:ascii="Tahoma" w:hAnsi="Tahoma" w:cs="Tahoma"/>
                <w:spacing w:val="-1"/>
                <w:sz w:val="17"/>
                <w:szCs w:val="17"/>
              </w:rPr>
              <w:t xml:space="preserve"> ruchu (jednostajny, niejednostajny, pulsujący) o stałej w przybliżeniu prędkości średniej,  niejedostajny z hamowaniem, niejednostajny z przyspieszeniem.</w:t>
            </w:r>
          </w:p>
          <w:p w:rsidR="000F5A48" w:rsidRPr="00BB2380" w:rsidRDefault="000F5A48" w:rsidP="000F5A48">
            <w:pPr>
              <w:ind w:left="1169"/>
              <w:jc w:val="both"/>
              <w:rPr>
                <w:rFonts w:ascii="Tahoma" w:hAnsi="Tahoma" w:cs="Tahoma"/>
                <w:spacing w:val="-1"/>
                <w:sz w:val="17"/>
                <w:szCs w:val="17"/>
              </w:rPr>
            </w:pPr>
            <w:r w:rsidRPr="00BB2380">
              <w:rPr>
                <w:rFonts w:ascii="Tahoma" w:hAnsi="Tahoma" w:cs="Tahoma"/>
                <w:spacing w:val="-1"/>
                <w:sz w:val="17"/>
                <w:szCs w:val="17"/>
              </w:rPr>
              <w:t>Dla wyodrębnionych odcinków- Wykonawca przekrojów musi wyznaczyć następujące   parametry:</w:t>
            </w:r>
          </w:p>
          <w:p w:rsidR="000F5A48" w:rsidRPr="00BB2380" w:rsidRDefault="000F5A48" w:rsidP="000F5A48">
            <w:pPr>
              <w:ind w:left="1452" w:hanging="283"/>
              <w:jc w:val="both"/>
              <w:rPr>
                <w:rFonts w:ascii="Tahoma" w:hAnsi="Tahoma" w:cs="Tahoma"/>
                <w:spacing w:val="-1"/>
                <w:sz w:val="17"/>
                <w:szCs w:val="17"/>
              </w:rPr>
            </w:pPr>
            <w:r w:rsidRPr="00BB2380">
              <w:rPr>
                <w:rFonts w:ascii="Tahoma" w:hAnsi="Tahoma" w:cs="Tahoma"/>
                <w:spacing w:val="-1"/>
                <w:sz w:val="17"/>
                <w:szCs w:val="17"/>
              </w:rPr>
              <w:t>- położenie osi jezdni,</w:t>
            </w:r>
          </w:p>
          <w:p w:rsidR="000F5A48" w:rsidRPr="00BB2380" w:rsidRDefault="000F5A48" w:rsidP="000F5A48">
            <w:pPr>
              <w:ind w:left="1452" w:hanging="283"/>
              <w:jc w:val="both"/>
              <w:rPr>
                <w:rFonts w:ascii="Tahoma" w:hAnsi="Tahoma" w:cs="Tahoma"/>
                <w:spacing w:val="-1"/>
                <w:sz w:val="17"/>
                <w:szCs w:val="17"/>
              </w:rPr>
            </w:pPr>
            <w:r w:rsidRPr="00BB2380">
              <w:rPr>
                <w:rFonts w:ascii="Tahoma" w:hAnsi="Tahoma" w:cs="Tahoma"/>
                <w:spacing w:val="-1"/>
                <w:sz w:val="17"/>
                <w:szCs w:val="17"/>
              </w:rPr>
              <w:t>- szerokość jezdni,</w:t>
            </w:r>
          </w:p>
          <w:p w:rsidR="000F5A48" w:rsidRPr="00BB2380" w:rsidRDefault="000F5A48" w:rsidP="000F5A48">
            <w:pPr>
              <w:ind w:left="1452" w:hanging="283"/>
              <w:jc w:val="both"/>
              <w:rPr>
                <w:rFonts w:ascii="Tahoma" w:hAnsi="Tahoma" w:cs="Tahoma"/>
                <w:spacing w:val="-1"/>
                <w:sz w:val="17"/>
                <w:szCs w:val="17"/>
              </w:rPr>
            </w:pPr>
            <w:r w:rsidRPr="00BB2380">
              <w:rPr>
                <w:rFonts w:ascii="Tahoma" w:hAnsi="Tahoma" w:cs="Tahoma"/>
                <w:spacing w:val="-1"/>
                <w:sz w:val="17"/>
                <w:szCs w:val="17"/>
              </w:rPr>
              <w:t>- rodzaj nawierzchni,</w:t>
            </w:r>
          </w:p>
          <w:p w:rsidR="000F5A48" w:rsidRPr="00BB2380" w:rsidRDefault="000F5A48" w:rsidP="000F5A48">
            <w:pPr>
              <w:ind w:left="1452" w:hanging="283"/>
              <w:jc w:val="both"/>
              <w:rPr>
                <w:rFonts w:ascii="Tahoma" w:hAnsi="Tahoma" w:cs="Tahoma"/>
                <w:spacing w:val="-1"/>
                <w:sz w:val="17"/>
                <w:szCs w:val="17"/>
              </w:rPr>
            </w:pPr>
            <w:r w:rsidRPr="00BB2380">
              <w:rPr>
                <w:rFonts w:ascii="Tahoma" w:hAnsi="Tahoma" w:cs="Tahoma"/>
                <w:spacing w:val="-1"/>
                <w:sz w:val="17"/>
                <w:szCs w:val="17"/>
              </w:rPr>
              <w:t>- nachylenie (np. automatycznie z rzeźby terenu),</w:t>
            </w:r>
          </w:p>
          <w:p w:rsidR="000F5A48" w:rsidRPr="00BB2380" w:rsidRDefault="000F5A48" w:rsidP="000F5A48">
            <w:pPr>
              <w:ind w:left="1452" w:hanging="283"/>
              <w:jc w:val="both"/>
              <w:rPr>
                <w:rFonts w:ascii="Tahoma" w:hAnsi="Tahoma" w:cs="Tahoma"/>
                <w:spacing w:val="-1"/>
                <w:sz w:val="17"/>
                <w:szCs w:val="17"/>
              </w:rPr>
            </w:pPr>
            <w:r w:rsidRPr="00BB2380">
              <w:rPr>
                <w:rFonts w:ascii="Tahoma" w:hAnsi="Tahoma" w:cs="Tahoma"/>
                <w:spacing w:val="-1"/>
                <w:sz w:val="17"/>
                <w:szCs w:val="17"/>
              </w:rPr>
              <w:t>- lokalizacja sygnalizacji świetlnej</w:t>
            </w:r>
          </w:p>
          <w:p w:rsidR="000F5A48" w:rsidRPr="00BB2380" w:rsidRDefault="000F5A48" w:rsidP="000F5A48">
            <w:pPr>
              <w:widowControl w:val="0"/>
              <w:numPr>
                <w:ilvl w:val="0"/>
                <w:numId w:val="38"/>
              </w:numPr>
              <w:autoSpaceDE w:val="0"/>
              <w:autoSpaceDN w:val="0"/>
              <w:adjustRightInd w:val="0"/>
              <w:ind w:left="1169" w:hanging="284"/>
              <w:contextualSpacing/>
              <w:jc w:val="both"/>
              <w:rPr>
                <w:rFonts w:ascii="Tahoma" w:hAnsi="Tahoma" w:cs="Tahoma"/>
                <w:sz w:val="17"/>
                <w:szCs w:val="17"/>
                <w:u w:val="single"/>
              </w:rPr>
            </w:pPr>
            <w:r w:rsidRPr="00BB2380">
              <w:rPr>
                <w:rFonts w:ascii="Tahoma" w:hAnsi="Tahoma" w:cs="Tahoma"/>
                <w:sz w:val="17"/>
                <w:szCs w:val="17"/>
                <w:u w:val="single"/>
              </w:rPr>
              <w:t>Pomiary weryfikacyjne poziomu hałasu drogowego:</w:t>
            </w:r>
          </w:p>
          <w:p w:rsidR="000F5A48" w:rsidRPr="00BB2380" w:rsidRDefault="000F5A48" w:rsidP="000F5A48">
            <w:pPr>
              <w:ind w:left="1169"/>
              <w:jc w:val="both"/>
              <w:rPr>
                <w:rFonts w:ascii="Tahoma" w:hAnsi="Tahoma" w:cs="Tahoma"/>
                <w:sz w:val="17"/>
                <w:szCs w:val="17"/>
              </w:rPr>
            </w:pPr>
            <w:r w:rsidRPr="00BB2380">
              <w:rPr>
                <w:rFonts w:ascii="Tahoma" w:hAnsi="Tahoma" w:cs="Tahoma"/>
                <w:sz w:val="17"/>
                <w:szCs w:val="17"/>
              </w:rPr>
              <w:t>Pomiary weryfikacyjne poziomu hałasu w środowisku, pochodzącego z pasa drogowego należy przeprowadzić w co najmniej 30 punktach pomiarowych. Lokalizację punktów pomiarowych należy przedstawić do akceptacji Zamawia</w:t>
            </w:r>
            <w:r w:rsidRPr="00BB2380">
              <w:rPr>
                <w:rFonts w:ascii="Tahoma" w:hAnsi="Tahoma" w:cs="Tahoma"/>
                <w:sz w:val="17"/>
                <w:szCs w:val="17"/>
              </w:rPr>
              <w:softHyphen/>
              <w:t>jącemu.</w:t>
            </w:r>
          </w:p>
          <w:p w:rsidR="000F5A48" w:rsidRPr="00BB2380" w:rsidRDefault="000F5A48" w:rsidP="000F5A48">
            <w:pPr>
              <w:numPr>
                <w:ilvl w:val="0"/>
                <w:numId w:val="38"/>
              </w:numPr>
              <w:ind w:left="1169" w:hanging="284"/>
              <w:contextualSpacing/>
              <w:jc w:val="both"/>
              <w:rPr>
                <w:rFonts w:ascii="Tahoma" w:hAnsi="Tahoma" w:cs="Tahoma"/>
                <w:sz w:val="17"/>
                <w:szCs w:val="17"/>
                <w:u w:val="single"/>
              </w:rPr>
            </w:pPr>
            <w:r w:rsidRPr="00BB2380">
              <w:rPr>
                <w:rFonts w:ascii="Tahoma" w:hAnsi="Tahoma" w:cs="Tahoma"/>
                <w:sz w:val="17"/>
                <w:szCs w:val="17"/>
                <w:u w:val="single"/>
              </w:rPr>
              <w:t>Pomiary weryfikacyjne poziomu hałasu kolejowego:</w:t>
            </w:r>
          </w:p>
          <w:p w:rsidR="000F5A48" w:rsidRPr="00BB2380" w:rsidRDefault="000F5A48" w:rsidP="000F5A48">
            <w:pPr>
              <w:ind w:left="1169"/>
              <w:contextualSpacing/>
              <w:jc w:val="both"/>
              <w:rPr>
                <w:rFonts w:ascii="Tahoma" w:hAnsi="Tahoma" w:cs="Tahoma"/>
                <w:sz w:val="17"/>
                <w:szCs w:val="17"/>
              </w:rPr>
            </w:pPr>
            <w:r w:rsidRPr="00BB2380">
              <w:rPr>
                <w:rFonts w:ascii="Tahoma" w:hAnsi="Tahoma" w:cs="Tahoma"/>
                <w:spacing w:val="-1"/>
                <w:sz w:val="17"/>
                <w:szCs w:val="17"/>
              </w:rPr>
              <w:lastRenderedPageBreak/>
              <w:t xml:space="preserve">Pomiary weryfikacyjne poziomu hałasu w środowisku, pochodzącego od ruchu kolejowego z </w:t>
            </w:r>
            <w:r w:rsidRPr="00BB2380">
              <w:rPr>
                <w:rFonts w:ascii="Tahoma" w:hAnsi="Tahoma" w:cs="Tahoma"/>
                <w:sz w:val="17"/>
                <w:szCs w:val="17"/>
              </w:rPr>
              <w:t>uwzględnieniem przejazdów różnych typów pociągów należy wykonać w co najmniej 5 punktach pomiarowych. Lokalizację punktów pomiarowych należy przedstawić do akceptacji Zamawia</w:t>
            </w:r>
            <w:r w:rsidRPr="00BB2380">
              <w:rPr>
                <w:rFonts w:ascii="Tahoma" w:hAnsi="Tahoma" w:cs="Tahoma"/>
                <w:sz w:val="17"/>
                <w:szCs w:val="17"/>
              </w:rPr>
              <w:softHyphen/>
              <w:t>jącemu.</w:t>
            </w:r>
          </w:p>
          <w:p w:rsidR="000F5A48" w:rsidRPr="00BB2380" w:rsidRDefault="000F5A48" w:rsidP="000F5A48">
            <w:pPr>
              <w:numPr>
                <w:ilvl w:val="0"/>
                <w:numId w:val="38"/>
              </w:numPr>
              <w:ind w:left="1169" w:hanging="284"/>
              <w:contextualSpacing/>
              <w:jc w:val="both"/>
              <w:rPr>
                <w:rFonts w:ascii="Tahoma" w:hAnsi="Tahoma" w:cs="Tahoma"/>
                <w:sz w:val="17"/>
                <w:szCs w:val="17"/>
                <w:u w:val="single"/>
              </w:rPr>
            </w:pPr>
            <w:r w:rsidRPr="00BB2380">
              <w:rPr>
                <w:rFonts w:ascii="Tahoma" w:hAnsi="Tahoma" w:cs="Tahoma"/>
                <w:sz w:val="17"/>
                <w:szCs w:val="17"/>
                <w:u w:val="single"/>
              </w:rPr>
              <w:t>Pomiary weryfikacyjne poziomu hałasu tramwajowego:</w:t>
            </w:r>
          </w:p>
          <w:p w:rsidR="000F5A48" w:rsidRPr="00BB2380" w:rsidRDefault="000F5A48" w:rsidP="000F5A48">
            <w:pPr>
              <w:ind w:left="1169"/>
              <w:contextualSpacing/>
              <w:jc w:val="both"/>
              <w:rPr>
                <w:rFonts w:ascii="Tahoma" w:hAnsi="Tahoma" w:cs="Tahoma"/>
                <w:sz w:val="17"/>
                <w:szCs w:val="17"/>
              </w:rPr>
            </w:pPr>
            <w:r w:rsidRPr="00BB2380">
              <w:rPr>
                <w:rFonts w:ascii="Tahoma" w:hAnsi="Tahoma" w:cs="Tahoma"/>
                <w:spacing w:val="-1"/>
                <w:sz w:val="17"/>
                <w:szCs w:val="17"/>
              </w:rPr>
              <w:t xml:space="preserve">Pomiary weryfikacyjne poziomu hałasu w środowisku, pochodzącego od ruchu tramwajowego z </w:t>
            </w:r>
            <w:r w:rsidRPr="00BB2380">
              <w:rPr>
                <w:rFonts w:ascii="Tahoma" w:hAnsi="Tahoma" w:cs="Tahoma"/>
                <w:sz w:val="17"/>
                <w:szCs w:val="17"/>
              </w:rPr>
              <w:t>uwzględnieniem przejazdów różnych typów pojazdów tramwajowych należy wykonać w co najmniej 5 punktach pomiarowych. Lokalizację punktów pomiarowych należy przedstawić do akceptacji Zamawia</w:t>
            </w:r>
            <w:r w:rsidRPr="00BB2380">
              <w:rPr>
                <w:rFonts w:ascii="Tahoma" w:hAnsi="Tahoma" w:cs="Tahoma"/>
                <w:sz w:val="17"/>
                <w:szCs w:val="17"/>
              </w:rPr>
              <w:softHyphen/>
              <w:t>jącemu.</w:t>
            </w:r>
          </w:p>
          <w:p w:rsidR="000F5A48" w:rsidRPr="00BB2380" w:rsidRDefault="000F5A48" w:rsidP="000F5A48">
            <w:pPr>
              <w:numPr>
                <w:ilvl w:val="0"/>
                <w:numId w:val="38"/>
              </w:numPr>
              <w:ind w:left="1169" w:hanging="284"/>
              <w:contextualSpacing/>
              <w:jc w:val="both"/>
              <w:rPr>
                <w:rFonts w:ascii="Tahoma" w:hAnsi="Tahoma" w:cs="Tahoma"/>
                <w:sz w:val="17"/>
                <w:szCs w:val="17"/>
                <w:u w:val="single"/>
              </w:rPr>
            </w:pPr>
            <w:r w:rsidRPr="00BB2380">
              <w:rPr>
                <w:rFonts w:ascii="Tahoma" w:hAnsi="Tahoma" w:cs="Tahoma"/>
                <w:sz w:val="17"/>
                <w:szCs w:val="17"/>
                <w:u w:val="single"/>
              </w:rPr>
              <w:t>Pomiary weryfikacyjne poziomu hałasu przemysłowego:</w:t>
            </w:r>
          </w:p>
          <w:p w:rsidR="000F5A48" w:rsidRPr="00BB2380" w:rsidRDefault="000F5A48" w:rsidP="000F5A48">
            <w:pPr>
              <w:ind w:left="1169"/>
              <w:contextualSpacing/>
              <w:jc w:val="both"/>
              <w:rPr>
                <w:rFonts w:ascii="Tahoma" w:hAnsi="Tahoma" w:cs="Tahoma"/>
                <w:sz w:val="17"/>
                <w:szCs w:val="17"/>
              </w:rPr>
            </w:pPr>
            <w:r w:rsidRPr="00BB2380">
              <w:rPr>
                <w:rFonts w:ascii="Tahoma" w:hAnsi="Tahoma" w:cs="Tahoma"/>
                <w:spacing w:val="-1"/>
                <w:sz w:val="17"/>
                <w:szCs w:val="17"/>
              </w:rPr>
              <w:t xml:space="preserve">Pomiary weryfikacyjne poziomu hałasu w środowisku, pochodzącego od źródeł przemysłowych </w:t>
            </w:r>
            <w:r w:rsidRPr="00BB2380">
              <w:rPr>
                <w:rFonts w:ascii="Tahoma" w:hAnsi="Tahoma" w:cs="Tahoma"/>
                <w:sz w:val="17"/>
                <w:szCs w:val="17"/>
              </w:rPr>
              <w:t xml:space="preserve">należy wykonać w co najmniej 5 punktach pomiarowych. Ponadto należy wykonać niezbędną ilość pomiarów hałasu przemysłowego konieczną do wyznaczenia danych wejściowych do modelowania źródeł hałasu przemysłowego.   </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sz w:val="17"/>
                <w:szCs w:val="17"/>
              </w:rPr>
              <w:t>Metody obliczeniowe oceny hałasu winny być wykonane zgodnie z następującymi zaleceniami metodycznymi:</w:t>
            </w:r>
          </w:p>
          <w:p w:rsidR="000F5A48" w:rsidRPr="00BB2380" w:rsidRDefault="000F5A48" w:rsidP="000F5A48">
            <w:pPr>
              <w:numPr>
                <w:ilvl w:val="0"/>
                <w:numId w:val="18"/>
              </w:numPr>
              <w:ind w:left="1169" w:hanging="284"/>
              <w:contextualSpacing/>
              <w:jc w:val="both"/>
              <w:rPr>
                <w:rFonts w:ascii="Tahoma" w:hAnsi="Tahoma" w:cs="Tahoma"/>
                <w:sz w:val="17"/>
                <w:szCs w:val="17"/>
              </w:rPr>
            </w:pPr>
            <w:r w:rsidRPr="00BB2380">
              <w:rPr>
                <w:rFonts w:ascii="Tahoma" w:hAnsi="Tahoma" w:cs="Tahoma"/>
                <w:sz w:val="17"/>
                <w:szCs w:val="17"/>
              </w:rPr>
              <w:t>dla hałasu drogowego - metoda „francuska” NMPB-Routes-96 (SETRA-CERTU-LCPC-CSTB) oraz francuska norma XPS 31-133, zgodnie z Dyrektywą 2002/49/WE, przy założeniu walidacji pomiarami hałasu w terenie,</w:t>
            </w:r>
          </w:p>
          <w:p w:rsidR="000F5A48" w:rsidRPr="00BB2380" w:rsidRDefault="000F5A48" w:rsidP="000F5A48">
            <w:pPr>
              <w:numPr>
                <w:ilvl w:val="0"/>
                <w:numId w:val="18"/>
              </w:numPr>
              <w:tabs>
                <w:tab w:val="num" w:pos="1418"/>
              </w:tabs>
              <w:ind w:left="1169" w:hanging="284"/>
              <w:contextualSpacing/>
              <w:jc w:val="both"/>
              <w:rPr>
                <w:rFonts w:ascii="Tahoma" w:hAnsi="Tahoma" w:cs="Tahoma"/>
                <w:sz w:val="17"/>
                <w:szCs w:val="17"/>
              </w:rPr>
            </w:pPr>
            <w:proofErr w:type="gramStart"/>
            <w:r w:rsidRPr="00BB2380">
              <w:rPr>
                <w:rFonts w:ascii="Tahoma" w:hAnsi="Tahoma" w:cs="Tahoma"/>
                <w:sz w:val="17"/>
                <w:szCs w:val="17"/>
              </w:rPr>
              <w:t>dla</w:t>
            </w:r>
            <w:proofErr w:type="gramEnd"/>
            <w:r w:rsidRPr="00BB2380">
              <w:rPr>
                <w:rFonts w:ascii="Tahoma" w:hAnsi="Tahoma" w:cs="Tahoma"/>
                <w:sz w:val="17"/>
                <w:szCs w:val="17"/>
              </w:rPr>
              <w:t xml:space="preserve"> hałasu szynowego – holenderska krajowa metoda obliczania opublikowana w Reken-en Meetvoorschrift Railverkeerslawaai ’96. Ministerie Volkshuisvesting. Ruimtelijke Ordening en Milieubeheer, 20 listopada 1996 r., dopuszczalne wykorzystanie pomocniczo normy niemieckiej Schall03, przy założeniu walidacji pomiarami hałasu w terenie,</w:t>
            </w:r>
          </w:p>
          <w:p w:rsidR="000F5A48" w:rsidRPr="00BB2380" w:rsidRDefault="000F5A48" w:rsidP="000F5A48">
            <w:pPr>
              <w:numPr>
                <w:ilvl w:val="0"/>
                <w:numId w:val="18"/>
              </w:numPr>
              <w:ind w:left="1169" w:hanging="284"/>
              <w:contextualSpacing/>
              <w:jc w:val="both"/>
              <w:rPr>
                <w:rFonts w:ascii="Tahoma" w:hAnsi="Tahoma" w:cs="Tahoma"/>
                <w:sz w:val="17"/>
                <w:szCs w:val="17"/>
              </w:rPr>
            </w:pPr>
            <w:r w:rsidRPr="00BB2380">
              <w:rPr>
                <w:rFonts w:ascii="Tahoma" w:hAnsi="Tahoma" w:cs="Tahoma"/>
                <w:sz w:val="17"/>
                <w:szCs w:val="17"/>
              </w:rPr>
              <w:t>dla hałasu przemysłowego – zgodnie z normą ISO 9613-2, przy założeniu walidacji pomiarami hałasu w terenie,</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sz w:val="17"/>
                <w:szCs w:val="17"/>
              </w:rPr>
              <w:t>Dodatkowo Wykonawca uwzględni zalecenia zawarte w „Wytycznych opracowania map akustycznych” opracowanych przez Główny Inspektorat Ochrony Środowiska (Warszawa, 2016 r.).</w:t>
            </w:r>
          </w:p>
          <w:p w:rsidR="000F5A48" w:rsidRPr="00BB2380" w:rsidRDefault="000F5A48" w:rsidP="000F5A48">
            <w:pPr>
              <w:numPr>
                <w:ilvl w:val="0"/>
                <w:numId w:val="26"/>
              </w:numPr>
              <w:ind w:left="885" w:hanging="283"/>
              <w:contextualSpacing/>
              <w:jc w:val="both"/>
              <w:rPr>
                <w:rFonts w:ascii="Tahoma" w:hAnsi="Tahoma" w:cs="Tahoma"/>
                <w:sz w:val="17"/>
                <w:szCs w:val="17"/>
              </w:rPr>
            </w:pPr>
            <w:r w:rsidRPr="00BB2380">
              <w:rPr>
                <w:rFonts w:ascii="Tahoma" w:hAnsi="Tahoma" w:cs="Tahoma"/>
                <w:sz w:val="17"/>
                <w:szCs w:val="17"/>
              </w:rPr>
              <w:t xml:space="preserve">W przypadku zmiany Wytycznych, o których mowa w ppkt 5. Wykonawca uwzględni w niniejszym zamówieniu zmienione zalecenia, o ile </w:t>
            </w:r>
            <w:proofErr w:type="gramStart"/>
            <w:r w:rsidRPr="00BB2380">
              <w:rPr>
                <w:rFonts w:ascii="Tahoma" w:hAnsi="Tahoma" w:cs="Tahoma"/>
                <w:sz w:val="17"/>
                <w:szCs w:val="17"/>
              </w:rPr>
              <w:t>będą</w:t>
            </w:r>
            <w:proofErr w:type="gramEnd"/>
            <w:r w:rsidRPr="00BB2380">
              <w:rPr>
                <w:rFonts w:ascii="Tahoma" w:hAnsi="Tahoma" w:cs="Tahoma"/>
                <w:sz w:val="17"/>
                <w:szCs w:val="17"/>
              </w:rPr>
              <w:t xml:space="preserve"> one obowiązywały od tego mapowania akustycznego.</w:t>
            </w:r>
          </w:p>
          <w:p w:rsidR="000F5A48" w:rsidRPr="00BB2380" w:rsidRDefault="000F5A48" w:rsidP="000F5A48">
            <w:pPr>
              <w:numPr>
                <w:ilvl w:val="1"/>
                <w:numId w:val="42"/>
              </w:numPr>
              <w:ind w:left="602" w:hanging="426"/>
              <w:contextualSpacing/>
              <w:jc w:val="both"/>
              <w:rPr>
                <w:rFonts w:ascii="Tahoma" w:hAnsi="Tahoma" w:cs="Tahoma"/>
                <w:b/>
                <w:sz w:val="17"/>
                <w:szCs w:val="17"/>
              </w:rPr>
            </w:pPr>
            <w:r w:rsidRPr="00BB2380">
              <w:rPr>
                <w:rFonts w:ascii="Tahoma" w:hAnsi="Tahoma" w:cs="Tahoma"/>
                <w:b/>
                <w:sz w:val="17"/>
                <w:szCs w:val="17"/>
              </w:rPr>
              <w:t>KOMPONENT - szczegółowy opis:</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Wykonawca ma przygotować i wdrożyć KOMPONENT, który będzie wyświetlał, przesuwał, zbliżał i obracał w dowolnym kierunku trójwymiarowy model miasta z nałożonymi wartościami hałasu dla wszystkich budynków a także musi umożliwiać oglądanie rozkładu wszystkich rodzajów hałasu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elewacjach pojedynczych budynków chronionych akustycznie.</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KOMPONENT musi umożliwiać wyświetlenie bryły budynku z każdej strony, z możliwością obracania wokół dowolnej osi za pomocą strzałek nawigacyjnych lub kursora myszy.</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KOMPONENT musi umożliwiać odczyt danych geometrycznych bryły budynku.</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KOMPONENT musi umożliwiać odczytanie wartości poziomu dźwięku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każdej wysokości na elewacji budynku.</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KOMPONENT musi umożliwiać włączanie i wyłączanie poszczególnych rodzajów hałasu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elewacjach.</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Bryły budynków </w:t>
            </w:r>
            <w:proofErr w:type="gramStart"/>
            <w:r w:rsidRPr="00BB2380">
              <w:rPr>
                <w:rFonts w:ascii="Tahoma" w:hAnsi="Tahoma" w:cs="Tahoma"/>
                <w:sz w:val="17"/>
                <w:szCs w:val="17"/>
              </w:rPr>
              <w:t>będą</w:t>
            </w:r>
            <w:proofErr w:type="gramEnd"/>
            <w:r w:rsidRPr="00BB2380">
              <w:rPr>
                <w:rFonts w:ascii="Tahoma" w:hAnsi="Tahoma" w:cs="Tahoma"/>
                <w:sz w:val="17"/>
                <w:szCs w:val="17"/>
              </w:rPr>
              <w:t xml:space="preserve"> ładowane w przeglądarce internetowej w osobnym oknie po kliknięciu na pojedynczy obiekt (budynek) na mapie.</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 xml:space="preserve">Bryła budynku ma być wyświetlana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tle fragmentu ortofotomapy.</w:t>
            </w:r>
          </w:p>
          <w:p w:rsidR="000F5A48" w:rsidRPr="00BB2380" w:rsidRDefault="000F5A48" w:rsidP="000F5A48">
            <w:pPr>
              <w:numPr>
                <w:ilvl w:val="2"/>
                <w:numId w:val="42"/>
              </w:numPr>
              <w:ind w:left="885" w:hanging="283"/>
              <w:contextualSpacing/>
              <w:jc w:val="both"/>
              <w:rPr>
                <w:rFonts w:ascii="Tahoma" w:hAnsi="Tahoma" w:cs="Tahoma"/>
                <w:sz w:val="17"/>
                <w:szCs w:val="17"/>
              </w:rPr>
            </w:pPr>
            <w:r w:rsidRPr="00BB2380">
              <w:rPr>
                <w:rFonts w:ascii="Tahoma" w:hAnsi="Tahoma" w:cs="Tahoma"/>
                <w:sz w:val="17"/>
                <w:szCs w:val="17"/>
              </w:rPr>
              <w:t>KOMPONENT musi zostać dostarczony i zainstalowany u Zamawiającego.</w:t>
            </w:r>
          </w:p>
          <w:p w:rsidR="000F5A48" w:rsidRPr="00BB2380" w:rsidRDefault="000F5A48" w:rsidP="000F5A48">
            <w:pPr>
              <w:numPr>
                <w:ilvl w:val="2"/>
                <w:numId w:val="42"/>
              </w:numPr>
              <w:ind w:left="885" w:hanging="283"/>
              <w:contextualSpacing/>
              <w:jc w:val="both"/>
              <w:rPr>
                <w:rFonts w:ascii="Tahoma" w:hAnsi="Tahoma" w:cs="Tahoma"/>
                <w:b/>
                <w:sz w:val="17"/>
                <w:szCs w:val="17"/>
              </w:rPr>
            </w:pPr>
            <w:r w:rsidRPr="00BB2380">
              <w:rPr>
                <w:rFonts w:ascii="Tahoma" w:hAnsi="Tahoma" w:cs="Tahoma"/>
                <w:sz w:val="17"/>
                <w:szCs w:val="17"/>
              </w:rPr>
              <w:t xml:space="preserve">KOMPONENT musi pracować w najpopularniejszych przeglądarkach internetowych tj. Internet Explorer </w:t>
            </w:r>
            <w:proofErr w:type="gramStart"/>
            <w:r w:rsidRPr="00BB2380">
              <w:rPr>
                <w:rFonts w:ascii="Tahoma" w:hAnsi="Tahoma" w:cs="Tahoma"/>
                <w:sz w:val="17"/>
                <w:szCs w:val="17"/>
              </w:rPr>
              <w:t>od</w:t>
            </w:r>
            <w:proofErr w:type="gramEnd"/>
            <w:r w:rsidRPr="00BB2380">
              <w:rPr>
                <w:rFonts w:ascii="Tahoma" w:hAnsi="Tahoma" w:cs="Tahoma"/>
                <w:sz w:val="17"/>
                <w:szCs w:val="17"/>
              </w:rPr>
              <w:t xml:space="preserve"> wersji 9, Firefox od wersji 3.6, Opera od wersji 10, Chrome od wersji 9.</w:t>
            </w:r>
          </w:p>
          <w:p w:rsidR="000F5A48" w:rsidRPr="00BB2380" w:rsidRDefault="000F5A48" w:rsidP="000F5A48">
            <w:pPr>
              <w:numPr>
                <w:ilvl w:val="2"/>
                <w:numId w:val="42"/>
              </w:numPr>
              <w:ind w:left="885" w:hanging="283"/>
              <w:contextualSpacing/>
              <w:jc w:val="both"/>
              <w:rPr>
                <w:rFonts w:ascii="Tahoma" w:hAnsi="Tahoma" w:cs="Tahoma"/>
                <w:b/>
                <w:sz w:val="17"/>
                <w:szCs w:val="17"/>
              </w:rPr>
            </w:pPr>
            <w:r w:rsidRPr="00BB2380">
              <w:rPr>
                <w:rFonts w:ascii="Tahoma" w:hAnsi="Tahoma" w:cs="Tahoma"/>
                <w:sz w:val="17"/>
                <w:szCs w:val="17"/>
              </w:rPr>
              <w:t xml:space="preserve">Korzystanie z KOMPONENTU nie powinno wymuszać instalacji dodatkowych elementów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komputerach użytkowników.</w:t>
            </w:r>
          </w:p>
          <w:p w:rsidR="000F5A48" w:rsidRPr="00BB2380" w:rsidRDefault="000F5A48" w:rsidP="000F5A48">
            <w:pPr>
              <w:numPr>
                <w:ilvl w:val="1"/>
                <w:numId w:val="42"/>
              </w:numPr>
              <w:ind w:left="602" w:hanging="426"/>
              <w:contextualSpacing/>
              <w:jc w:val="both"/>
              <w:rPr>
                <w:rFonts w:ascii="Tahoma" w:hAnsi="Tahoma" w:cs="Tahoma"/>
                <w:b/>
                <w:spacing w:val="-1"/>
                <w:sz w:val="17"/>
                <w:szCs w:val="17"/>
              </w:rPr>
            </w:pPr>
            <w:r w:rsidRPr="00BB2380">
              <w:rPr>
                <w:rFonts w:ascii="Tahoma" w:hAnsi="Tahoma" w:cs="Tahoma"/>
                <w:b/>
                <w:spacing w:val="-1"/>
                <w:sz w:val="17"/>
                <w:szCs w:val="17"/>
              </w:rPr>
              <w:t>Dane wyjściowe dla opracowania MAPY, które udostępni Zamawiający:</w:t>
            </w:r>
          </w:p>
          <w:p w:rsidR="000F5A48" w:rsidRPr="00BB2380" w:rsidRDefault="000F5A48" w:rsidP="000F5A48">
            <w:pPr>
              <w:numPr>
                <w:ilvl w:val="2"/>
                <w:numId w:val="42"/>
              </w:numPr>
              <w:ind w:left="885" w:hanging="283"/>
              <w:contextualSpacing/>
              <w:jc w:val="both"/>
              <w:rPr>
                <w:rFonts w:ascii="Tahoma" w:hAnsi="Tahoma" w:cs="Tahoma"/>
                <w:b/>
                <w:spacing w:val="-1"/>
                <w:sz w:val="17"/>
                <w:szCs w:val="17"/>
              </w:rPr>
            </w:pPr>
            <w:r w:rsidRPr="00BB2380">
              <w:rPr>
                <w:rFonts w:ascii="Tahoma" w:hAnsi="Tahoma" w:cs="Tahoma"/>
                <w:spacing w:val="-1"/>
                <w:sz w:val="17"/>
                <w:szCs w:val="17"/>
              </w:rPr>
              <w:t>Zamawiający udostępni Wykonawcy:</w:t>
            </w:r>
          </w:p>
          <w:p w:rsidR="000F5A48" w:rsidRPr="00BB2380" w:rsidRDefault="000F5A48" w:rsidP="000F5A48">
            <w:pPr>
              <w:pStyle w:val="Akapitzlist"/>
              <w:widowControl w:val="0"/>
              <w:numPr>
                <w:ilvl w:val="0"/>
                <w:numId w:val="27"/>
              </w:numPr>
              <w:autoSpaceDE w:val="0"/>
              <w:autoSpaceDN w:val="0"/>
              <w:adjustRightInd w:val="0"/>
              <w:ind w:left="1169" w:hanging="284"/>
              <w:jc w:val="both"/>
              <w:rPr>
                <w:rFonts w:ascii="Tahoma" w:hAnsi="Tahoma" w:cs="Tahoma"/>
                <w:sz w:val="17"/>
                <w:szCs w:val="17"/>
              </w:rPr>
            </w:pPr>
            <w:r w:rsidRPr="00BB2380">
              <w:rPr>
                <w:rFonts w:ascii="Tahoma" w:hAnsi="Tahoma" w:cs="Tahoma"/>
                <w:sz w:val="17"/>
                <w:szCs w:val="17"/>
              </w:rPr>
              <w:t>Numeryczny Model Terenu Miasta Elbląg w układzie współrzędnych płaskich  prostokątnych PUWG 2000 S7 oraz w układzie wysokościowym Kronsztadt 86, w formacie danych CAD-dxf oraz pliki ASCII XYZ zawierające numeryczny model terenu w strukturze GRID o oczku 1m;</w:t>
            </w:r>
          </w:p>
          <w:p w:rsidR="000F5A48" w:rsidRPr="00BB2380" w:rsidRDefault="000F5A48" w:rsidP="000F5A48">
            <w:pPr>
              <w:pStyle w:val="Akapitzlist"/>
              <w:widowControl w:val="0"/>
              <w:numPr>
                <w:ilvl w:val="0"/>
                <w:numId w:val="27"/>
              </w:numPr>
              <w:autoSpaceDE w:val="0"/>
              <w:autoSpaceDN w:val="0"/>
              <w:adjustRightInd w:val="0"/>
              <w:ind w:left="1169" w:hanging="284"/>
              <w:jc w:val="both"/>
              <w:rPr>
                <w:rFonts w:ascii="Tahoma" w:hAnsi="Tahoma" w:cs="Tahoma"/>
                <w:sz w:val="17"/>
                <w:szCs w:val="17"/>
              </w:rPr>
            </w:pPr>
            <w:r w:rsidRPr="00BB2380">
              <w:rPr>
                <w:rFonts w:ascii="Tahoma" w:hAnsi="Tahoma" w:cs="Tahoma"/>
                <w:sz w:val="17"/>
                <w:szCs w:val="17"/>
              </w:rPr>
              <w:t xml:space="preserve">ortofotomapę Miasta Elbląg w formacie TIFF i w formacie HMR  w kompozycjach barwnych RGB i CIR o pikselu terenowym  0,05 i 0,15 (w zależności od strefy opracowania), w układzie współrzędnych płaskich  prostokątnych PUWG 2000 S7, aktualność 2014;     </w:t>
            </w:r>
          </w:p>
          <w:p w:rsidR="000F5A48" w:rsidRPr="00BB2380" w:rsidRDefault="000F5A48" w:rsidP="000F5A48">
            <w:pPr>
              <w:widowControl w:val="0"/>
              <w:numPr>
                <w:ilvl w:val="0"/>
                <w:numId w:val="27"/>
              </w:numPr>
              <w:autoSpaceDE w:val="0"/>
              <w:autoSpaceDN w:val="0"/>
              <w:adjustRightInd w:val="0"/>
              <w:ind w:left="1169" w:hanging="284"/>
              <w:contextualSpacing/>
              <w:jc w:val="both"/>
              <w:rPr>
                <w:rFonts w:ascii="Tahoma" w:hAnsi="Tahoma" w:cs="Tahoma"/>
                <w:sz w:val="17"/>
                <w:szCs w:val="17"/>
              </w:rPr>
            </w:pPr>
            <w:proofErr w:type="gramStart"/>
            <w:r w:rsidRPr="00BB2380">
              <w:rPr>
                <w:rFonts w:ascii="Tahoma" w:hAnsi="Tahoma" w:cs="Tahoma"/>
                <w:sz w:val="17"/>
                <w:szCs w:val="17"/>
              </w:rPr>
              <w:t>dane</w:t>
            </w:r>
            <w:proofErr w:type="gramEnd"/>
            <w:r w:rsidRPr="00BB2380">
              <w:rPr>
                <w:rFonts w:ascii="Tahoma" w:hAnsi="Tahoma" w:cs="Tahoma"/>
                <w:sz w:val="17"/>
                <w:szCs w:val="17"/>
              </w:rPr>
              <w:t xml:space="preserve"> graficzne i opisowe znajdujące się w Elbląskim Systemie Informacji Przestrzennej (ESIP). </w:t>
            </w:r>
            <w:proofErr w:type="gramStart"/>
            <w:r w:rsidRPr="00BB2380">
              <w:rPr>
                <w:rFonts w:ascii="Tahoma" w:hAnsi="Tahoma" w:cs="Tahoma"/>
                <w:sz w:val="17"/>
                <w:szCs w:val="17"/>
              </w:rPr>
              <w:t>Dane  graficzne</w:t>
            </w:r>
            <w:proofErr w:type="gramEnd"/>
            <w:r w:rsidRPr="00BB2380">
              <w:rPr>
                <w:rFonts w:ascii="Tahoma" w:hAnsi="Tahoma" w:cs="Tahoma"/>
                <w:sz w:val="17"/>
                <w:szCs w:val="17"/>
              </w:rPr>
              <w:t xml:space="preserve"> w postaci cyfrowej mogą zostać wydane w formacie dxf lub gml. Dane opisowe obiektów </w:t>
            </w:r>
            <w:proofErr w:type="gramStart"/>
            <w:r w:rsidRPr="00BB2380">
              <w:rPr>
                <w:rFonts w:ascii="Tahoma" w:hAnsi="Tahoma" w:cs="Tahoma"/>
                <w:sz w:val="17"/>
                <w:szCs w:val="17"/>
              </w:rPr>
              <w:t>są</w:t>
            </w:r>
            <w:proofErr w:type="gramEnd"/>
            <w:r w:rsidRPr="00BB2380">
              <w:rPr>
                <w:rFonts w:ascii="Tahoma" w:hAnsi="Tahoma" w:cs="Tahoma"/>
                <w:sz w:val="17"/>
                <w:szCs w:val="17"/>
              </w:rPr>
              <w:t xml:space="preserve"> w bazie MS SQL. Informacje zawierają następujące warstwy tematyczne: </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drogi</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koleje</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tramwaje</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budynki</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topografia</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tereny zielone</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parkingi</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przemysł</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użytkowanie terenu</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 xml:space="preserve">dane punktów adresowych (położenie oraz dane adresowe) </w:t>
            </w:r>
          </w:p>
          <w:p w:rsidR="000F5A48" w:rsidRPr="00BB2380" w:rsidRDefault="000F5A48" w:rsidP="000F5A48">
            <w:pPr>
              <w:widowControl w:val="0"/>
              <w:numPr>
                <w:ilvl w:val="0"/>
                <w:numId w:val="19"/>
              </w:numPr>
              <w:autoSpaceDE w:val="0"/>
              <w:autoSpaceDN w:val="0"/>
              <w:adjustRightInd w:val="0"/>
              <w:ind w:left="1452" w:hanging="283"/>
              <w:contextualSpacing/>
              <w:jc w:val="both"/>
              <w:rPr>
                <w:rFonts w:ascii="Tahoma" w:eastAsia="Arial Unicode MS" w:hAnsi="Tahoma" w:cs="Tahoma"/>
                <w:sz w:val="17"/>
                <w:szCs w:val="17"/>
              </w:rPr>
            </w:pPr>
            <w:r w:rsidRPr="00BB2380">
              <w:rPr>
                <w:rFonts w:ascii="Tahoma" w:hAnsi="Tahoma" w:cs="Tahoma"/>
                <w:sz w:val="17"/>
                <w:szCs w:val="17"/>
              </w:rPr>
              <w:t xml:space="preserve">plany zagospodarowania przestrzennego </w:t>
            </w:r>
          </w:p>
          <w:p w:rsidR="000F5A48" w:rsidRPr="00BB2380" w:rsidRDefault="000F5A48" w:rsidP="000F5A48">
            <w:pPr>
              <w:numPr>
                <w:ilvl w:val="0"/>
                <w:numId w:val="27"/>
              </w:numPr>
              <w:ind w:left="1169" w:hanging="284"/>
              <w:contextualSpacing/>
              <w:jc w:val="both"/>
              <w:rPr>
                <w:rFonts w:ascii="Tahoma" w:hAnsi="Tahoma" w:cs="Tahoma"/>
                <w:color w:val="FF0000"/>
                <w:sz w:val="17"/>
                <w:szCs w:val="17"/>
              </w:rPr>
            </w:pPr>
            <w:r w:rsidRPr="00BB2380">
              <w:rPr>
                <w:rFonts w:ascii="Tahoma" w:hAnsi="Tahoma" w:cs="Tahoma"/>
                <w:sz w:val="17"/>
                <w:szCs w:val="17"/>
              </w:rPr>
              <w:t>dane źródłowe zawarte w istniejącej MAPIE, obejmującej:</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emisyjną hałasu drogowego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emisyjną hałasu kolejowego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emisyjną hałasu tramwajowego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emisyjną hałasu przemysłowego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imisyjną hałasu drogowego,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imisyjną hałasu kolejowego,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imisyjną hałasu tramwajowego,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imisyjną hałasu przemysłowego,</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wrażliwości hałasowej,</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lastRenderedPageBreak/>
              <w:t>mapę terenów zagrożonych hałasem,</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zagrożeń specjalnych,</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obszarów cichych,</w:t>
            </w:r>
          </w:p>
          <w:p w:rsidR="000F5A48" w:rsidRPr="00BB2380" w:rsidRDefault="000F5A48" w:rsidP="000F5A48">
            <w:pPr>
              <w:numPr>
                <w:ilvl w:val="0"/>
                <w:numId w:val="17"/>
              </w:numPr>
              <w:ind w:left="1452" w:hanging="283"/>
              <w:contextualSpacing/>
              <w:jc w:val="both"/>
              <w:rPr>
                <w:rFonts w:ascii="Tahoma" w:hAnsi="Tahoma" w:cs="Tahoma"/>
                <w:sz w:val="17"/>
                <w:szCs w:val="17"/>
              </w:rPr>
            </w:pPr>
            <w:r w:rsidRPr="00BB2380">
              <w:rPr>
                <w:rFonts w:ascii="Tahoma" w:hAnsi="Tahoma" w:cs="Tahoma"/>
                <w:sz w:val="17"/>
                <w:szCs w:val="17"/>
              </w:rPr>
              <w:t>mapę przedstawiającą przewidywane rezultaty działań,</w:t>
            </w:r>
          </w:p>
          <w:p w:rsidR="000F5A48" w:rsidRPr="00BB2380" w:rsidRDefault="000F5A48" w:rsidP="000F5A48">
            <w:pPr>
              <w:numPr>
                <w:ilvl w:val="0"/>
                <w:numId w:val="17"/>
              </w:numPr>
              <w:ind w:left="1452" w:hanging="283"/>
              <w:contextualSpacing/>
              <w:jc w:val="both"/>
              <w:rPr>
                <w:rFonts w:ascii="Tahoma" w:hAnsi="Tahoma" w:cs="Tahoma"/>
                <w:sz w:val="17"/>
                <w:szCs w:val="17"/>
              </w:rPr>
            </w:pPr>
            <w:proofErr w:type="gramStart"/>
            <w:r w:rsidRPr="00BB2380">
              <w:rPr>
                <w:rFonts w:ascii="Tahoma" w:hAnsi="Tahoma" w:cs="Tahoma"/>
                <w:sz w:val="17"/>
                <w:szCs w:val="17"/>
              </w:rPr>
              <w:t>wykresy</w:t>
            </w:r>
            <w:proofErr w:type="gramEnd"/>
            <w:r w:rsidRPr="00BB2380">
              <w:rPr>
                <w:rFonts w:ascii="Tahoma" w:hAnsi="Tahoma" w:cs="Tahoma"/>
                <w:sz w:val="17"/>
                <w:szCs w:val="17"/>
              </w:rPr>
              <w:t xml:space="preserve"> pokazujące stan środowiska akustycznego.</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z w:val="17"/>
                <w:szCs w:val="17"/>
              </w:rPr>
              <w:t>Pozostałe informacje przydatne do wykonania MAPY Wykonawca pozyska we własnym zakresie.</w:t>
            </w:r>
          </w:p>
          <w:p w:rsidR="000F5A48" w:rsidRPr="00BB2380" w:rsidRDefault="000F5A48" w:rsidP="000F5A48">
            <w:pPr>
              <w:numPr>
                <w:ilvl w:val="2"/>
                <w:numId w:val="42"/>
              </w:numPr>
              <w:ind w:left="885" w:hanging="283"/>
              <w:contextualSpacing/>
              <w:jc w:val="both"/>
              <w:rPr>
                <w:rFonts w:ascii="Tahoma" w:hAnsi="Tahoma" w:cs="Tahoma"/>
                <w:color w:val="000000"/>
                <w:spacing w:val="-1"/>
                <w:sz w:val="17"/>
                <w:szCs w:val="17"/>
              </w:rPr>
            </w:pPr>
            <w:r w:rsidRPr="00BB2380">
              <w:rPr>
                <w:rFonts w:ascii="Tahoma" w:hAnsi="Tahoma" w:cs="Tahoma"/>
                <w:sz w:val="17"/>
                <w:szCs w:val="17"/>
              </w:rPr>
              <w:t xml:space="preserve">Istnieje możliwość udostępnienia danych z państwowego zasobu geodezyjnego i kartograficznego - numerycznej mapy zasadniczej Miasta Elbląg oraz mapy ewidencji gruntów i budynków za odpłatnością. Opłata naliczana jest zgodnie z rozporządzeniem Ministra Administracji i Cyfryzacji z dnia </w:t>
            </w:r>
            <w:r w:rsidRPr="00BB2380">
              <w:rPr>
                <w:rFonts w:ascii="Tahoma" w:hAnsi="Tahoma" w:cs="Tahoma"/>
                <w:color w:val="000000"/>
                <w:sz w:val="17"/>
                <w:szCs w:val="17"/>
              </w:rPr>
              <w:t xml:space="preserve">09 lipca 2014 r. w sprawie udostępniania materiałów państwowego zasobu geodezyjnego i kartograficznego, wydawania </w:t>
            </w:r>
            <w:proofErr w:type="gramStart"/>
            <w:r w:rsidRPr="00BB2380">
              <w:rPr>
                <w:rFonts w:ascii="Tahoma" w:hAnsi="Tahoma" w:cs="Tahoma"/>
                <w:color w:val="000000"/>
                <w:sz w:val="17"/>
                <w:szCs w:val="17"/>
              </w:rPr>
              <w:t>licencji  oraz</w:t>
            </w:r>
            <w:proofErr w:type="gramEnd"/>
            <w:r w:rsidRPr="00BB2380">
              <w:rPr>
                <w:rFonts w:ascii="Tahoma" w:hAnsi="Tahoma" w:cs="Tahoma"/>
                <w:color w:val="000000"/>
                <w:sz w:val="17"/>
                <w:szCs w:val="17"/>
              </w:rPr>
              <w:t xml:space="preserve"> wzoru Dokumentu Obliczenia Opłaty (Dz.U. 2014.917).</w:t>
            </w:r>
          </w:p>
          <w:p w:rsidR="000F5A48" w:rsidRPr="00BB2380" w:rsidRDefault="000F5A48" w:rsidP="000F5A48">
            <w:pPr>
              <w:numPr>
                <w:ilvl w:val="1"/>
                <w:numId w:val="42"/>
              </w:numPr>
              <w:ind w:left="602" w:hanging="426"/>
              <w:contextualSpacing/>
              <w:jc w:val="both"/>
              <w:rPr>
                <w:rFonts w:ascii="Tahoma" w:hAnsi="Tahoma" w:cs="Tahoma"/>
                <w:b/>
                <w:spacing w:val="-1"/>
                <w:sz w:val="17"/>
                <w:szCs w:val="17"/>
              </w:rPr>
            </w:pPr>
            <w:r w:rsidRPr="00BB2380">
              <w:rPr>
                <w:rFonts w:ascii="Tahoma" w:hAnsi="Tahoma" w:cs="Tahoma"/>
                <w:b/>
                <w:spacing w:val="-1"/>
                <w:sz w:val="17"/>
                <w:szCs w:val="17"/>
              </w:rPr>
              <w:t>Dane do uzupełnienia przez Wykonawcę</w:t>
            </w:r>
          </w:p>
          <w:p w:rsidR="000F5A48" w:rsidRPr="00BB2380" w:rsidRDefault="000F5A48" w:rsidP="000F5A48">
            <w:pPr>
              <w:ind w:left="602"/>
              <w:jc w:val="both"/>
              <w:rPr>
                <w:rFonts w:ascii="Tahoma" w:hAnsi="Tahoma" w:cs="Tahoma"/>
                <w:spacing w:val="-1"/>
                <w:sz w:val="17"/>
                <w:szCs w:val="17"/>
              </w:rPr>
            </w:pPr>
            <w:r w:rsidRPr="00BB2380">
              <w:rPr>
                <w:rFonts w:ascii="Tahoma" w:hAnsi="Tahoma" w:cs="Tahoma"/>
                <w:spacing w:val="-1"/>
                <w:sz w:val="17"/>
                <w:szCs w:val="17"/>
              </w:rPr>
              <w:t xml:space="preserve">Obowiązkiem Wykonawcy </w:t>
            </w:r>
            <w:r w:rsidRPr="00BB2380">
              <w:rPr>
                <w:rFonts w:ascii="Tahoma" w:hAnsi="Tahoma" w:cs="Tahoma"/>
                <w:sz w:val="17"/>
                <w:szCs w:val="17"/>
              </w:rPr>
              <w:t xml:space="preserve">jest </w:t>
            </w:r>
            <w:r w:rsidRPr="00BB2380">
              <w:rPr>
                <w:rFonts w:ascii="Tahoma" w:hAnsi="Tahoma" w:cs="Tahoma"/>
                <w:b/>
                <w:sz w:val="17"/>
                <w:szCs w:val="17"/>
              </w:rPr>
              <w:t>pozyskanie własnym staraniem</w:t>
            </w:r>
            <w:r w:rsidRPr="00BB2380">
              <w:rPr>
                <w:rFonts w:ascii="Tahoma" w:hAnsi="Tahoma" w:cs="Tahoma"/>
                <w:sz w:val="17"/>
                <w:szCs w:val="17"/>
              </w:rPr>
              <w:t>, zebranie, weryfikacja i aktualizacja danych oraz wykonanie pomiarów akustycznych i nieakustycznych niezbędnych do wykonania MAPY. Wykonawca wykorzysta do tworzenia Mapy Akustycznej dostarczone przez Zamawiającego warstwy tematyczne oraz przygotuje pozostałe warstwy, niezbędne do wykonania MAPY. Warstwy winny powstać w formie graficznej i tabelarycznej z opisem.</w:t>
            </w:r>
          </w:p>
          <w:p w:rsidR="000F5A48" w:rsidRPr="00BB2380" w:rsidRDefault="000F5A48" w:rsidP="000F5A48">
            <w:pPr>
              <w:numPr>
                <w:ilvl w:val="0"/>
                <w:numId w:val="28"/>
              </w:numPr>
              <w:ind w:left="885" w:hanging="283"/>
              <w:contextualSpacing/>
              <w:jc w:val="both"/>
              <w:rPr>
                <w:rFonts w:ascii="Tahoma" w:hAnsi="Tahoma" w:cs="Tahoma"/>
                <w:b/>
                <w:spacing w:val="-1"/>
                <w:sz w:val="17"/>
                <w:szCs w:val="17"/>
              </w:rPr>
            </w:pPr>
            <w:r w:rsidRPr="00BB2380">
              <w:rPr>
                <w:rFonts w:ascii="Tahoma" w:hAnsi="Tahoma" w:cs="Tahoma"/>
                <w:b/>
                <w:spacing w:val="-1"/>
                <w:sz w:val="17"/>
                <w:szCs w:val="17"/>
                <w:u w:val="single"/>
              </w:rPr>
              <w:t>Warstwa topografii terenu</w:t>
            </w:r>
            <w:r w:rsidRPr="00BB2380">
              <w:rPr>
                <w:rFonts w:ascii="Tahoma" w:hAnsi="Tahoma" w:cs="Tahoma"/>
                <w:b/>
                <w:spacing w:val="-1"/>
                <w:sz w:val="17"/>
                <w:szCs w:val="17"/>
              </w:rPr>
              <w:t>:</w:t>
            </w:r>
          </w:p>
          <w:p w:rsidR="000F5A48" w:rsidRPr="00BB2380" w:rsidRDefault="000F5A48" w:rsidP="000F5A48">
            <w:pPr>
              <w:ind w:left="885"/>
              <w:contextualSpacing/>
              <w:jc w:val="both"/>
              <w:rPr>
                <w:rFonts w:ascii="Tahoma" w:hAnsi="Tahoma" w:cs="Tahoma"/>
                <w:b/>
                <w:spacing w:val="-1"/>
                <w:sz w:val="17"/>
                <w:szCs w:val="17"/>
              </w:rPr>
            </w:pPr>
            <w:r w:rsidRPr="00BB2380">
              <w:rPr>
                <w:rFonts w:ascii="Tahoma" w:hAnsi="Tahoma" w:cs="Tahoma"/>
                <w:spacing w:val="-1"/>
                <w:sz w:val="17"/>
                <w:szCs w:val="17"/>
              </w:rPr>
              <w:t>Warstwę topografii terenu należy stworzyć na podstawie przekazanych danych i uzupełnić je we własnym zakresie, o ile ich jakość nie będzie wystarczająca do poprawnych obliczeń map akustycznych</w:t>
            </w:r>
            <w:r w:rsidRPr="00BB2380">
              <w:rPr>
                <w:rFonts w:ascii="Tahoma" w:hAnsi="Tahoma" w:cs="Tahoma"/>
                <w:b/>
                <w:spacing w:val="-1"/>
                <w:sz w:val="17"/>
                <w:szCs w:val="17"/>
              </w:rPr>
              <w:t>.</w:t>
            </w:r>
          </w:p>
          <w:p w:rsidR="000F5A48" w:rsidRPr="00BB2380" w:rsidRDefault="000F5A48" w:rsidP="000F5A48">
            <w:pPr>
              <w:numPr>
                <w:ilvl w:val="0"/>
                <w:numId w:val="28"/>
              </w:numPr>
              <w:ind w:left="885" w:hanging="283"/>
              <w:contextualSpacing/>
              <w:jc w:val="both"/>
              <w:rPr>
                <w:rFonts w:ascii="Tahoma" w:hAnsi="Tahoma" w:cs="Tahoma"/>
                <w:spacing w:val="-1"/>
                <w:sz w:val="17"/>
                <w:szCs w:val="17"/>
                <w:u w:val="single"/>
              </w:rPr>
            </w:pPr>
            <w:r w:rsidRPr="00BB2380">
              <w:rPr>
                <w:rFonts w:ascii="Tahoma" w:hAnsi="Tahoma" w:cs="Tahoma"/>
                <w:b/>
                <w:spacing w:val="-1"/>
                <w:sz w:val="17"/>
                <w:szCs w:val="17"/>
                <w:u w:val="single"/>
              </w:rPr>
              <w:t>Warstwa dróg</w:t>
            </w:r>
            <w:r w:rsidRPr="00BB2380">
              <w:rPr>
                <w:rFonts w:ascii="Tahoma" w:hAnsi="Tahoma" w:cs="Tahoma"/>
                <w:spacing w:val="-1"/>
                <w:sz w:val="17"/>
                <w:szCs w:val="17"/>
                <w:u w:val="single"/>
              </w:rPr>
              <w:t>:</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Wszystkie uwzględniane w MAPIE drogi (ulice) należy podzielić na odpowiednie odcinki, lub w przypadku drogi o kilku jezdniach na odcinki jezdni, dla których wszystkie parametry decydujące o poziomie hałasu są w przybliżeniu stałe.</w:t>
            </w:r>
          </w:p>
          <w:p w:rsidR="000F5A48" w:rsidRPr="00BB2380" w:rsidRDefault="000F5A48" w:rsidP="000F5A48">
            <w:pPr>
              <w:ind w:left="851" w:firstLine="34"/>
              <w:jc w:val="both"/>
              <w:rPr>
                <w:rFonts w:ascii="Tahoma" w:hAnsi="Tahoma" w:cs="Tahoma"/>
                <w:spacing w:val="-1"/>
                <w:sz w:val="17"/>
                <w:szCs w:val="17"/>
              </w:rPr>
            </w:pPr>
            <w:r w:rsidRPr="00BB2380">
              <w:rPr>
                <w:rFonts w:ascii="Tahoma" w:hAnsi="Tahoma" w:cs="Tahoma"/>
                <w:spacing w:val="-1"/>
                <w:sz w:val="17"/>
                <w:szCs w:val="17"/>
              </w:rPr>
              <w:t>Dla tak wyodrębnionych odcinków muszą być znane następujące parametry:</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położenie osi jezdni,</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szerokość jezdni,</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rodzaj nawierzchni,</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nachylenie (może być odczytane automatycznie z rzeźby terenu),</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r>
            <w:proofErr w:type="gramStart"/>
            <w:r w:rsidRPr="00BB2380">
              <w:rPr>
                <w:rFonts w:ascii="Tahoma" w:hAnsi="Tahoma" w:cs="Tahoma"/>
                <w:spacing w:val="-1"/>
                <w:sz w:val="17"/>
                <w:szCs w:val="17"/>
              </w:rPr>
              <w:t>lokalizacja</w:t>
            </w:r>
            <w:proofErr w:type="gramEnd"/>
            <w:r w:rsidRPr="00BB2380">
              <w:rPr>
                <w:rFonts w:ascii="Tahoma" w:hAnsi="Tahoma" w:cs="Tahoma"/>
                <w:spacing w:val="-1"/>
                <w:sz w:val="17"/>
                <w:szCs w:val="17"/>
              </w:rPr>
              <w:t xml:space="preserve"> sygnalizacji świetlnej.</w:t>
            </w:r>
          </w:p>
          <w:p w:rsidR="000F5A48" w:rsidRPr="00BB2380" w:rsidRDefault="000F5A48" w:rsidP="000F5A48">
            <w:pPr>
              <w:ind w:left="1985" w:hanging="1100"/>
              <w:contextualSpacing/>
              <w:jc w:val="both"/>
              <w:rPr>
                <w:rFonts w:ascii="Tahoma" w:hAnsi="Tahoma" w:cs="Tahoma"/>
                <w:spacing w:val="-1"/>
                <w:sz w:val="17"/>
                <w:szCs w:val="17"/>
              </w:rPr>
            </w:pPr>
            <w:r w:rsidRPr="00BB2380">
              <w:rPr>
                <w:rFonts w:ascii="Tahoma" w:hAnsi="Tahoma" w:cs="Tahoma"/>
                <w:spacing w:val="-1"/>
                <w:sz w:val="17"/>
                <w:szCs w:val="17"/>
              </w:rPr>
              <w:t>Ponadto niezbędne są następujące dane dotyczące ruchu parametrów:</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średnie dla roku natężenie ruchu oddzielnie dla pory dziennej, wieczorowej i nocnej,</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struktura ruchu (procentowy udział samochodów ciężarowych o ciężarze większym   od 3,5 t dla ww. pór doby),</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średnia prędkość pojazdów osobowych,</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t>średnia prędkość pojazdów ciężarowych,</w:t>
            </w:r>
          </w:p>
          <w:p w:rsidR="000F5A48" w:rsidRPr="00BB2380" w:rsidRDefault="000F5A48" w:rsidP="000F5A48">
            <w:pPr>
              <w:ind w:left="1169" w:hanging="284"/>
              <w:contextualSpacing/>
              <w:jc w:val="both"/>
              <w:rPr>
                <w:rFonts w:ascii="Tahoma" w:hAnsi="Tahoma" w:cs="Tahoma"/>
                <w:spacing w:val="-1"/>
                <w:sz w:val="17"/>
                <w:szCs w:val="17"/>
              </w:rPr>
            </w:pPr>
            <w:r w:rsidRPr="00BB2380">
              <w:rPr>
                <w:rFonts w:ascii="Tahoma" w:hAnsi="Tahoma" w:cs="Tahoma"/>
                <w:spacing w:val="-1"/>
                <w:sz w:val="17"/>
                <w:szCs w:val="17"/>
              </w:rPr>
              <w:t>-</w:t>
            </w:r>
            <w:r w:rsidRPr="00BB2380">
              <w:rPr>
                <w:rFonts w:ascii="Tahoma" w:hAnsi="Tahoma" w:cs="Tahoma"/>
                <w:spacing w:val="-1"/>
                <w:sz w:val="17"/>
                <w:szCs w:val="17"/>
              </w:rPr>
              <w:tab/>
            </w:r>
            <w:proofErr w:type="gramStart"/>
            <w:r w:rsidRPr="00BB2380">
              <w:rPr>
                <w:rFonts w:ascii="Tahoma" w:hAnsi="Tahoma" w:cs="Tahoma"/>
                <w:spacing w:val="-1"/>
                <w:sz w:val="17"/>
                <w:szCs w:val="17"/>
              </w:rPr>
              <w:t>rodzaj</w:t>
            </w:r>
            <w:proofErr w:type="gramEnd"/>
            <w:r w:rsidRPr="00BB2380">
              <w:rPr>
                <w:rFonts w:ascii="Tahoma" w:hAnsi="Tahoma" w:cs="Tahoma"/>
                <w:spacing w:val="-1"/>
                <w:sz w:val="17"/>
                <w:szCs w:val="17"/>
              </w:rPr>
              <w:t xml:space="preserve"> ruchu (jednostajny, niejednostajny, pulsujący) o stałej w przybliżeniu prędkości średniej, niejedostajny z hamowaniem, niejednostajny z przyspieszeniem.</w:t>
            </w:r>
          </w:p>
          <w:p w:rsidR="000F5A48" w:rsidRPr="00BB2380" w:rsidRDefault="000F5A48" w:rsidP="000F5A48">
            <w:pPr>
              <w:ind w:left="885" w:hanging="283"/>
              <w:contextualSpacing/>
              <w:jc w:val="both"/>
              <w:rPr>
                <w:rFonts w:ascii="Tahoma" w:hAnsi="Tahoma" w:cs="Tahoma"/>
                <w:b/>
                <w:spacing w:val="-1"/>
                <w:sz w:val="17"/>
                <w:szCs w:val="17"/>
                <w:u w:val="single"/>
              </w:rPr>
            </w:pPr>
            <w:r w:rsidRPr="00BB2380">
              <w:rPr>
                <w:rFonts w:ascii="Tahoma" w:hAnsi="Tahoma" w:cs="Tahoma"/>
                <w:b/>
                <w:spacing w:val="-1"/>
                <w:sz w:val="17"/>
                <w:szCs w:val="17"/>
              </w:rPr>
              <w:t>3)</w:t>
            </w:r>
            <w:r w:rsidRPr="00BB2380">
              <w:rPr>
                <w:rFonts w:ascii="Tahoma" w:hAnsi="Tahoma" w:cs="Tahoma"/>
                <w:b/>
                <w:spacing w:val="-1"/>
                <w:sz w:val="17"/>
                <w:szCs w:val="17"/>
              </w:rPr>
              <w:tab/>
            </w:r>
            <w:r w:rsidRPr="00BB2380">
              <w:rPr>
                <w:rFonts w:ascii="Tahoma" w:hAnsi="Tahoma" w:cs="Tahoma"/>
                <w:b/>
                <w:spacing w:val="-1"/>
                <w:sz w:val="17"/>
                <w:szCs w:val="17"/>
                <w:u w:val="single"/>
              </w:rPr>
              <w:t>Warstwa z informacją o trasach komunikacji tramwajowej</w:t>
            </w:r>
          </w:p>
          <w:p w:rsidR="000F5A48" w:rsidRPr="00BB2380" w:rsidRDefault="000F5A48" w:rsidP="000F5A48">
            <w:pPr>
              <w:ind w:left="885"/>
              <w:contextualSpacing/>
              <w:jc w:val="both"/>
              <w:rPr>
                <w:rFonts w:ascii="Tahoma" w:hAnsi="Tahoma" w:cs="Tahoma"/>
                <w:sz w:val="17"/>
                <w:szCs w:val="17"/>
              </w:rPr>
            </w:pPr>
            <w:r w:rsidRPr="00BB2380">
              <w:rPr>
                <w:rFonts w:ascii="Tahoma" w:hAnsi="Tahoma" w:cs="Tahoma"/>
                <w:sz w:val="17"/>
                <w:szCs w:val="17"/>
              </w:rPr>
              <w:t>Najmniejszym elementem uwzględnionym w obliczeniach do MAPY jest odcinek linii tramwajowej, reprezentowany przez odcinek trasy, lub w przypadku trasy wielotorowej, odcinek toru, dla którego muszą być znane następujące parametry:</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położenie osi każdego istotnego toru trasy tramwajowej- geometria nasypu lub wgłębienia, tor zabudowany w jezdni, czy na wyodrębnionym torowisku,</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rodzaj podłoża oraz sposób mocowania szyn do podłoża względnie podkładów (jeśli występują),</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dokładna lokalizacja współrzędnej (wysokość) górnej powierzchni szyn,</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nachylenie (może być odczytane automatycznie z rzeźby terenu),</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rodzaj i stan techniczny szyn (systematycznie szlifowane, nieszlifowane) oraz podkładów,</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sposób łączenia szyn (spawanie, skręcanie),</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liczba połączeń na 100 m toru (jeśli występują),</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liczba zwrotnic na 100 m (jeśli występują),</w:t>
            </w:r>
          </w:p>
          <w:p w:rsidR="000F5A48" w:rsidRPr="00BB2380" w:rsidRDefault="000F5A48" w:rsidP="000F5A48">
            <w:pPr>
              <w:numPr>
                <w:ilvl w:val="0"/>
                <w:numId w:val="20"/>
              </w:numPr>
              <w:ind w:left="1169" w:hanging="284"/>
              <w:contextualSpacing/>
              <w:jc w:val="both"/>
              <w:rPr>
                <w:rFonts w:ascii="Tahoma" w:hAnsi="Tahoma" w:cs="Tahoma"/>
                <w:sz w:val="17"/>
                <w:szCs w:val="17"/>
              </w:rPr>
            </w:pPr>
            <w:r w:rsidRPr="00BB2380">
              <w:rPr>
                <w:rFonts w:ascii="Tahoma" w:hAnsi="Tahoma" w:cs="Tahoma"/>
                <w:sz w:val="17"/>
                <w:szCs w:val="17"/>
              </w:rPr>
              <w:t>rodzaj podkładów,</w:t>
            </w:r>
          </w:p>
          <w:p w:rsidR="000F5A48" w:rsidRPr="00BB2380" w:rsidRDefault="000F5A48" w:rsidP="000F5A48">
            <w:pPr>
              <w:numPr>
                <w:ilvl w:val="0"/>
                <w:numId w:val="20"/>
              </w:numPr>
              <w:ind w:left="1169" w:hanging="284"/>
              <w:contextualSpacing/>
              <w:jc w:val="both"/>
              <w:rPr>
                <w:rFonts w:ascii="Tahoma" w:hAnsi="Tahoma" w:cs="Tahoma"/>
                <w:sz w:val="17"/>
                <w:szCs w:val="17"/>
              </w:rPr>
            </w:pPr>
            <w:proofErr w:type="gramStart"/>
            <w:r w:rsidRPr="00BB2380">
              <w:rPr>
                <w:rFonts w:ascii="Tahoma" w:hAnsi="Tahoma" w:cs="Tahoma"/>
                <w:sz w:val="17"/>
                <w:szCs w:val="17"/>
              </w:rPr>
              <w:t>sposób</w:t>
            </w:r>
            <w:proofErr w:type="gramEnd"/>
            <w:r w:rsidRPr="00BB2380">
              <w:rPr>
                <w:rFonts w:ascii="Tahoma" w:hAnsi="Tahoma" w:cs="Tahoma"/>
                <w:sz w:val="17"/>
                <w:szCs w:val="17"/>
              </w:rPr>
              <w:t xml:space="preserve"> mocowania szyn do podkładów (za pomocą elementów sprężystych lub na sztywno).</w:t>
            </w:r>
          </w:p>
          <w:p w:rsidR="000F5A48" w:rsidRPr="00BB2380" w:rsidRDefault="000F5A48" w:rsidP="000F5A48">
            <w:pPr>
              <w:ind w:left="885"/>
              <w:jc w:val="both"/>
              <w:rPr>
                <w:rFonts w:ascii="Tahoma" w:hAnsi="Tahoma" w:cs="Tahoma"/>
                <w:sz w:val="17"/>
                <w:szCs w:val="17"/>
              </w:rPr>
            </w:pPr>
            <w:r w:rsidRPr="00BB2380">
              <w:rPr>
                <w:rFonts w:ascii="Tahoma" w:hAnsi="Tahoma" w:cs="Tahoma"/>
                <w:sz w:val="17"/>
                <w:szCs w:val="17"/>
              </w:rPr>
              <w:t xml:space="preserve">Dla wyodrębnionych odcinków ww. </w:t>
            </w:r>
            <w:proofErr w:type="gramStart"/>
            <w:r w:rsidRPr="00BB2380">
              <w:rPr>
                <w:rFonts w:ascii="Tahoma" w:hAnsi="Tahoma" w:cs="Tahoma"/>
                <w:sz w:val="17"/>
                <w:szCs w:val="17"/>
              </w:rPr>
              <w:t>parametry</w:t>
            </w:r>
            <w:proofErr w:type="gramEnd"/>
            <w:r w:rsidRPr="00BB2380">
              <w:rPr>
                <w:rFonts w:ascii="Tahoma" w:hAnsi="Tahoma" w:cs="Tahoma"/>
                <w:sz w:val="17"/>
                <w:szCs w:val="17"/>
              </w:rPr>
              <w:t xml:space="preserve"> muszą być stałe.</w:t>
            </w:r>
          </w:p>
          <w:p w:rsidR="000F5A48" w:rsidRPr="00BB2380" w:rsidRDefault="000F5A48" w:rsidP="000F5A48">
            <w:pPr>
              <w:ind w:left="885"/>
              <w:jc w:val="both"/>
              <w:rPr>
                <w:rFonts w:ascii="Tahoma" w:hAnsi="Tahoma" w:cs="Tahoma"/>
                <w:sz w:val="17"/>
                <w:szCs w:val="17"/>
              </w:rPr>
            </w:pPr>
            <w:r w:rsidRPr="00BB2380">
              <w:rPr>
                <w:rFonts w:ascii="Tahoma" w:hAnsi="Tahoma" w:cs="Tahoma"/>
                <w:sz w:val="17"/>
                <w:szCs w:val="17"/>
              </w:rPr>
              <w:t>Do obliczeń akustycznych niezbędne są następujące dane dot. ruchu pojazdów:</w:t>
            </w:r>
          </w:p>
          <w:p w:rsidR="000F5A48" w:rsidRPr="00BB2380" w:rsidRDefault="000F5A48" w:rsidP="000F5A48">
            <w:pPr>
              <w:numPr>
                <w:ilvl w:val="0"/>
                <w:numId w:val="21"/>
              </w:numPr>
              <w:ind w:left="1169" w:hanging="284"/>
              <w:contextualSpacing/>
              <w:jc w:val="both"/>
              <w:rPr>
                <w:rFonts w:ascii="Tahoma" w:hAnsi="Tahoma" w:cs="Tahoma"/>
                <w:sz w:val="17"/>
                <w:szCs w:val="17"/>
              </w:rPr>
            </w:pPr>
            <w:r w:rsidRPr="00BB2380">
              <w:rPr>
                <w:rFonts w:ascii="Tahoma" w:hAnsi="Tahoma" w:cs="Tahoma"/>
                <w:sz w:val="17"/>
                <w:szCs w:val="17"/>
              </w:rPr>
              <w:t>klasy – rodzaje (typ pojazdów tramwajowych),</w:t>
            </w:r>
          </w:p>
          <w:p w:rsidR="000F5A48" w:rsidRPr="00BB2380" w:rsidRDefault="000F5A48" w:rsidP="000F5A48">
            <w:pPr>
              <w:numPr>
                <w:ilvl w:val="0"/>
                <w:numId w:val="21"/>
              </w:numPr>
              <w:ind w:left="1169" w:hanging="284"/>
              <w:contextualSpacing/>
              <w:jc w:val="both"/>
              <w:rPr>
                <w:rFonts w:ascii="Tahoma" w:hAnsi="Tahoma" w:cs="Tahoma"/>
                <w:sz w:val="17"/>
                <w:szCs w:val="17"/>
              </w:rPr>
            </w:pPr>
            <w:r w:rsidRPr="00BB2380">
              <w:rPr>
                <w:rFonts w:ascii="Tahoma" w:hAnsi="Tahoma" w:cs="Tahoma"/>
                <w:sz w:val="17"/>
                <w:szCs w:val="17"/>
              </w:rPr>
              <w:t>struktura ruchu (średnia roczna ilości pojazdów poszczególnych klas w porze dziennej, wieczorowej i nocnej),</w:t>
            </w:r>
          </w:p>
          <w:p w:rsidR="000F5A48" w:rsidRPr="00BB2380" w:rsidRDefault="000F5A48" w:rsidP="000F5A48">
            <w:pPr>
              <w:numPr>
                <w:ilvl w:val="0"/>
                <w:numId w:val="21"/>
              </w:numPr>
              <w:ind w:left="1169" w:hanging="284"/>
              <w:contextualSpacing/>
              <w:jc w:val="both"/>
              <w:rPr>
                <w:rFonts w:ascii="Tahoma" w:hAnsi="Tahoma" w:cs="Tahoma"/>
                <w:sz w:val="17"/>
                <w:szCs w:val="17"/>
              </w:rPr>
            </w:pPr>
            <w:r w:rsidRPr="00BB2380">
              <w:rPr>
                <w:rFonts w:ascii="Tahoma" w:hAnsi="Tahoma" w:cs="Tahoma"/>
                <w:sz w:val="17"/>
                <w:szCs w:val="17"/>
              </w:rPr>
              <w:t>liczba pojazdów hamujących dla poszczególnych klas pojazdów na wyodrębnionych odcinkach,</w:t>
            </w:r>
          </w:p>
          <w:p w:rsidR="000F5A48" w:rsidRPr="00BB2380" w:rsidRDefault="000F5A48" w:rsidP="000F5A48">
            <w:pPr>
              <w:numPr>
                <w:ilvl w:val="0"/>
                <w:numId w:val="21"/>
              </w:numPr>
              <w:ind w:left="1169" w:hanging="284"/>
              <w:contextualSpacing/>
              <w:jc w:val="both"/>
              <w:rPr>
                <w:rFonts w:ascii="Tahoma" w:hAnsi="Tahoma" w:cs="Tahoma"/>
                <w:sz w:val="17"/>
                <w:szCs w:val="17"/>
              </w:rPr>
            </w:pPr>
            <w:r w:rsidRPr="00BB2380">
              <w:rPr>
                <w:rFonts w:ascii="Tahoma" w:hAnsi="Tahoma" w:cs="Tahoma"/>
                <w:sz w:val="17"/>
                <w:szCs w:val="17"/>
              </w:rPr>
              <w:t>średnia prędkość pojazdów,</w:t>
            </w:r>
          </w:p>
          <w:p w:rsidR="000F5A48" w:rsidRPr="00BB2380" w:rsidRDefault="000F5A48" w:rsidP="000F5A48">
            <w:pPr>
              <w:numPr>
                <w:ilvl w:val="0"/>
                <w:numId w:val="21"/>
              </w:numPr>
              <w:ind w:left="1169" w:hanging="284"/>
              <w:contextualSpacing/>
              <w:jc w:val="both"/>
              <w:rPr>
                <w:rFonts w:ascii="Tahoma" w:hAnsi="Tahoma" w:cs="Tahoma"/>
                <w:sz w:val="17"/>
                <w:szCs w:val="17"/>
              </w:rPr>
            </w:pPr>
            <w:r w:rsidRPr="00BB2380">
              <w:rPr>
                <w:rFonts w:ascii="Tahoma" w:hAnsi="Tahoma" w:cs="Tahoma"/>
                <w:sz w:val="17"/>
                <w:szCs w:val="17"/>
              </w:rPr>
              <w:t>średnia prędkość pojazdów hamujących,</w:t>
            </w:r>
          </w:p>
          <w:p w:rsidR="000F5A48" w:rsidRPr="00BB2380" w:rsidRDefault="000F5A48" w:rsidP="000F5A48">
            <w:pPr>
              <w:numPr>
                <w:ilvl w:val="0"/>
                <w:numId w:val="21"/>
              </w:numPr>
              <w:ind w:left="1169" w:hanging="284"/>
              <w:contextualSpacing/>
              <w:jc w:val="both"/>
              <w:rPr>
                <w:rFonts w:ascii="Tahoma" w:hAnsi="Tahoma" w:cs="Tahoma"/>
                <w:sz w:val="17"/>
                <w:szCs w:val="17"/>
              </w:rPr>
            </w:pPr>
            <w:proofErr w:type="gramStart"/>
            <w:r w:rsidRPr="00BB2380">
              <w:rPr>
                <w:rFonts w:ascii="Tahoma" w:hAnsi="Tahoma" w:cs="Tahoma"/>
                <w:sz w:val="17"/>
                <w:szCs w:val="17"/>
              </w:rPr>
              <w:t>prędkość</w:t>
            </w:r>
            <w:proofErr w:type="gramEnd"/>
            <w:r w:rsidRPr="00BB2380">
              <w:rPr>
                <w:rFonts w:ascii="Tahoma" w:hAnsi="Tahoma" w:cs="Tahoma"/>
                <w:sz w:val="17"/>
                <w:szCs w:val="17"/>
              </w:rPr>
              <w:t xml:space="preserve"> maksymalna.</w:t>
            </w:r>
          </w:p>
          <w:p w:rsidR="000F5A48" w:rsidRPr="00BB2380" w:rsidRDefault="000F5A48" w:rsidP="000F5A48">
            <w:pPr>
              <w:ind w:left="885" w:hanging="10"/>
              <w:jc w:val="both"/>
              <w:rPr>
                <w:rFonts w:ascii="Tahoma" w:hAnsi="Tahoma" w:cs="Tahoma"/>
                <w:sz w:val="17"/>
                <w:szCs w:val="17"/>
              </w:rPr>
            </w:pPr>
            <w:r w:rsidRPr="00BB2380">
              <w:rPr>
                <w:rFonts w:ascii="Tahoma" w:hAnsi="Tahoma" w:cs="Tahoma"/>
                <w:sz w:val="17"/>
                <w:szCs w:val="17"/>
              </w:rPr>
              <w:t>Z uwagi na brak referencyjnych modeli oceny emisji hałasu tramwajowego, zarówno w kraju, jak też w modelach europejskich, dane wejściowe dotyczące komunikacji tramwajowej muszą być uzupełnione wynikami badań hałasu emitowanego przez tabor tramwajowy w warunkach rzeczywistych. Badania pomiarowe prowadzić można w oparciu o postanowienia normy PN-EN IOS 3095:2005 (U).</w:t>
            </w:r>
          </w:p>
          <w:p w:rsidR="000F5A48" w:rsidRPr="00BB2380" w:rsidRDefault="000F5A48" w:rsidP="000F5A48">
            <w:pPr>
              <w:ind w:left="885" w:hanging="283"/>
              <w:contextualSpacing/>
              <w:jc w:val="both"/>
              <w:rPr>
                <w:rFonts w:ascii="Tahoma" w:hAnsi="Tahoma" w:cs="Tahoma"/>
                <w:b/>
                <w:spacing w:val="-1"/>
                <w:sz w:val="17"/>
                <w:szCs w:val="17"/>
              </w:rPr>
            </w:pPr>
            <w:r w:rsidRPr="00BB2380">
              <w:rPr>
                <w:rFonts w:ascii="Tahoma" w:hAnsi="Tahoma" w:cs="Tahoma"/>
                <w:b/>
                <w:spacing w:val="-1"/>
                <w:sz w:val="17"/>
                <w:szCs w:val="17"/>
              </w:rPr>
              <w:t xml:space="preserve">4) </w:t>
            </w:r>
            <w:r w:rsidRPr="00BB2380">
              <w:rPr>
                <w:rFonts w:ascii="Tahoma" w:hAnsi="Tahoma" w:cs="Tahoma"/>
                <w:b/>
                <w:spacing w:val="-1"/>
                <w:sz w:val="17"/>
                <w:szCs w:val="17"/>
              </w:rPr>
              <w:tab/>
            </w:r>
            <w:r w:rsidRPr="00BB2380">
              <w:rPr>
                <w:rFonts w:ascii="Tahoma" w:hAnsi="Tahoma" w:cs="Tahoma"/>
                <w:b/>
                <w:spacing w:val="-1"/>
                <w:sz w:val="17"/>
                <w:szCs w:val="17"/>
                <w:u w:val="single"/>
              </w:rPr>
              <w:t>Warstwa z informacją o trasach komunikacji kolejowej</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Odcinek linii kolejowej jest najmniejszym elementem uwzględnionym w obliczeniach akustycznych i reprezentuje on odcinek trasy lub w przypadku trasy wielotorowej, odcinek toru, dla którego muszą być znane następujące parametry:</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osi każdego istotnego toru trasy kolejowej - geometria nasypu lub wykopu,</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rodzaj podłoża oraz sposób mocowania szyn do podłoża względnie podkładów,</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dokładna lokalizacja współrzędnej z (wysokość) górnej powierzchni szyn,</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nachylenie (może być odczytane automatycznie z rzeźby terenu),</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rodzaj i stan techniczny szyn (systematycznie szlifowane, nieszlifowane),</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sposób łączenia szyn (spawanie, skręcanie),</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liczba połączeń na 100 m toru (jeśli występują),</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liczba zwrotnic na 100 m (jeśli występują),</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lastRenderedPageBreak/>
              <w:t>sposób</w:t>
            </w:r>
            <w:proofErr w:type="gramEnd"/>
            <w:r w:rsidRPr="00BB2380">
              <w:rPr>
                <w:rFonts w:ascii="Tahoma" w:hAnsi="Tahoma" w:cs="Tahoma"/>
                <w:spacing w:val="-1"/>
                <w:sz w:val="17"/>
                <w:szCs w:val="17"/>
              </w:rPr>
              <w:t xml:space="preserve"> mocowania szyn do podkładów (za pomocą elementów sprężystych lub na sztywno).</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Dane powyższe są praktycznie tego samego rodzaju, jak dla linii tramwajowej.</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 xml:space="preserve">Dla wyodrębnionych odcinków ww. </w:t>
            </w:r>
            <w:proofErr w:type="gramStart"/>
            <w:r w:rsidRPr="00BB2380">
              <w:rPr>
                <w:rFonts w:ascii="Tahoma" w:hAnsi="Tahoma" w:cs="Tahoma"/>
                <w:spacing w:val="-1"/>
                <w:sz w:val="17"/>
                <w:szCs w:val="17"/>
              </w:rPr>
              <w:t>parametry</w:t>
            </w:r>
            <w:proofErr w:type="gramEnd"/>
            <w:r w:rsidRPr="00BB2380">
              <w:rPr>
                <w:rFonts w:ascii="Tahoma" w:hAnsi="Tahoma" w:cs="Tahoma"/>
                <w:spacing w:val="-1"/>
                <w:sz w:val="17"/>
                <w:szCs w:val="17"/>
              </w:rPr>
              <w:t xml:space="preserve"> muszą być stałe.</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Oprócz tego do obliczeń akustycznych niezbędne są następujące dane dotyczące ruchu pojazdów:</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klasy (rodzaje) pociągów, w większości przypadków wystarczający jest podział na trzy klasy pociągów: pasażerskie pospieszne, pasażerskie regionalne,  towarowe,</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struktura ruchu (średnia roczna ilości pojazdów poszczególnych klas w porze dziennej, wieczorowej i nocnej),</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liczba pojazdów hamujących dla poszczególnych klas pociągów na wyodrębnionych odcinkach,</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średnia prędkość pociągów,</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średnia prędkość pociągów hamujących,</w:t>
            </w:r>
          </w:p>
          <w:p w:rsidR="000F5A48" w:rsidRPr="00BB2380" w:rsidRDefault="000F5A48" w:rsidP="000F5A48">
            <w:pPr>
              <w:numPr>
                <w:ilvl w:val="0"/>
                <w:numId w:val="22"/>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prędkość</w:t>
            </w:r>
            <w:proofErr w:type="gramEnd"/>
            <w:r w:rsidRPr="00BB2380">
              <w:rPr>
                <w:rFonts w:ascii="Tahoma" w:hAnsi="Tahoma" w:cs="Tahoma"/>
                <w:spacing w:val="-1"/>
                <w:sz w:val="17"/>
                <w:szCs w:val="17"/>
              </w:rPr>
              <w:t xml:space="preserve"> maksymalna.</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 xml:space="preserve">Zalecana holenderska metoda oceny hałasu kolejowego RMR posiada źródłową bazę danych, zawierającą parametry emisji hałasu przez poszczególne rodzaje pociągów. </w:t>
            </w:r>
          </w:p>
          <w:p w:rsidR="000F5A48" w:rsidRPr="00BB2380" w:rsidRDefault="000F5A48" w:rsidP="000F5A48">
            <w:pPr>
              <w:numPr>
                <w:ilvl w:val="0"/>
                <w:numId w:val="43"/>
              </w:numPr>
              <w:ind w:left="885" w:hanging="283"/>
              <w:contextualSpacing/>
              <w:jc w:val="both"/>
              <w:rPr>
                <w:rFonts w:ascii="Tahoma" w:hAnsi="Tahoma" w:cs="Tahoma"/>
                <w:b/>
                <w:spacing w:val="-1"/>
                <w:sz w:val="17"/>
                <w:szCs w:val="17"/>
              </w:rPr>
            </w:pPr>
            <w:r w:rsidRPr="00BB2380">
              <w:rPr>
                <w:rFonts w:ascii="Tahoma" w:hAnsi="Tahoma" w:cs="Tahoma"/>
                <w:b/>
                <w:spacing w:val="-1"/>
                <w:sz w:val="17"/>
                <w:szCs w:val="17"/>
                <w:u w:val="single"/>
              </w:rPr>
              <w:t>Warstwa budynków</w:t>
            </w:r>
            <w:r w:rsidRPr="00BB2380">
              <w:rPr>
                <w:rFonts w:ascii="Tahoma" w:hAnsi="Tahoma" w:cs="Tahoma"/>
                <w:b/>
                <w:spacing w:val="-1"/>
                <w:sz w:val="17"/>
                <w:szCs w:val="17"/>
              </w:rPr>
              <w:t>:</w:t>
            </w:r>
          </w:p>
          <w:p w:rsidR="000F5A48" w:rsidRPr="00BB2380" w:rsidRDefault="000F5A48" w:rsidP="000F5A48">
            <w:pPr>
              <w:ind w:left="885"/>
              <w:jc w:val="both"/>
              <w:rPr>
                <w:rFonts w:ascii="Tahoma" w:hAnsi="Tahoma" w:cs="Tahoma"/>
                <w:b/>
                <w:spacing w:val="-1"/>
                <w:sz w:val="17"/>
                <w:szCs w:val="17"/>
              </w:rPr>
            </w:pPr>
            <w:r w:rsidRPr="00BB2380">
              <w:rPr>
                <w:rFonts w:ascii="Tahoma" w:hAnsi="Tahoma" w:cs="Tahoma"/>
                <w:spacing w:val="-1"/>
                <w:sz w:val="17"/>
                <w:szCs w:val="17"/>
              </w:rPr>
              <w:t>Podstawowymi danymi wyjściowymi są rzuty budynków, które muszą mieć postać linii zamkniętej. Do każdego rzutu budynku dołączona powinna zostać tabela atrybutów zawierająca następujące informacje</w:t>
            </w:r>
            <w:r w:rsidRPr="00BB2380">
              <w:rPr>
                <w:rFonts w:ascii="Tahoma" w:hAnsi="Tahoma" w:cs="Tahoma"/>
                <w:b/>
                <w:spacing w:val="-1"/>
                <w:sz w:val="17"/>
                <w:szCs w:val="17"/>
              </w:rPr>
              <w:t>:</w:t>
            </w:r>
          </w:p>
          <w:p w:rsidR="000F5A48" w:rsidRPr="00BB2380" w:rsidRDefault="000F5A48" w:rsidP="000F5A48">
            <w:pPr>
              <w:numPr>
                <w:ilvl w:val="0"/>
                <w:numId w:val="23"/>
              </w:numPr>
              <w:ind w:left="1169" w:hanging="284"/>
              <w:jc w:val="both"/>
              <w:rPr>
                <w:rFonts w:ascii="Tahoma" w:hAnsi="Tahoma" w:cs="Tahoma"/>
                <w:spacing w:val="-1"/>
                <w:sz w:val="17"/>
                <w:szCs w:val="17"/>
              </w:rPr>
            </w:pPr>
            <w:r w:rsidRPr="00BB2380">
              <w:rPr>
                <w:rFonts w:ascii="Tahoma" w:hAnsi="Tahoma" w:cs="Tahoma"/>
                <w:spacing w:val="-1"/>
                <w:sz w:val="17"/>
                <w:szCs w:val="17"/>
              </w:rPr>
              <w:t>ID budynku</w:t>
            </w:r>
          </w:p>
          <w:p w:rsidR="000F5A48" w:rsidRPr="00BB2380" w:rsidRDefault="000F5A48" w:rsidP="000F5A48">
            <w:pPr>
              <w:numPr>
                <w:ilvl w:val="0"/>
                <w:numId w:val="23"/>
              </w:numPr>
              <w:ind w:left="1169" w:hanging="284"/>
              <w:jc w:val="both"/>
              <w:rPr>
                <w:rFonts w:ascii="Tahoma" w:hAnsi="Tahoma" w:cs="Tahoma"/>
                <w:spacing w:val="-1"/>
                <w:sz w:val="17"/>
                <w:szCs w:val="17"/>
              </w:rPr>
            </w:pPr>
            <w:r w:rsidRPr="00BB2380">
              <w:rPr>
                <w:rFonts w:ascii="Tahoma" w:hAnsi="Tahoma" w:cs="Tahoma"/>
                <w:spacing w:val="-1"/>
                <w:sz w:val="17"/>
                <w:szCs w:val="17"/>
              </w:rPr>
              <w:t>adres budynku (ulica i numer domu),</w:t>
            </w:r>
          </w:p>
          <w:p w:rsidR="000F5A48" w:rsidRPr="00BB2380" w:rsidRDefault="000F5A48" w:rsidP="000F5A48">
            <w:pPr>
              <w:numPr>
                <w:ilvl w:val="0"/>
                <w:numId w:val="23"/>
              </w:numPr>
              <w:ind w:left="1169" w:hanging="284"/>
              <w:jc w:val="both"/>
              <w:rPr>
                <w:rFonts w:ascii="Tahoma" w:hAnsi="Tahoma" w:cs="Tahoma"/>
                <w:spacing w:val="-1"/>
                <w:sz w:val="17"/>
                <w:szCs w:val="17"/>
              </w:rPr>
            </w:pPr>
            <w:r w:rsidRPr="00BB2380">
              <w:rPr>
                <w:rFonts w:ascii="Tahoma" w:hAnsi="Tahoma" w:cs="Tahoma"/>
                <w:spacing w:val="-1"/>
                <w:sz w:val="17"/>
                <w:szCs w:val="17"/>
              </w:rPr>
              <w:t>wysokość (względna),</w:t>
            </w:r>
          </w:p>
          <w:p w:rsidR="000F5A48" w:rsidRPr="00BB2380" w:rsidRDefault="000F5A48" w:rsidP="000F5A48">
            <w:pPr>
              <w:numPr>
                <w:ilvl w:val="0"/>
                <w:numId w:val="23"/>
              </w:numPr>
              <w:ind w:left="1169" w:hanging="284"/>
              <w:jc w:val="both"/>
              <w:rPr>
                <w:rFonts w:ascii="Tahoma" w:hAnsi="Tahoma" w:cs="Tahoma"/>
                <w:spacing w:val="-1"/>
                <w:sz w:val="17"/>
                <w:szCs w:val="17"/>
              </w:rPr>
            </w:pPr>
            <w:proofErr w:type="gramStart"/>
            <w:r w:rsidRPr="00BB2380">
              <w:rPr>
                <w:rFonts w:ascii="Tahoma" w:hAnsi="Tahoma" w:cs="Tahoma"/>
                <w:spacing w:val="-1"/>
                <w:sz w:val="17"/>
                <w:szCs w:val="17"/>
              </w:rPr>
              <w:t>rodzaj</w:t>
            </w:r>
            <w:proofErr w:type="gramEnd"/>
            <w:r w:rsidRPr="00BB2380">
              <w:rPr>
                <w:rFonts w:ascii="Tahoma" w:hAnsi="Tahoma" w:cs="Tahoma"/>
                <w:spacing w:val="-1"/>
                <w:sz w:val="17"/>
                <w:szCs w:val="17"/>
              </w:rPr>
              <w:t xml:space="preserve"> (mieszkalny, gospodarczy zakład przemysłowy, biuro, szkoły, przedszkola, szpitale, domy opieki społecznej itd.),</w:t>
            </w:r>
          </w:p>
          <w:p w:rsidR="000F5A48" w:rsidRPr="00BB2380" w:rsidRDefault="000F5A48" w:rsidP="000F5A48">
            <w:pPr>
              <w:numPr>
                <w:ilvl w:val="0"/>
                <w:numId w:val="23"/>
              </w:numPr>
              <w:ind w:left="1169" w:hanging="284"/>
              <w:jc w:val="both"/>
              <w:rPr>
                <w:rFonts w:ascii="Tahoma" w:hAnsi="Tahoma" w:cs="Tahoma"/>
                <w:spacing w:val="-1"/>
                <w:sz w:val="17"/>
                <w:szCs w:val="17"/>
              </w:rPr>
            </w:pPr>
            <w:proofErr w:type="gramStart"/>
            <w:r w:rsidRPr="00BB2380">
              <w:rPr>
                <w:rFonts w:ascii="Tahoma" w:hAnsi="Tahoma" w:cs="Tahoma"/>
                <w:spacing w:val="-1"/>
                <w:sz w:val="17"/>
                <w:szCs w:val="17"/>
              </w:rPr>
              <w:t>ilość</w:t>
            </w:r>
            <w:proofErr w:type="gramEnd"/>
            <w:r w:rsidRPr="00BB2380">
              <w:rPr>
                <w:rFonts w:ascii="Tahoma" w:hAnsi="Tahoma" w:cs="Tahoma"/>
                <w:spacing w:val="-1"/>
                <w:sz w:val="17"/>
                <w:szCs w:val="17"/>
              </w:rPr>
              <w:t xml:space="preserve"> mieszkańców, uczniów, studentów, pacjentów itd.</w:t>
            </w:r>
          </w:p>
          <w:p w:rsidR="000F5A48" w:rsidRPr="00BB2380" w:rsidRDefault="000F5A48" w:rsidP="000F5A48">
            <w:pPr>
              <w:ind w:left="885"/>
              <w:jc w:val="both"/>
              <w:rPr>
                <w:rFonts w:ascii="Tahoma" w:hAnsi="Tahoma" w:cs="Tahoma"/>
                <w:spacing w:val="-1"/>
                <w:sz w:val="17"/>
                <w:szCs w:val="17"/>
              </w:rPr>
            </w:pPr>
            <w:proofErr w:type="gramStart"/>
            <w:r w:rsidRPr="00BB2380">
              <w:rPr>
                <w:rFonts w:ascii="Tahoma" w:hAnsi="Tahoma" w:cs="Tahoma"/>
                <w:spacing w:val="-1"/>
                <w:sz w:val="17"/>
                <w:szCs w:val="17"/>
              </w:rPr>
              <w:t>oraz</w:t>
            </w:r>
            <w:proofErr w:type="gramEnd"/>
            <w:r w:rsidRPr="00BB2380">
              <w:rPr>
                <w:rFonts w:ascii="Tahoma" w:hAnsi="Tahoma" w:cs="Tahoma"/>
                <w:spacing w:val="-1"/>
                <w:sz w:val="17"/>
                <w:szCs w:val="17"/>
              </w:rPr>
              <w:t xml:space="preserve"> inne niezbędne dane potrzebne do  poprawnego modelowania hałasu.</w:t>
            </w:r>
          </w:p>
          <w:p w:rsidR="000F5A48" w:rsidRPr="00BB2380" w:rsidRDefault="000F5A48" w:rsidP="000F5A48">
            <w:pPr>
              <w:numPr>
                <w:ilvl w:val="0"/>
                <w:numId w:val="43"/>
              </w:numPr>
              <w:ind w:left="885" w:hanging="283"/>
              <w:contextualSpacing/>
              <w:jc w:val="both"/>
              <w:rPr>
                <w:rFonts w:ascii="Tahoma" w:hAnsi="Tahoma" w:cs="Tahoma"/>
                <w:b/>
                <w:spacing w:val="-1"/>
                <w:sz w:val="17"/>
                <w:szCs w:val="17"/>
                <w:u w:val="single"/>
              </w:rPr>
            </w:pPr>
            <w:r w:rsidRPr="00BB2380">
              <w:rPr>
                <w:rFonts w:ascii="Tahoma" w:hAnsi="Tahoma" w:cs="Tahoma"/>
                <w:b/>
                <w:spacing w:val="-1"/>
                <w:sz w:val="17"/>
                <w:szCs w:val="17"/>
                <w:u w:val="single"/>
              </w:rPr>
              <w:t>Warstwa zakładów przemysłowych</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Do opracowania mapy hałasu przemysłowego dane wejściowe należy przygotować w zakresie określonym niżej. Przy czym należy rozróżnić tutaj dwie kategorie obiektów:</w:t>
            </w:r>
          </w:p>
          <w:p w:rsidR="000F5A48" w:rsidRPr="00BB2380" w:rsidRDefault="000F5A48" w:rsidP="000F5A48">
            <w:pPr>
              <w:numPr>
                <w:ilvl w:val="0"/>
                <w:numId w:val="29"/>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centra handlowe i spedycyjne, hurtownie, porty, dworce towarowe,</w:t>
            </w:r>
          </w:p>
          <w:p w:rsidR="000F5A48" w:rsidRPr="00BB2380" w:rsidRDefault="000F5A48" w:rsidP="000F5A48">
            <w:pPr>
              <w:numPr>
                <w:ilvl w:val="0"/>
                <w:numId w:val="29"/>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zakłady</w:t>
            </w:r>
            <w:proofErr w:type="gramEnd"/>
            <w:r w:rsidRPr="00BB2380">
              <w:rPr>
                <w:rFonts w:ascii="Tahoma" w:hAnsi="Tahoma" w:cs="Tahoma"/>
                <w:spacing w:val="-1"/>
                <w:sz w:val="17"/>
                <w:szCs w:val="17"/>
              </w:rPr>
              <w:t xml:space="preserve"> produkcyjne (przemysłowe).</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rPr>
              <w:t>W przypadku opracowywania mapy akustycznej na obszarach otaczających centra handlowe i spedycyjne, hurtownie, porty, dworce towarowe oraz zakłady przemysłowe, uaktualnić i zgromadzić należy następujące dane wejściowe:</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u w:val="single"/>
              </w:rPr>
              <w:t>Informacje graficzne</w:t>
            </w:r>
            <w:r w:rsidRPr="00BB2380">
              <w:rPr>
                <w:rFonts w:ascii="Tahoma" w:hAnsi="Tahoma" w:cs="Tahoma"/>
                <w:spacing w:val="-1"/>
                <w:sz w:val="17"/>
                <w:szCs w:val="17"/>
              </w:rPr>
              <w:t>:</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działki z zaznaczonymi granicami,</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rzuty istniejącej zabudowy obiektu,</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zaznaczone trasy samochodów osobowych i ciężarowych na obszarze działki,</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zaznaczone</w:t>
            </w:r>
            <w:proofErr w:type="gramEnd"/>
            <w:r w:rsidRPr="00BB2380">
              <w:rPr>
                <w:rFonts w:ascii="Tahoma" w:hAnsi="Tahoma" w:cs="Tahoma"/>
                <w:spacing w:val="-1"/>
                <w:sz w:val="17"/>
                <w:szCs w:val="17"/>
              </w:rPr>
              <w:t xml:space="preserve"> trasy ew. kolei przemysłowych,</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parkingów dla samochodów osobowych i ciężarowych,</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miejsc przeładunku dla samochodów ciężarowych,</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miejsc przeładunku dla statków (dźwigi przeładunkowe),</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położenie</w:t>
            </w:r>
            <w:proofErr w:type="gramEnd"/>
            <w:r w:rsidRPr="00BB2380">
              <w:rPr>
                <w:rFonts w:ascii="Tahoma" w:hAnsi="Tahoma" w:cs="Tahoma"/>
                <w:spacing w:val="-1"/>
                <w:sz w:val="17"/>
                <w:szCs w:val="17"/>
              </w:rPr>
              <w:t xml:space="preserve"> innych źródeł hałasu na obszarze przemysłowym, np. </w:t>
            </w:r>
            <w:proofErr w:type="gramStart"/>
            <w:r w:rsidRPr="00BB2380">
              <w:rPr>
                <w:rFonts w:ascii="Tahoma" w:hAnsi="Tahoma" w:cs="Tahoma"/>
                <w:spacing w:val="-1"/>
                <w:sz w:val="17"/>
                <w:szCs w:val="17"/>
              </w:rPr>
              <w:t>warsztaty</w:t>
            </w:r>
            <w:proofErr w:type="gramEnd"/>
            <w:r w:rsidRPr="00BB2380">
              <w:rPr>
                <w:rFonts w:ascii="Tahoma" w:hAnsi="Tahoma" w:cs="Tahoma"/>
                <w:spacing w:val="-1"/>
                <w:sz w:val="17"/>
                <w:szCs w:val="17"/>
              </w:rPr>
              <w:t>, stacje paliwowe itd.</w:t>
            </w:r>
          </w:p>
          <w:p w:rsidR="000F5A48" w:rsidRPr="00BB2380" w:rsidRDefault="000F5A48" w:rsidP="000F5A48">
            <w:pPr>
              <w:ind w:left="885"/>
              <w:jc w:val="both"/>
              <w:rPr>
                <w:rFonts w:ascii="Tahoma" w:hAnsi="Tahoma" w:cs="Tahoma"/>
                <w:spacing w:val="-1"/>
                <w:sz w:val="17"/>
                <w:szCs w:val="17"/>
              </w:rPr>
            </w:pPr>
            <w:r w:rsidRPr="00BB2380">
              <w:rPr>
                <w:rFonts w:ascii="Tahoma" w:hAnsi="Tahoma" w:cs="Tahoma"/>
                <w:spacing w:val="-1"/>
                <w:sz w:val="17"/>
                <w:szCs w:val="17"/>
                <w:u w:val="single"/>
              </w:rPr>
              <w:t>Dane tekstowe i numeryczne</w:t>
            </w:r>
            <w:r w:rsidRPr="00BB2380">
              <w:rPr>
                <w:rFonts w:ascii="Tahoma" w:hAnsi="Tahoma" w:cs="Tahoma"/>
                <w:spacing w:val="-1"/>
                <w:sz w:val="17"/>
                <w:szCs w:val="17"/>
              </w:rPr>
              <w:t>:</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czas pracy obiektu (ew. czas pracy poszczególnych stanowisk przeładunkowych o ile czas jest różny),</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liczba miejsc postojowych dla samochodów osobowych,</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średnie (szacunkowe) natężenie ruchu samochodów osobowych - oddzielnie dla: pory dziennej; pory wieczornej i pory nocnej,</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 xml:space="preserve">liczba miejsc postojowych dla samochodów ciężarowych, </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średnie (szacunkowe) natężenie ruchu samochodów ciężarowych - oddzielnie dla: pory dziennej; pory wieczorowej i pory nocnej,</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liczba miejsc przeładunkowych dla samochodów ciężarowych,</w:t>
            </w:r>
          </w:p>
          <w:p w:rsidR="000F5A48" w:rsidRPr="00BB2380" w:rsidRDefault="000F5A48" w:rsidP="000F5A48">
            <w:pPr>
              <w:numPr>
                <w:ilvl w:val="0"/>
                <w:numId w:val="24"/>
              </w:numPr>
              <w:ind w:left="1169" w:hanging="284"/>
              <w:contextualSpacing/>
              <w:jc w:val="both"/>
              <w:rPr>
                <w:rFonts w:ascii="Tahoma" w:hAnsi="Tahoma" w:cs="Tahoma"/>
                <w:color w:val="FF0000"/>
                <w:spacing w:val="-1"/>
                <w:sz w:val="17"/>
                <w:szCs w:val="17"/>
              </w:rPr>
            </w:pPr>
            <w:r w:rsidRPr="00BB2380">
              <w:rPr>
                <w:rFonts w:ascii="Tahoma" w:hAnsi="Tahoma" w:cs="Tahoma"/>
                <w:spacing w:val="-1"/>
                <w:sz w:val="17"/>
                <w:szCs w:val="17"/>
              </w:rPr>
              <w:t>średnie (szacunkowe) ilości przeładowywanych samochodów ciężarowych - oddzielnie dla: pory</w:t>
            </w:r>
            <w:r w:rsidRPr="00BB2380">
              <w:rPr>
                <w:rFonts w:ascii="Tahoma" w:hAnsi="Tahoma" w:cs="Tahoma"/>
                <w:sz w:val="17"/>
                <w:szCs w:val="17"/>
              </w:rPr>
              <w:t xml:space="preserve"> </w:t>
            </w:r>
            <w:r w:rsidRPr="00BB2380">
              <w:rPr>
                <w:rFonts w:ascii="Tahoma" w:hAnsi="Tahoma" w:cs="Tahoma"/>
                <w:spacing w:val="-1"/>
                <w:sz w:val="17"/>
                <w:szCs w:val="17"/>
              </w:rPr>
              <w:t>dziennej, pory wieczorowej, pory nocnej,</w:t>
            </w:r>
          </w:p>
          <w:p w:rsidR="000F5A48" w:rsidRPr="00BB2380" w:rsidRDefault="000F5A48" w:rsidP="000F5A48">
            <w:pPr>
              <w:numPr>
                <w:ilvl w:val="0"/>
                <w:numId w:val="24"/>
              </w:numPr>
              <w:ind w:left="1169" w:hanging="284"/>
              <w:contextualSpacing/>
              <w:jc w:val="both"/>
              <w:rPr>
                <w:rFonts w:ascii="Tahoma" w:hAnsi="Tahoma" w:cs="Tahoma"/>
                <w:color w:val="FF0000"/>
                <w:spacing w:val="-1"/>
                <w:sz w:val="17"/>
                <w:szCs w:val="17"/>
              </w:rPr>
            </w:pPr>
            <w:r w:rsidRPr="00BB2380">
              <w:rPr>
                <w:rFonts w:ascii="Tahoma" w:hAnsi="Tahoma" w:cs="Tahoma"/>
                <w:spacing w:val="-1"/>
                <w:sz w:val="17"/>
                <w:szCs w:val="17"/>
              </w:rPr>
              <w:t>średnie (szacunkowe) ilości przeładowywanych wagonów kolejowych - oddzielnie dla: pory dziennej, pory wieczorowej i pory nocnej,</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 (szacunkowy) czas rozładunku lub załadunku 1 samochodu ciężarowego,</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średni (szacunkowy) czas rozładunku lub załadunku 1 wagonu,</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technika przeładunku (rodzaj i ilość dźwigów, stacjonarne rampy zewnętrzne, przeładunek z wykorzystaniem platformy samochodowej, wykorzystanie elektrycznych wózków widłowych, wykorzystanie wózków widłowych z napędem spalinowym, kontenery inne techniki przeładunkowe),</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technika przeładunku (rodzaj i ilość dźwigów, stacjonarne rampy zewnętrzne, przeładunek z wykorzystaniem platformy samochodowej, wykorzystanie elektrycznych wózków widłowych, wykorzystanie wózków widłowych z napędem spalinowym, kontenery inne techniki przeładunkowe),</w:t>
            </w:r>
          </w:p>
          <w:p w:rsidR="000F5A48" w:rsidRPr="00BB2380" w:rsidRDefault="000F5A48" w:rsidP="000F5A48">
            <w:pPr>
              <w:numPr>
                <w:ilvl w:val="0"/>
                <w:numId w:val="24"/>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wysokość</w:t>
            </w:r>
            <w:proofErr w:type="gramEnd"/>
            <w:r w:rsidRPr="00BB2380">
              <w:rPr>
                <w:rFonts w:ascii="Tahoma" w:hAnsi="Tahoma" w:cs="Tahoma"/>
                <w:spacing w:val="-1"/>
                <w:sz w:val="17"/>
                <w:szCs w:val="17"/>
              </w:rPr>
              <w:t xml:space="preserve"> zabudowy ew. </w:t>
            </w:r>
            <w:proofErr w:type="gramStart"/>
            <w:r w:rsidRPr="00BB2380">
              <w:rPr>
                <w:rFonts w:ascii="Tahoma" w:hAnsi="Tahoma" w:cs="Tahoma"/>
                <w:spacing w:val="-1"/>
                <w:sz w:val="17"/>
                <w:szCs w:val="17"/>
              </w:rPr>
              <w:t>wysokość</w:t>
            </w:r>
            <w:proofErr w:type="gramEnd"/>
            <w:r w:rsidRPr="00BB2380">
              <w:rPr>
                <w:rFonts w:ascii="Tahoma" w:hAnsi="Tahoma" w:cs="Tahoma"/>
                <w:spacing w:val="-1"/>
                <w:sz w:val="17"/>
                <w:szCs w:val="17"/>
              </w:rPr>
              <w:t xml:space="preserve"> urządzeń przeładunkowych.</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Poza danymi graficznymi niezbędne są kopie opracowań dotyczących emisji hałasu do środowiska (np. opracowanych w ramach pozwoleń zintegrowanych) względnie protokołów pomiarowych hałasu emitowanego przez zakład do środowiska oraz dodatkowo, informacje dotyczące ruchu i miejsc postojowych środków transportu osobowego i towarowego.</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 xml:space="preserve">Należy znać charakterystyki (rodzaj) źródła hałasu, położenie i czas emisji hałasu do środowiska (albo czas pracy urządzeń emitujących hałas na zewnątrz do środowiska). Zaleca się dokonanie analizy materiałów przygotowywanych do różnego rodzaju pozwoleń i decyzji (np. o dopuszczalnym poziomie hałasu) lub materiałów o charakterze OOŚ. </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 xml:space="preserve">Dla hałasu generowanego przez uciążliwą działalność gospodarczą tj. </w:t>
            </w:r>
            <w:proofErr w:type="gramStart"/>
            <w:r w:rsidRPr="00BB2380">
              <w:rPr>
                <w:rFonts w:ascii="Tahoma" w:hAnsi="Tahoma" w:cs="Tahoma"/>
                <w:spacing w:val="-1"/>
                <w:sz w:val="17"/>
                <w:szCs w:val="17"/>
              </w:rPr>
              <w:t>instalacje</w:t>
            </w:r>
            <w:proofErr w:type="gramEnd"/>
            <w:r w:rsidRPr="00BB2380">
              <w:rPr>
                <w:rFonts w:ascii="Tahoma" w:hAnsi="Tahoma" w:cs="Tahoma"/>
                <w:spacing w:val="-1"/>
                <w:sz w:val="17"/>
                <w:szCs w:val="17"/>
              </w:rPr>
              <w:t xml:space="preserve"> do przetwarzania odpadów (składy złomu), składy przeładunkowe węgla, itp. </w:t>
            </w:r>
            <w:proofErr w:type="gramStart"/>
            <w:r w:rsidRPr="00BB2380">
              <w:rPr>
                <w:rFonts w:ascii="Tahoma" w:hAnsi="Tahoma" w:cs="Tahoma"/>
                <w:spacing w:val="-1"/>
                <w:sz w:val="17"/>
                <w:szCs w:val="17"/>
              </w:rPr>
              <w:t>należy</w:t>
            </w:r>
            <w:proofErr w:type="gramEnd"/>
            <w:r w:rsidRPr="00BB2380">
              <w:rPr>
                <w:rFonts w:ascii="Tahoma" w:hAnsi="Tahoma" w:cs="Tahoma"/>
                <w:spacing w:val="-1"/>
                <w:sz w:val="17"/>
                <w:szCs w:val="17"/>
              </w:rPr>
              <w:t xml:space="preserve"> utworzyć oddzielną warstwę tematyczną przy warstwie zakładów przemysłowych).</w:t>
            </w:r>
          </w:p>
          <w:p w:rsidR="000F5A48" w:rsidRPr="00BB2380" w:rsidRDefault="000F5A48" w:rsidP="000F5A48">
            <w:pPr>
              <w:numPr>
                <w:ilvl w:val="0"/>
                <w:numId w:val="43"/>
              </w:numPr>
              <w:ind w:left="885" w:hanging="283"/>
              <w:contextualSpacing/>
              <w:jc w:val="both"/>
              <w:rPr>
                <w:rFonts w:ascii="Tahoma" w:hAnsi="Tahoma" w:cs="Tahoma"/>
                <w:b/>
                <w:spacing w:val="-1"/>
                <w:sz w:val="17"/>
                <w:szCs w:val="17"/>
                <w:u w:val="single"/>
              </w:rPr>
            </w:pPr>
            <w:r w:rsidRPr="00BB2380">
              <w:rPr>
                <w:rFonts w:ascii="Tahoma" w:hAnsi="Tahoma" w:cs="Tahoma"/>
                <w:b/>
                <w:spacing w:val="-1"/>
                <w:sz w:val="17"/>
                <w:szCs w:val="17"/>
                <w:u w:val="single"/>
              </w:rPr>
              <w:t>Warstwa parkingów:</w:t>
            </w:r>
          </w:p>
          <w:p w:rsidR="000F5A48" w:rsidRPr="00BB2380" w:rsidRDefault="000F5A48" w:rsidP="000F5A48">
            <w:pPr>
              <w:ind w:left="885"/>
              <w:jc w:val="both"/>
              <w:rPr>
                <w:rFonts w:ascii="Tahoma" w:hAnsi="Tahoma" w:cs="Tahoma"/>
                <w:sz w:val="17"/>
                <w:szCs w:val="17"/>
              </w:rPr>
            </w:pPr>
            <w:r w:rsidRPr="00BB2380">
              <w:rPr>
                <w:rFonts w:ascii="Tahoma" w:hAnsi="Tahoma" w:cs="Tahoma"/>
                <w:sz w:val="17"/>
                <w:szCs w:val="17"/>
              </w:rPr>
              <w:t xml:space="preserve">Musi  powstać w formie graficznej i tabelarycznej z opisem cech parkingów większych niż 50 miejsc postojowych dla </w:t>
            </w:r>
            <w:r w:rsidRPr="00BB2380">
              <w:rPr>
                <w:rFonts w:ascii="Tahoma" w:hAnsi="Tahoma" w:cs="Tahoma"/>
                <w:sz w:val="17"/>
                <w:szCs w:val="17"/>
              </w:rPr>
              <w:lastRenderedPageBreak/>
              <w:t>samochodów osobowych lub więcej niż 20 miejsc postojowych w przypadku parkingów dla samochodów ciężarowych i zawierać w szczególności:</w:t>
            </w:r>
          </w:p>
          <w:p w:rsidR="000F5A48" w:rsidRPr="00BB2380" w:rsidRDefault="000F5A48" w:rsidP="000F5A48">
            <w:pPr>
              <w:widowControl w:val="0"/>
              <w:numPr>
                <w:ilvl w:val="0"/>
                <w:numId w:val="15"/>
              </w:numPr>
              <w:tabs>
                <w:tab w:val="clear" w:pos="360"/>
              </w:tabs>
              <w:suppressAutoHyphens/>
              <w:autoSpaceDE w:val="0"/>
              <w:autoSpaceDN w:val="0"/>
              <w:adjustRightInd w:val="0"/>
              <w:spacing w:before="40"/>
              <w:ind w:left="1169" w:hanging="284"/>
              <w:jc w:val="both"/>
              <w:rPr>
                <w:rFonts w:ascii="Tahoma" w:hAnsi="Tahoma" w:cs="Tahoma"/>
                <w:sz w:val="17"/>
                <w:szCs w:val="17"/>
              </w:rPr>
            </w:pPr>
            <w:r w:rsidRPr="00BB2380">
              <w:rPr>
                <w:rFonts w:ascii="Tahoma" w:hAnsi="Tahoma" w:cs="Tahoma"/>
                <w:sz w:val="17"/>
                <w:szCs w:val="17"/>
              </w:rPr>
              <w:t xml:space="preserve">rodzaj parkingu, </w:t>
            </w:r>
          </w:p>
          <w:p w:rsidR="000F5A48" w:rsidRPr="00BB2380" w:rsidRDefault="000F5A48" w:rsidP="000F5A48">
            <w:pPr>
              <w:widowControl w:val="0"/>
              <w:numPr>
                <w:ilvl w:val="0"/>
                <w:numId w:val="15"/>
              </w:numPr>
              <w:tabs>
                <w:tab w:val="clear" w:pos="360"/>
              </w:tabs>
              <w:suppressAutoHyphens/>
              <w:autoSpaceDE w:val="0"/>
              <w:autoSpaceDN w:val="0"/>
              <w:adjustRightInd w:val="0"/>
              <w:spacing w:before="40"/>
              <w:ind w:left="1169" w:hanging="284"/>
              <w:jc w:val="both"/>
              <w:rPr>
                <w:rFonts w:ascii="Tahoma" w:hAnsi="Tahoma" w:cs="Tahoma"/>
                <w:sz w:val="17"/>
                <w:szCs w:val="17"/>
              </w:rPr>
            </w:pPr>
            <w:r w:rsidRPr="00BB2380">
              <w:rPr>
                <w:rFonts w:ascii="Tahoma" w:hAnsi="Tahoma" w:cs="Tahoma"/>
                <w:sz w:val="17"/>
                <w:szCs w:val="17"/>
              </w:rPr>
              <w:t xml:space="preserve">ilość miejsc parkingowych, </w:t>
            </w:r>
          </w:p>
          <w:p w:rsidR="000F5A48" w:rsidRPr="00BB2380" w:rsidRDefault="000F5A48" w:rsidP="000F5A48">
            <w:pPr>
              <w:widowControl w:val="0"/>
              <w:numPr>
                <w:ilvl w:val="0"/>
                <w:numId w:val="15"/>
              </w:numPr>
              <w:tabs>
                <w:tab w:val="clear" w:pos="360"/>
              </w:tabs>
              <w:suppressAutoHyphens/>
              <w:autoSpaceDE w:val="0"/>
              <w:autoSpaceDN w:val="0"/>
              <w:adjustRightInd w:val="0"/>
              <w:spacing w:before="40"/>
              <w:ind w:left="1169" w:hanging="284"/>
              <w:jc w:val="both"/>
              <w:rPr>
                <w:rFonts w:ascii="Tahoma" w:hAnsi="Tahoma" w:cs="Tahoma"/>
                <w:sz w:val="17"/>
                <w:szCs w:val="17"/>
              </w:rPr>
            </w:pPr>
            <w:r w:rsidRPr="00BB2380">
              <w:rPr>
                <w:rFonts w:ascii="Tahoma" w:hAnsi="Tahoma" w:cs="Tahoma"/>
                <w:sz w:val="17"/>
                <w:szCs w:val="17"/>
              </w:rPr>
              <w:t>miejsca parkingowe dla samochodów osobowych,</w:t>
            </w:r>
          </w:p>
          <w:p w:rsidR="000F5A48" w:rsidRPr="00BB2380" w:rsidRDefault="000F5A48" w:rsidP="000F5A48">
            <w:pPr>
              <w:numPr>
                <w:ilvl w:val="0"/>
                <w:numId w:val="15"/>
              </w:numPr>
              <w:tabs>
                <w:tab w:val="clear" w:pos="360"/>
              </w:tabs>
              <w:suppressAutoHyphens/>
              <w:spacing w:before="40"/>
              <w:ind w:left="1169" w:hanging="284"/>
              <w:jc w:val="both"/>
              <w:rPr>
                <w:rFonts w:ascii="Tahoma" w:hAnsi="Tahoma" w:cs="Tahoma"/>
                <w:sz w:val="17"/>
                <w:szCs w:val="17"/>
                <w:lang w:eastAsia="ar-SA"/>
              </w:rPr>
            </w:pPr>
            <w:r w:rsidRPr="00BB2380">
              <w:rPr>
                <w:rFonts w:ascii="Tahoma" w:hAnsi="Tahoma" w:cs="Tahoma"/>
                <w:sz w:val="17"/>
                <w:szCs w:val="17"/>
                <w:lang w:eastAsia="ar-SA"/>
              </w:rPr>
              <w:t>miejsca parkingowe dla samochodów ciężarowych,</w:t>
            </w:r>
          </w:p>
          <w:p w:rsidR="000F5A48" w:rsidRPr="00BB2380" w:rsidRDefault="000F5A48" w:rsidP="000F5A48">
            <w:pPr>
              <w:widowControl w:val="0"/>
              <w:numPr>
                <w:ilvl w:val="0"/>
                <w:numId w:val="15"/>
              </w:numPr>
              <w:tabs>
                <w:tab w:val="clear" w:pos="360"/>
              </w:tabs>
              <w:suppressAutoHyphens/>
              <w:autoSpaceDE w:val="0"/>
              <w:autoSpaceDN w:val="0"/>
              <w:adjustRightInd w:val="0"/>
              <w:spacing w:before="40"/>
              <w:ind w:left="1169" w:hanging="284"/>
              <w:jc w:val="both"/>
              <w:rPr>
                <w:rFonts w:ascii="Tahoma" w:hAnsi="Tahoma" w:cs="Tahoma"/>
                <w:sz w:val="17"/>
                <w:szCs w:val="17"/>
              </w:rPr>
            </w:pPr>
            <w:r w:rsidRPr="00BB2380">
              <w:rPr>
                <w:rFonts w:ascii="Tahoma" w:hAnsi="Tahoma" w:cs="Tahoma"/>
                <w:sz w:val="17"/>
                <w:szCs w:val="17"/>
              </w:rPr>
              <w:t>rodzaj nawierzchni parkingu,</w:t>
            </w:r>
          </w:p>
          <w:p w:rsidR="000F5A48" w:rsidRPr="00BB2380" w:rsidRDefault="000F5A48" w:rsidP="000F5A48">
            <w:pPr>
              <w:widowControl w:val="0"/>
              <w:numPr>
                <w:ilvl w:val="0"/>
                <w:numId w:val="15"/>
              </w:numPr>
              <w:tabs>
                <w:tab w:val="clear" w:pos="360"/>
              </w:tabs>
              <w:suppressAutoHyphens/>
              <w:autoSpaceDE w:val="0"/>
              <w:autoSpaceDN w:val="0"/>
              <w:adjustRightInd w:val="0"/>
              <w:spacing w:before="40"/>
              <w:ind w:left="1169" w:hanging="284"/>
              <w:jc w:val="both"/>
              <w:rPr>
                <w:rFonts w:ascii="Tahoma" w:hAnsi="Tahoma" w:cs="Tahoma"/>
                <w:sz w:val="17"/>
                <w:szCs w:val="17"/>
              </w:rPr>
            </w:pPr>
            <w:r w:rsidRPr="00BB2380">
              <w:rPr>
                <w:rFonts w:ascii="Tahoma" w:hAnsi="Tahoma" w:cs="Tahoma"/>
                <w:sz w:val="17"/>
                <w:szCs w:val="17"/>
              </w:rPr>
              <w:t>średnią  ilość zmian przypadającą na jedno miejsce postojowe (rozumianą jako wjazd i wyjazd na miejsce parkowania)  dla pory dziennej, wieczorowej i nocnej,</w:t>
            </w:r>
          </w:p>
          <w:p w:rsidR="000F5A48" w:rsidRPr="00BB2380" w:rsidRDefault="000F5A48" w:rsidP="000F5A48">
            <w:pPr>
              <w:ind w:left="885"/>
              <w:jc w:val="both"/>
              <w:rPr>
                <w:rFonts w:ascii="Tahoma" w:hAnsi="Tahoma" w:cs="Tahoma"/>
                <w:sz w:val="17"/>
                <w:szCs w:val="17"/>
              </w:rPr>
            </w:pPr>
            <w:proofErr w:type="gramStart"/>
            <w:r w:rsidRPr="00BB2380">
              <w:rPr>
                <w:rFonts w:ascii="Tahoma" w:hAnsi="Tahoma" w:cs="Tahoma"/>
                <w:sz w:val="17"/>
                <w:szCs w:val="17"/>
              </w:rPr>
              <w:t>oraz</w:t>
            </w:r>
            <w:proofErr w:type="gramEnd"/>
            <w:r w:rsidRPr="00BB2380">
              <w:rPr>
                <w:rFonts w:ascii="Tahoma" w:hAnsi="Tahoma" w:cs="Tahoma"/>
                <w:sz w:val="17"/>
                <w:szCs w:val="17"/>
              </w:rPr>
              <w:t xml:space="preserve"> inne dane akustyczne i nieakustyczne niezbędne do poprawnego modelowania hałasu.</w:t>
            </w:r>
          </w:p>
          <w:p w:rsidR="000F5A48" w:rsidRPr="00BB2380" w:rsidRDefault="000F5A48" w:rsidP="000F5A48">
            <w:pPr>
              <w:numPr>
                <w:ilvl w:val="0"/>
                <w:numId w:val="43"/>
              </w:numPr>
              <w:ind w:left="885" w:hanging="283"/>
              <w:contextualSpacing/>
              <w:jc w:val="both"/>
              <w:rPr>
                <w:rFonts w:ascii="Tahoma" w:hAnsi="Tahoma" w:cs="Tahoma"/>
                <w:sz w:val="17"/>
                <w:szCs w:val="17"/>
              </w:rPr>
            </w:pPr>
            <w:r w:rsidRPr="00BB2380">
              <w:rPr>
                <w:rFonts w:ascii="Tahoma" w:hAnsi="Tahoma" w:cs="Tahoma"/>
                <w:b/>
                <w:spacing w:val="-1"/>
                <w:sz w:val="17"/>
                <w:szCs w:val="17"/>
                <w:u w:val="single"/>
              </w:rPr>
              <w:t>Warstwa obszarów leśnych i parkowych</w:t>
            </w:r>
            <w:r w:rsidRPr="00BB2380">
              <w:rPr>
                <w:rFonts w:ascii="Tahoma" w:hAnsi="Tahoma" w:cs="Tahoma"/>
                <w:b/>
                <w:spacing w:val="-1"/>
                <w:sz w:val="17"/>
                <w:szCs w:val="17"/>
              </w:rPr>
              <w:t>:</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 xml:space="preserve">Musi powstać na podstawie informacji przekazanych przez Zamawiającego (ortofotomapa) oraz innych niezbędnych danych zebranych przez Wykonawcę potrzebnych do poprawnego modelowania hałasu. </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Warstwa musi zawierać:</w:t>
            </w:r>
          </w:p>
          <w:p w:rsidR="000F5A48" w:rsidRPr="00BB2380" w:rsidRDefault="000F5A48" w:rsidP="000F5A48">
            <w:pPr>
              <w:numPr>
                <w:ilvl w:val="0"/>
                <w:numId w:val="30"/>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położenie terenów zielonych,</w:t>
            </w:r>
          </w:p>
          <w:p w:rsidR="000F5A48" w:rsidRPr="00BB2380" w:rsidRDefault="000F5A48" w:rsidP="000F5A48">
            <w:pPr>
              <w:numPr>
                <w:ilvl w:val="0"/>
                <w:numId w:val="30"/>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rodzaj terenu zielonego (las, park, skwer),</w:t>
            </w:r>
          </w:p>
          <w:p w:rsidR="000F5A48" w:rsidRPr="00BB2380" w:rsidRDefault="000F5A48" w:rsidP="000F5A48">
            <w:pPr>
              <w:numPr>
                <w:ilvl w:val="0"/>
                <w:numId w:val="30"/>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średnia</w:t>
            </w:r>
            <w:proofErr w:type="gramEnd"/>
            <w:r w:rsidRPr="00BB2380">
              <w:rPr>
                <w:rFonts w:ascii="Tahoma" w:hAnsi="Tahoma" w:cs="Tahoma"/>
                <w:spacing w:val="-1"/>
                <w:sz w:val="17"/>
                <w:szCs w:val="17"/>
              </w:rPr>
              <w:t xml:space="preserve"> wysokość względna zadrzewienia.</w:t>
            </w:r>
          </w:p>
          <w:p w:rsidR="000F5A48" w:rsidRPr="00BB2380" w:rsidRDefault="000F5A48" w:rsidP="000F5A48">
            <w:pPr>
              <w:numPr>
                <w:ilvl w:val="0"/>
                <w:numId w:val="43"/>
              </w:numPr>
              <w:ind w:left="885" w:hanging="283"/>
              <w:contextualSpacing/>
              <w:jc w:val="both"/>
              <w:rPr>
                <w:rFonts w:ascii="Tahoma" w:hAnsi="Tahoma" w:cs="Tahoma"/>
                <w:b/>
                <w:spacing w:val="-1"/>
                <w:sz w:val="17"/>
                <w:szCs w:val="17"/>
              </w:rPr>
            </w:pPr>
            <w:r w:rsidRPr="00BB2380">
              <w:rPr>
                <w:rFonts w:ascii="Tahoma" w:hAnsi="Tahoma" w:cs="Tahoma"/>
                <w:b/>
                <w:spacing w:val="-1"/>
                <w:sz w:val="17"/>
                <w:szCs w:val="17"/>
                <w:u w:val="single"/>
              </w:rPr>
              <w:t>Warstwa użytkowania terenu</w:t>
            </w:r>
            <w:r w:rsidRPr="00BB2380">
              <w:rPr>
                <w:rFonts w:ascii="Tahoma" w:hAnsi="Tahoma" w:cs="Tahoma"/>
                <w:b/>
                <w:spacing w:val="-1"/>
                <w:sz w:val="17"/>
                <w:szCs w:val="17"/>
              </w:rPr>
              <w:t>:</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Warstwę użytkowania terenu (mapę wrażliwości terenu na hałas) należy sporządzić w odniesieniu do miejscowych planów zagospodarowania przestrzennego lub, w przypadku ich braku, do innych dokumentów planistycznych, w tym do opracowań ekofizjograficznych, studiów zagospodarowania przestrzennego oraz będących w realizacji planów zagospodarowania przestrzennego. Jeżeli kwalifikowany teren może być zaliczony do kilku rodzajów terenów chronionych akustycznie, zalicza się go do terenu o przeważającej funkcji.</w:t>
            </w:r>
          </w:p>
          <w:p w:rsidR="000F5A48" w:rsidRPr="00BB2380" w:rsidRDefault="000F5A48" w:rsidP="000F5A48">
            <w:pPr>
              <w:numPr>
                <w:ilvl w:val="0"/>
                <w:numId w:val="43"/>
              </w:numPr>
              <w:ind w:left="885" w:hanging="425"/>
              <w:contextualSpacing/>
              <w:jc w:val="both"/>
              <w:rPr>
                <w:rFonts w:ascii="Tahoma" w:hAnsi="Tahoma" w:cs="Tahoma"/>
                <w:b/>
                <w:spacing w:val="-1"/>
                <w:sz w:val="17"/>
                <w:szCs w:val="17"/>
              </w:rPr>
            </w:pPr>
            <w:r w:rsidRPr="00BB2380">
              <w:rPr>
                <w:rFonts w:ascii="Tahoma" w:hAnsi="Tahoma" w:cs="Tahoma"/>
                <w:b/>
                <w:spacing w:val="-1"/>
                <w:sz w:val="17"/>
                <w:szCs w:val="17"/>
                <w:u w:val="single"/>
              </w:rPr>
              <w:t>Warstwa szorstkości terenu</w:t>
            </w:r>
            <w:r w:rsidRPr="00BB2380">
              <w:rPr>
                <w:rFonts w:ascii="Tahoma" w:hAnsi="Tahoma" w:cs="Tahoma"/>
                <w:b/>
                <w:spacing w:val="-1"/>
                <w:sz w:val="17"/>
                <w:szCs w:val="17"/>
              </w:rPr>
              <w:t>:</w:t>
            </w:r>
          </w:p>
          <w:p w:rsidR="000F5A48" w:rsidRPr="00BB2380" w:rsidRDefault="000F5A48" w:rsidP="000F5A48">
            <w:pPr>
              <w:ind w:left="885"/>
              <w:contextualSpacing/>
              <w:jc w:val="both"/>
              <w:rPr>
                <w:rFonts w:ascii="Tahoma" w:hAnsi="Tahoma" w:cs="Tahoma"/>
                <w:spacing w:val="-1"/>
                <w:sz w:val="17"/>
                <w:szCs w:val="17"/>
              </w:rPr>
            </w:pPr>
            <w:r w:rsidRPr="00BB2380">
              <w:rPr>
                <w:rFonts w:ascii="Tahoma" w:hAnsi="Tahoma" w:cs="Tahoma"/>
                <w:spacing w:val="-1"/>
                <w:sz w:val="17"/>
                <w:szCs w:val="17"/>
              </w:rPr>
              <w:t>Graficzne przedstawienie lokalizacji terenu wraz z rodzajem gruntu z podziałem na tereny utwardzone i nieutwardzone.</w:t>
            </w:r>
          </w:p>
          <w:p w:rsidR="000F5A48" w:rsidRPr="00BB2380" w:rsidRDefault="000F5A48" w:rsidP="000F5A48">
            <w:pPr>
              <w:numPr>
                <w:ilvl w:val="1"/>
                <w:numId w:val="42"/>
              </w:numPr>
              <w:ind w:left="602" w:hanging="426"/>
              <w:contextualSpacing/>
              <w:jc w:val="both"/>
              <w:rPr>
                <w:rFonts w:ascii="Tahoma" w:hAnsi="Tahoma" w:cs="Tahoma"/>
                <w:b/>
                <w:spacing w:val="-1"/>
                <w:sz w:val="17"/>
                <w:szCs w:val="17"/>
              </w:rPr>
            </w:pPr>
            <w:r w:rsidRPr="00BB2380">
              <w:rPr>
                <w:rFonts w:ascii="Tahoma" w:hAnsi="Tahoma" w:cs="Tahoma"/>
                <w:spacing w:val="-1"/>
                <w:sz w:val="17"/>
                <w:szCs w:val="17"/>
              </w:rPr>
              <w:t xml:space="preserve">Wykonawca zobowiązany będzie do informowania Zamawiającego o postępach w realizacji przedmiotu zamówienia </w:t>
            </w:r>
            <w:proofErr w:type="gramStart"/>
            <w:r w:rsidRPr="00BB2380">
              <w:rPr>
                <w:rFonts w:ascii="Tahoma" w:hAnsi="Tahoma" w:cs="Tahoma"/>
                <w:spacing w:val="-1"/>
                <w:sz w:val="17"/>
                <w:szCs w:val="17"/>
              </w:rPr>
              <w:t>na</w:t>
            </w:r>
            <w:proofErr w:type="gramEnd"/>
            <w:r w:rsidRPr="00BB2380">
              <w:rPr>
                <w:rFonts w:ascii="Tahoma" w:hAnsi="Tahoma" w:cs="Tahoma"/>
                <w:spacing w:val="-1"/>
                <w:sz w:val="17"/>
                <w:szCs w:val="17"/>
              </w:rPr>
              <w:t xml:space="preserve"> każdym etapie realizacji i udzielania wszelkich informacji i udostępniania wyników prac w trakcie realizacji przedstawicielowi Zamawiającego.</w:t>
            </w:r>
          </w:p>
          <w:p w:rsidR="000F5A48" w:rsidRPr="00BB2380" w:rsidRDefault="000F5A48" w:rsidP="000F5A48">
            <w:pPr>
              <w:numPr>
                <w:ilvl w:val="1"/>
                <w:numId w:val="42"/>
              </w:numPr>
              <w:ind w:left="602" w:hanging="426"/>
              <w:contextualSpacing/>
              <w:jc w:val="both"/>
              <w:rPr>
                <w:rFonts w:ascii="Tahoma" w:hAnsi="Tahoma" w:cs="Tahoma"/>
                <w:spacing w:val="-1"/>
                <w:sz w:val="17"/>
                <w:szCs w:val="17"/>
              </w:rPr>
            </w:pPr>
            <w:r w:rsidRPr="00BB2380">
              <w:rPr>
                <w:rFonts w:ascii="Tahoma" w:hAnsi="Tahoma" w:cs="Tahoma"/>
                <w:b/>
                <w:spacing w:val="-1"/>
                <w:sz w:val="17"/>
                <w:szCs w:val="17"/>
              </w:rPr>
              <w:t>Przekazanie Zamawiającemu przedmiotu zamówienia dot. MAPY:</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 xml:space="preserve">Wykonawca przekaże Zamawiającemu (w siedzibie Zamawiającego) działający system, zainstalowany </w:t>
            </w:r>
            <w:proofErr w:type="gramStart"/>
            <w:r w:rsidRPr="00BB2380">
              <w:rPr>
                <w:rFonts w:ascii="Tahoma" w:hAnsi="Tahoma" w:cs="Tahoma"/>
                <w:spacing w:val="-1"/>
                <w:sz w:val="17"/>
                <w:szCs w:val="17"/>
              </w:rPr>
              <w:t>na</w:t>
            </w:r>
            <w:proofErr w:type="gramEnd"/>
            <w:r w:rsidRPr="00BB2380">
              <w:rPr>
                <w:rFonts w:ascii="Tahoma" w:hAnsi="Tahoma" w:cs="Tahoma"/>
                <w:spacing w:val="-1"/>
                <w:sz w:val="17"/>
                <w:szCs w:val="17"/>
              </w:rPr>
              <w:t xml:space="preserve"> wskazanym przez Zamawiającego serwerze wraz z dokumentacją obsługi systemu, wyczerpującą instrukcją eksploatacji i aktualizacji mapy, wydruki kontrolne zawierające etapy wykonywanych prac, dokumentację końcową zawierającą zestaw wydruków odzwierciedlających część opisową i graficzną MAPY.</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 xml:space="preserve">W ramach przedmiotu zamówienia Wykonawca zobowiązuje się dostarczyć i </w:t>
            </w:r>
            <w:proofErr w:type="gramStart"/>
            <w:r w:rsidRPr="00BB2380">
              <w:rPr>
                <w:rFonts w:ascii="Tahoma" w:hAnsi="Tahoma" w:cs="Tahoma"/>
                <w:spacing w:val="-1"/>
                <w:sz w:val="17"/>
                <w:szCs w:val="17"/>
              </w:rPr>
              <w:t>przekazać  Zamawiającemu</w:t>
            </w:r>
            <w:proofErr w:type="gramEnd"/>
            <w:r w:rsidRPr="00BB2380">
              <w:rPr>
                <w:rFonts w:ascii="Tahoma" w:hAnsi="Tahoma" w:cs="Tahoma"/>
                <w:spacing w:val="-1"/>
                <w:sz w:val="17"/>
                <w:szCs w:val="17"/>
              </w:rPr>
              <w:t xml:space="preserve"> </w:t>
            </w:r>
            <w:r w:rsidRPr="00BB2380">
              <w:rPr>
                <w:rFonts w:ascii="Tahoma" w:hAnsi="Tahoma" w:cs="Tahoma"/>
                <w:sz w:val="17"/>
                <w:szCs w:val="17"/>
              </w:rPr>
              <w:t xml:space="preserve">zebrane, zweryfikowane  i zaktualizowane dane oraz wykonane pomiary akustyczne i nieakustyczne niezbędne do wykonania MAPY, stanowiące przedmiot zamówienia w formacie umożliwiającym otwarcie edycję i zapisywanie  plików w oprogramowaniu, którym dysponuje Zamawiający tj.  CadnaA 32bit, wersja 4.2. </w:t>
            </w:r>
            <w:proofErr w:type="gramStart"/>
            <w:r w:rsidRPr="00BB2380">
              <w:rPr>
                <w:rFonts w:ascii="Tahoma" w:hAnsi="Tahoma" w:cs="Tahoma"/>
                <w:sz w:val="17"/>
                <w:szCs w:val="17"/>
              </w:rPr>
              <w:t>firmy</w:t>
            </w:r>
            <w:proofErr w:type="gramEnd"/>
            <w:r w:rsidRPr="00BB2380">
              <w:rPr>
                <w:rFonts w:ascii="Tahoma" w:hAnsi="Tahoma" w:cs="Tahoma"/>
                <w:sz w:val="17"/>
                <w:szCs w:val="17"/>
              </w:rPr>
              <w:t xml:space="preserve"> DataKustik GmbH.</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Wykonawca w ramach przedmiotu zamówienia zapewni przeszkolenie 3 osób, w tym jednego administratora systemu, w siedzibie Zamawiającego w zakresie użytkowania przedmiotu zamówienia (minimum 3 dni szkolenia). Szkolenie musi odbywać się w godzinach pracy Urzędu i trwać 3 dni robocze po 8 godzin.</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 xml:space="preserve">Wykonawca zobowiąże się do udzielania bezpłatnej pomocy, konsultacji i dodatkowych informacji w razie zaistnienia potrzeby, drogą telefoniczną oraz za pośrednictwem poczty elektronicznej przez okres 60 miesięcy </w:t>
            </w:r>
            <w:proofErr w:type="gramStart"/>
            <w:r w:rsidRPr="00BB2380">
              <w:rPr>
                <w:rFonts w:ascii="Tahoma" w:hAnsi="Tahoma" w:cs="Tahoma"/>
                <w:spacing w:val="-1"/>
                <w:sz w:val="17"/>
                <w:szCs w:val="17"/>
              </w:rPr>
              <w:t>od</w:t>
            </w:r>
            <w:proofErr w:type="gramEnd"/>
            <w:r w:rsidRPr="00BB2380">
              <w:rPr>
                <w:rFonts w:ascii="Tahoma" w:hAnsi="Tahoma" w:cs="Tahoma"/>
                <w:spacing w:val="-1"/>
                <w:sz w:val="17"/>
                <w:szCs w:val="17"/>
              </w:rPr>
              <w:t xml:space="preserve"> daty odbioru końcowego przedmiotu zamówienia.</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W ramach przedmiotu zamówienia Wykonawca wykona:</w:t>
            </w:r>
          </w:p>
          <w:p w:rsidR="000F5A48" w:rsidRPr="00BB2380" w:rsidRDefault="000F5A48" w:rsidP="000F5A48">
            <w:pPr>
              <w:numPr>
                <w:ilvl w:val="0"/>
                <w:numId w:val="40"/>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konfigurację wykonanych warstw tematycznych na serwerze Urzędu Miasta Elbląg oraz na sprzęcie komputerowym zainstalowanym w siedzibie i na stanowisku wskazanym przez Zamawiającego umożliwiającą wizualizację tych warstw,</w:t>
            </w:r>
          </w:p>
          <w:p w:rsidR="000F5A48" w:rsidRPr="00BB2380" w:rsidRDefault="000F5A48" w:rsidP="000F5A48">
            <w:pPr>
              <w:numPr>
                <w:ilvl w:val="0"/>
                <w:numId w:val="40"/>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informację</w:t>
            </w:r>
            <w:proofErr w:type="gramEnd"/>
            <w:r w:rsidRPr="00BB2380">
              <w:rPr>
                <w:rFonts w:ascii="Tahoma" w:hAnsi="Tahoma" w:cs="Tahoma"/>
                <w:spacing w:val="-1"/>
                <w:sz w:val="17"/>
                <w:szCs w:val="17"/>
              </w:rPr>
              <w:t xml:space="preserve"> internetową umieszczoną na portalu Urzędu Miejskiego w Elblągu umożliwiającą prezentację MAPY jako informacji dla społeczeństwa.</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Wykonawca przekaże Zamawiającemu dokumentację zawierającą:</w:t>
            </w:r>
          </w:p>
          <w:p w:rsidR="000F5A48" w:rsidRPr="00BB2380" w:rsidRDefault="000F5A48" w:rsidP="000F5A48">
            <w:pPr>
              <w:numPr>
                <w:ilvl w:val="0"/>
                <w:numId w:val="41"/>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opis struktury zbiorów i baz danych zgodnie z wymaganiami Ustawy z dnia 29 sierpnia 1997 r. o ochronie danych osobowych (Dz. U. z 2016 poz. 922),</w:t>
            </w:r>
          </w:p>
          <w:p w:rsidR="000F5A48" w:rsidRPr="00BB2380" w:rsidRDefault="000F5A48" w:rsidP="000F5A48">
            <w:pPr>
              <w:numPr>
                <w:ilvl w:val="0"/>
                <w:numId w:val="41"/>
              </w:numPr>
              <w:ind w:left="1169" w:hanging="284"/>
              <w:contextualSpacing/>
              <w:jc w:val="both"/>
              <w:rPr>
                <w:rFonts w:ascii="Tahoma" w:hAnsi="Tahoma" w:cs="Tahoma"/>
                <w:spacing w:val="-1"/>
                <w:sz w:val="17"/>
                <w:szCs w:val="17"/>
              </w:rPr>
            </w:pPr>
            <w:r w:rsidRPr="00BB2380">
              <w:rPr>
                <w:rFonts w:ascii="Tahoma" w:hAnsi="Tahoma" w:cs="Tahoma"/>
                <w:spacing w:val="-1"/>
                <w:sz w:val="17"/>
                <w:szCs w:val="17"/>
              </w:rPr>
              <w:t>opis instalacji i reinstalacji w przypadku konieczności przeniesienia systemu na inny serwer,</w:t>
            </w:r>
          </w:p>
          <w:p w:rsidR="000F5A48" w:rsidRPr="00BB2380" w:rsidRDefault="000F5A48" w:rsidP="000F5A48">
            <w:pPr>
              <w:numPr>
                <w:ilvl w:val="0"/>
                <w:numId w:val="41"/>
              </w:numPr>
              <w:ind w:left="1169" w:hanging="284"/>
              <w:contextualSpacing/>
              <w:jc w:val="both"/>
              <w:rPr>
                <w:rFonts w:ascii="Tahoma" w:hAnsi="Tahoma" w:cs="Tahoma"/>
                <w:spacing w:val="-1"/>
                <w:sz w:val="17"/>
                <w:szCs w:val="17"/>
              </w:rPr>
            </w:pPr>
            <w:proofErr w:type="gramStart"/>
            <w:r w:rsidRPr="00BB2380">
              <w:rPr>
                <w:rFonts w:ascii="Tahoma" w:hAnsi="Tahoma" w:cs="Tahoma"/>
                <w:spacing w:val="-1"/>
                <w:sz w:val="17"/>
                <w:szCs w:val="17"/>
              </w:rPr>
              <w:t>instrukcję</w:t>
            </w:r>
            <w:proofErr w:type="gramEnd"/>
            <w:r w:rsidRPr="00BB2380">
              <w:rPr>
                <w:rFonts w:ascii="Tahoma" w:hAnsi="Tahoma" w:cs="Tahoma"/>
                <w:spacing w:val="-1"/>
                <w:sz w:val="17"/>
                <w:szCs w:val="17"/>
              </w:rPr>
              <w:t xml:space="preserve"> użytkownika systemu i administratora.</w:t>
            </w:r>
          </w:p>
          <w:p w:rsidR="000F5A48" w:rsidRPr="00BB2380" w:rsidRDefault="000F5A48" w:rsidP="000F5A48">
            <w:pPr>
              <w:pStyle w:val="Akapitzlist"/>
              <w:numPr>
                <w:ilvl w:val="2"/>
                <w:numId w:val="42"/>
              </w:numPr>
              <w:ind w:left="885" w:hanging="283"/>
              <w:jc w:val="both"/>
              <w:rPr>
                <w:rFonts w:ascii="Tahoma" w:hAnsi="Tahoma" w:cs="Tahoma"/>
                <w:spacing w:val="-1"/>
                <w:sz w:val="17"/>
                <w:szCs w:val="17"/>
              </w:rPr>
            </w:pPr>
            <w:r w:rsidRPr="00BB2380">
              <w:rPr>
                <w:rFonts w:ascii="Tahoma" w:hAnsi="Tahoma" w:cs="Tahoma"/>
                <w:spacing w:val="-1"/>
                <w:sz w:val="17"/>
                <w:szCs w:val="17"/>
              </w:rPr>
              <w:t xml:space="preserve">Wszelkie </w:t>
            </w:r>
            <w:proofErr w:type="gramStart"/>
            <w:r w:rsidRPr="00BB2380">
              <w:rPr>
                <w:rFonts w:ascii="Tahoma" w:hAnsi="Tahoma" w:cs="Tahoma"/>
                <w:spacing w:val="-1"/>
                <w:sz w:val="17"/>
                <w:szCs w:val="17"/>
              </w:rPr>
              <w:t>dane</w:t>
            </w:r>
            <w:proofErr w:type="gramEnd"/>
            <w:r w:rsidRPr="00BB2380">
              <w:rPr>
                <w:rFonts w:ascii="Tahoma" w:hAnsi="Tahoma" w:cs="Tahoma"/>
                <w:spacing w:val="-1"/>
                <w:sz w:val="17"/>
                <w:szCs w:val="17"/>
              </w:rPr>
              <w:t xml:space="preserve"> wejściowe wg stanu na dzień 31.12.2016 r. i wynikowe, jak również wyliczone z oprogramowania komputerowego Wykonawca przekaże w postaci operatu technicznego.</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 xml:space="preserve">Wykonawca przekaże Zamawiającemu wykonany przedmiot zamówienia stanowiący przedmiot umowy w formie pisemnej – opracowanie w formie raportu (zapis </w:t>
            </w:r>
            <w:proofErr w:type="gramStart"/>
            <w:r w:rsidRPr="00BB2380">
              <w:rPr>
                <w:rFonts w:ascii="Tahoma" w:hAnsi="Tahoma" w:cs="Tahoma"/>
                <w:spacing w:val="-1"/>
                <w:sz w:val="17"/>
                <w:szCs w:val="17"/>
              </w:rPr>
              <w:t>na</w:t>
            </w:r>
            <w:proofErr w:type="gramEnd"/>
            <w:r w:rsidRPr="00BB2380">
              <w:rPr>
                <w:rFonts w:ascii="Tahoma" w:hAnsi="Tahoma" w:cs="Tahoma"/>
                <w:spacing w:val="-1"/>
                <w:sz w:val="17"/>
                <w:szCs w:val="17"/>
              </w:rPr>
              <w:t xml:space="preserve"> płytach CD/DVD – 5 egz.), materiały tekstowe przekazane zostaną w formacie MS Word, materiały graficzne przekazane zostaną w formacie wcześniej uzgodnionym z Zamawiającym.</w:t>
            </w:r>
          </w:p>
          <w:p w:rsidR="000F5A48" w:rsidRPr="00BB2380" w:rsidRDefault="000F5A48" w:rsidP="000F5A48">
            <w:pPr>
              <w:numPr>
                <w:ilvl w:val="2"/>
                <w:numId w:val="42"/>
              </w:numPr>
              <w:ind w:left="885" w:hanging="283"/>
              <w:contextualSpacing/>
              <w:jc w:val="both"/>
              <w:rPr>
                <w:rFonts w:ascii="Tahoma" w:hAnsi="Tahoma" w:cs="Tahoma"/>
                <w:spacing w:val="-1"/>
                <w:sz w:val="17"/>
                <w:szCs w:val="17"/>
              </w:rPr>
            </w:pPr>
            <w:r w:rsidRPr="00BB2380">
              <w:rPr>
                <w:rFonts w:ascii="Tahoma" w:hAnsi="Tahoma" w:cs="Tahoma"/>
                <w:spacing w:val="-1"/>
                <w:sz w:val="17"/>
                <w:szCs w:val="17"/>
              </w:rPr>
              <w:t xml:space="preserve">Wykonawca zobowiązany będzie do przeprowadzenia prezentacji przedmiotu zamówienia w terminie uzgodnionym z Zamawiającym w siedzibie Zamawiającego. </w:t>
            </w:r>
          </w:p>
          <w:p w:rsidR="000F5A48" w:rsidRPr="00BB2380" w:rsidRDefault="000F5A48" w:rsidP="000F5A48">
            <w:pPr>
              <w:numPr>
                <w:ilvl w:val="0"/>
                <w:numId w:val="42"/>
              </w:numPr>
              <w:ind w:left="318" w:hanging="318"/>
              <w:contextualSpacing/>
              <w:jc w:val="both"/>
              <w:rPr>
                <w:rFonts w:ascii="Tahoma" w:hAnsi="Tahoma" w:cs="Tahoma"/>
                <w:spacing w:val="-1"/>
                <w:sz w:val="17"/>
                <w:szCs w:val="17"/>
                <w:u w:val="single"/>
              </w:rPr>
            </w:pPr>
            <w:r w:rsidRPr="00BB2380">
              <w:rPr>
                <w:rFonts w:ascii="Tahoma" w:hAnsi="Tahoma" w:cs="Tahoma"/>
                <w:b/>
                <w:spacing w:val="-1"/>
                <w:sz w:val="17"/>
                <w:szCs w:val="17"/>
                <w:u w:val="single"/>
              </w:rPr>
              <w:t xml:space="preserve">Wykonanie  </w:t>
            </w:r>
            <w:r w:rsidRPr="00BB2380">
              <w:rPr>
                <w:rFonts w:ascii="Tahoma" w:hAnsi="Tahoma" w:cs="Tahoma"/>
                <w:b/>
                <w:sz w:val="17"/>
                <w:szCs w:val="17"/>
                <w:u w:val="single"/>
              </w:rPr>
              <w:t>PROGRAMU:</w:t>
            </w:r>
            <w:r w:rsidRPr="00BB2380">
              <w:rPr>
                <w:rFonts w:ascii="Tahoma" w:hAnsi="Tahoma" w:cs="Tahoma"/>
                <w:sz w:val="17"/>
                <w:szCs w:val="17"/>
                <w:u w:val="single"/>
              </w:rPr>
              <w:t xml:space="preserve"> </w:t>
            </w:r>
          </w:p>
          <w:p w:rsidR="000F5A48" w:rsidRPr="00BB2380" w:rsidRDefault="000F5A48" w:rsidP="000F5A48">
            <w:pPr>
              <w:widowControl w:val="0"/>
              <w:numPr>
                <w:ilvl w:val="1"/>
                <w:numId w:val="42"/>
              </w:numPr>
              <w:autoSpaceDE w:val="0"/>
              <w:autoSpaceDN w:val="0"/>
              <w:adjustRightInd w:val="0"/>
              <w:ind w:left="602" w:hanging="426"/>
              <w:contextualSpacing/>
              <w:jc w:val="both"/>
              <w:rPr>
                <w:rFonts w:ascii="Tahoma" w:hAnsi="Tahoma" w:cs="Tahoma"/>
                <w:spacing w:val="-1"/>
                <w:sz w:val="17"/>
                <w:szCs w:val="17"/>
              </w:rPr>
            </w:pPr>
            <w:r w:rsidRPr="00BB2380">
              <w:rPr>
                <w:rFonts w:ascii="Tahoma" w:hAnsi="Tahoma" w:cs="Tahoma"/>
                <w:sz w:val="17"/>
                <w:szCs w:val="17"/>
              </w:rPr>
              <w:t>Projekt PROGRAMU powinien powstać przy następujących założeniach:</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bCs/>
                <w:color w:val="000000"/>
                <w:sz w:val="17"/>
                <w:szCs w:val="17"/>
              </w:rPr>
              <w:t>MAPA jest podstawą do wykonania PROGRAMU,</w:t>
            </w:r>
          </w:p>
          <w:p w:rsidR="000F5A48" w:rsidRPr="00BB2380" w:rsidRDefault="000F5A48" w:rsidP="000F5A48">
            <w:pPr>
              <w:numPr>
                <w:ilvl w:val="0"/>
                <w:numId w:val="36"/>
              </w:numPr>
              <w:ind w:left="885" w:hanging="283"/>
              <w:contextualSpacing/>
              <w:jc w:val="both"/>
              <w:rPr>
                <w:rFonts w:ascii="Tahoma" w:hAnsi="Tahoma" w:cs="Tahoma"/>
                <w:b/>
                <w:sz w:val="17"/>
                <w:szCs w:val="17"/>
              </w:rPr>
            </w:pPr>
            <w:r w:rsidRPr="00BB2380">
              <w:rPr>
                <w:rFonts w:ascii="Tahoma" w:hAnsi="Tahoma" w:cs="Tahoma"/>
                <w:sz w:val="17"/>
                <w:szCs w:val="17"/>
              </w:rPr>
              <w:t>Zamawiający udostępni Wykonawcy na potrzeby aktualizacji PROGRAMU następujące materiały:</w:t>
            </w:r>
          </w:p>
          <w:p w:rsidR="000F5A48" w:rsidRPr="00BB2380" w:rsidRDefault="000F5A48" w:rsidP="000F5A48">
            <w:pPr>
              <w:numPr>
                <w:ilvl w:val="0"/>
                <w:numId w:val="39"/>
              </w:numPr>
              <w:ind w:left="1027" w:hanging="142"/>
              <w:contextualSpacing/>
              <w:jc w:val="both"/>
              <w:rPr>
                <w:rFonts w:ascii="Tahoma" w:hAnsi="Tahoma" w:cs="Tahoma"/>
                <w:b/>
                <w:sz w:val="17"/>
                <w:szCs w:val="17"/>
              </w:rPr>
            </w:pPr>
            <w:r w:rsidRPr="00BB2380">
              <w:rPr>
                <w:rFonts w:ascii="Tahoma" w:hAnsi="Tahoma" w:cs="Tahoma"/>
                <w:sz w:val="17"/>
                <w:szCs w:val="17"/>
              </w:rPr>
              <w:t>PROGRAM p</w:t>
            </w:r>
            <w:r w:rsidRPr="00BB2380">
              <w:rPr>
                <w:rFonts w:ascii="Tahoma" w:hAnsi="Tahoma" w:cs="Tahoma"/>
                <w:bCs/>
                <w:sz w:val="17"/>
                <w:szCs w:val="17"/>
              </w:rPr>
              <w:t>rzyjęty Uchwałą nr 625/2013 pełniącego funkcje organów Miasta Elbląg działającego za Radę Miejską z dnia 18.06.2013 r.</w:t>
            </w:r>
            <w:r w:rsidRPr="00BB2380">
              <w:rPr>
                <w:rFonts w:ascii="Tahoma" w:hAnsi="Tahoma" w:cs="Tahoma"/>
                <w:sz w:val="17"/>
                <w:szCs w:val="17"/>
              </w:rPr>
              <w:t xml:space="preserve"> w formacie plików .pdf,</w:t>
            </w:r>
          </w:p>
          <w:p w:rsidR="000F5A48" w:rsidRPr="00BB2380" w:rsidRDefault="000F5A48" w:rsidP="000F5A48">
            <w:pPr>
              <w:numPr>
                <w:ilvl w:val="0"/>
                <w:numId w:val="39"/>
              </w:numPr>
              <w:ind w:left="1027" w:hanging="142"/>
              <w:contextualSpacing/>
              <w:jc w:val="both"/>
              <w:rPr>
                <w:rFonts w:ascii="Tahoma" w:hAnsi="Tahoma" w:cs="Tahoma"/>
                <w:b/>
                <w:sz w:val="17"/>
                <w:szCs w:val="17"/>
              </w:rPr>
            </w:pPr>
            <w:r w:rsidRPr="00BB2380">
              <w:rPr>
                <w:rFonts w:ascii="Tahoma" w:hAnsi="Tahoma" w:cs="Tahoma"/>
                <w:sz w:val="17"/>
                <w:szCs w:val="17"/>
              </w:rPr>
              <w:t>Raporty z realizacji postanowień ww. PROGRAMU w formacie pliku .pdf, będące w posiadaniu Zamawiającego.</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sz w:val="17"/>
                <w:szCs w:val="17"/>
              </w:rPr>
              <w:t xml:space="preserve">Wykonawca odpowiada za nieprzekazywanie udostępnionych przez Zamawiającego materiałów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zewnątrz.</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sz w:val="17"/>
                <w:szCs w:val="17"/>
              </w:rPr>
              <w:t xml:space="preserve">Wykonawca przeanalizuje </w:t>
            </w:r>
            <w:proofErr w:type="gramStart"/>
            <w:r w:rsidRPr="00BB2380">
              <w:rPr>
                <w:rFonts w:ascii="Tahoma" w:hAnsi="Tahoma" w:cs="Tahoma"/>
                <w:sz w:val="17"/>
                <w:szCs w:val="17"/>
              </w:rPr>
              <w:t>stan</w:t>
            </w:r>
            <w:proofErr w:type="gramEnd"/>
            <w:r w:rsidRPr="00BB2380">
              <w:rPr>
                <w:rFonts w:ascii="Tahoma" w:hAnsi="Tahoma" w:cs="Tahoma"/>
                <w:sz w:val="17"/>
                <w:szCs w:val="17"/>
              </w:rPr>
              <w:t xml:space="preserve"> realizacji zapisów PROGRAMU, p</w:t>
            </w:r>
            <w:r w:rsidRPr="00BB2380">
              <w:rPr>
                <w:rFonts w:ascii="Tahoma" w:hAnsi="Tahoma" w:cs="Tahoma"/>
                <w:bCs/>
                <w:sz w:val="17"/>
                <w:szCs w:val="17"/>
              </w:rPr>
              <w:t>rzyjętego uchwałą pełniącego funkcję organów Miasta Elbląg działającego za Radę Miejską z dnia 18.06.2013 r.</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sz w:val="17"/>
                <w:szCs w:val="17"/>
              </w:rPr>
              <w:t xml:space="preserve">W przypadku niedostatecznej ilości danych wejściowych, Wykonawca zobowiązuje się do pozyskania brakujących </w:t>
            </w:r>
            <w:r w:rsidRPr="00BB2380">
              <w:rPr>
                <w:rFonts w:ascii="Tahoma" w:hAnsi="Tahoma" w:cs="Tahoma"/>
                <w:sz w:val="17"/>
                <w:szCs w:val="17"/>
              </w:rPr>
              <w:lastRenderedPageBreak/>
              <w:t>materiałów we własnym zakresie i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własny koszt.</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sz w:val="17"/>
                <w:szCs w:val="17"/>
              </w:rPr>
              <w:t>Do opracowania PROGRAMU niezbędne będzie przeprowadzenie niżej wymienionych analiz wszystkich zidentyfikowanych na mapie akustycznej obszarów zagrożonych hałasem ze wszystkich źródeł hałasu:</w:t>
            </w:r>
          </w:p>
          <w:p w:rsidR="000F5A48" w:rsidRPr="00BB2380" w:rsidRDefault="000F5A48" w:rsidP="000F5A48">
            <w:pPr>
              <w:numPr>
                <w:ilvl w:val="0"/>
                <w:numId w:val="37"/>
              </w:numPr>
              <w:ind w:left="1169" w:hanging="284"/>
              <w:contextualSpacing/>
              <w:jc w:val="both"/>
              <w:rPr>
                <w:rFonts w:ascii="Tahoma" w:hAnsi="Tahoma" w:cs="Tahoma"/>
                <w:sz w:val="17"/>
                <w:szCs w:val="17"/>
              </w:rPr>
            </w:pPr>
            <w:proofErr w:type="gramStart"/>
            <w:r w:rsidRPr="00BB2380">
              <w:rPr>
                <w:rFonts w:ascii="Tahoma" w:hAnsi="Tahoma" w:cs="Tahoma"/>
                <w:b/>
                <w:sz w:val="17"/>
                <w:szCs w:val="17"/>
              </w:rPr>
              <w:t>analizy  akustycznej</w:t>
            </w:r>
            <w:proofErr w:type="gramEnd"/>
            <w:r w:rsidRPr="00BB2380">
              <w:rPr>
                <w:rFonts w:ascii="Tahoma" w:hAnsi="Tahoma" w:cs="Tahoma"/>
                <w:sz w:val="17"/>
                <w:szCs w:val="17"/>
              </w:rPr>
              <w:t xml:space="preserve"> – wykonawca dokona oceny powstającej emisji i imisji hałasu w związku z eksploatacją instalacji, zakładów, urządzeń, dróg, linii kolejowych, linii tramwajowych, które były przedmiotem mapowania akustycznego Miasta Elbląg. W tym celu wykonawca przeprowadzi analizę strategicznej mapy hałasu m. Elbląg w szczególności </w:t>
            </w:r>
            <w:proofErr w:type="gramStart"/>
            <w:r w:rsidRPr="00BB2380">
              <w:rPr>
                <w:rFonts w:ascii="Tahoma" w:hAnsi="Tahoma" w:cs="Tahoma"/>
                <w:sz w:val="17"/>
                <w:szCs w:val="17"/>
              </w:rPr>
              <w:t>imisyjnych  map</w:t>
            </w:r>
            <w:proofErr w:type="gramEnd"/>
            <w:r w:rsidRPr="00BB2380">
              <w:rPr>
                <w:rFonts w:ascii="Tahoma" w:hAnsi="Tahoma" w:cs="Tahoma"/>
                <w:sz w:val="17"/>
                <w:szCs w:val="17"/>
              </w:rPr>
              <w:t xml:space="preserve">  hałasu dla wskaźników L</w:t>
            </w:r>
            <w:r w:rsidRPr="00BB2380">
              <w:rPr>
                <w:rFonts w:ascii="Tahoma" w:hAnsi="Tahoma" w:cs="Tahoma"/>
                <w:sz w:val="17"/>
                <w:szCs w:val="17"/>
                <w:vertAlign w:val="subscript"/>
              </w:rPr>
              <w:t>DWN</w:t>
            </w:r>
            <w:r w:rsidRPr="00BB2380">
              <w:rPr>
                <w:rFonts w:ascii="Tahoma" w:hAnsi="Tahoma" w:cs="Tahoma"/>
                <w:sz w:val="17"/>
                <w:szCs w:val="17"/>
              </w:rPr>
              <w:t xml:space="preserve"> i L</w:t>
            </w:r>
            <w:r w:rsidRPr="00BB2380">
              <w:rPr>
                <w:rFonts w:ascii="Tahoma" w:hAnsi="Tahoma" w:cs="Tahoma"/>
                <w:sz w:val="17"/>
                <w:szCs w:val="17"/>
                <w:vertAlign w:val="subscript"/>
              </w:rPr>
              <w:t>N</w:t>
            </w:r>
            <w:r w:rsidRPr="00BB2380">
              <w:rPr>
                <w:rFonts w:ascii="Tahoma" w:hAnsi="Tahoma" w:cs="Tahoma"/>
                <w:sz w:val="17"/>
                <w:szCs w:val="17"/>
              </w:rPr>
              <w:t xml:space="preserve"> , map przekroczeń poziomów dopuszczalnych oraz mapy wrażliwości hałasowej obszarów w celu wyznaczenia terenów do podjęcia działań naprawczych. W ramach PROGRAMU Wykonawca wyznaczy i zaproponuje również tzw. </w:t>
            </w:r>
            <w:proofErr w:type="gramStart"/>
            <w:r w:rsidRPr="00BB2380">
              <w:rPr>
                <w:rFonts w:ascii="Tahoma" w:hAnsi="Tahoma" w:cs="Tahoma"/>
                <w:sz w:val="17"/>
                <w:szCs w:val="17"/>
              </w:rPr>
              <w:t>obszary</w:t>
            </w:r>
            <w:proofErr w:type="gramEnd"/>
            <w:r w:rsidRPr="00BB2380">
              <w:rPr>
                <w:rFonts w:ascii="Tahoma" w:hAnsi="Tahoma" w:cs="Tahoma"/>
                <w:sz w:val="17"/>
                <w:szCs w:val="17"/>
              </w:rPr>
              <w:t xml:space="preserve"> ciche na terenie miasta Elbląg zgodnie z definicją  podaną  w art. 3 pkt  10a ustawy Prawo ochrony środowiska oraz przedstawi warunki, jakie należy spełnić, aby klimat akustyczny na wyznaczonych „obszarach cichych”  nie uległ pogorszeniu;</w:t>
            </w:r>
          </w:p>
          <w:p w:rsidR="000F5A48" w:rsidRPr="00BB2380" w:rsidRDefault="000F5A48" w:rsidP="000F5A48">
            <w:pPr>
              <w:numPr>
                <w:ilvl w:val="0"/>
                <w:numId w:val="37"/>
              </w:numPr>
              <w:ind w:left="1169" w:hanging="284"/>
              <w:contextualSpacing/>
              <w:jc w:val="both"/>
              <w:rPr>
                <w:rFonts w:ascii="Tahoma" w:hAnsi="Tahoma" w:cs="Tahoma"/>
                <w:sz w:val="17"/>
                <w:szCs w:val="17"/>
              </w:rPr>
            </w:pPr>
            <w:r w:rsidRPr="00BB2380">
              <w:rPr>
                <w:rFonts w:ascii="Tahoma" w:hAnsi="Tahoma" w:cs="Tahoma"/>
                <w:color w:val="000000"/>
                <w:sz w:val="17"/>
                <w:szCs w:val="17"/>
              </w:rPr>
              <w:t xml:space="preserve"> </w:t>
            </w:r>
            <w:r w:rsidRPr="00BB2380">
              <w:rPr>
                <w:rFonts w:ascii="Tahoma" w:hAnsi="Tahoma" w:cs="Tahoma"/>
                <w:b/>
                <w:color w:val="000000"/>
                <w:sz w:val="17"/>
                <w:szCs w:val="17"/>
              </w:rPr>
              <w:t xml:space="preserve">analizy  wskaźnika M – </w:t>
            </w:r>
            <w:r w:rsidRPr="00BB2380">
              <w:rPr>
                <w:rFonts w:ascii="Tahoma" w:hAnsi="Tahoma" w:cs="Tahoma"/>
                <w:color w:val="000000"/>
                <w:sz w:val="17"/>
                <w:szCs w:val="17"/>
              </w:rPr>
              <w:t>wykonawca opracuje podstawową metodykę klasyfikacji obszarów zagrożonych hałasem oraz ustali priorytety działań w oparciu o wskaźnik M (wskaźnik uwzględniający wielkość przekroczenia dopuszczalnego poziomu hałasu i liczbę mieszkańców na danym terenie), określony przez Ministra Środowiska w Rozporządzeniu z dnia 14.10.2002 r. w sprawie szczegółowych wymagań, jakim powinien odpowiadać program ochrony środowiska przed hałasem;</w:t>
            </w:r>
          </w:p>
          <w:p w:rsidR="000F5A48" w:rsidRPr="00BB2380" w:rsidRDefault="000F5A48" w:rsidP="000F5A48">
            <w:pPr>
              <w:numPr>
                <w:ilvl w:val="0"/>
                <w:numId w:val="37"/>
              </w:numPr>
              <w:ind w:left="1169" w:hanging="284"/>
              <w:contextualSpacing/>
              <w:jc w:val="both"/>
              <w:rPr>
                <w:rFonts w:ascii="Tahoma" w:hAnsi="Tahoma" w:cs="Tahoma"/>
                <w:sz w:val="17"/>
                <w:szCs w:val="17"/>
              </w:rPr>
            </w:pPr>
            <w:proofErr w:type="gramStart"/>
            <w:r w:rsidRPr="00BB2380">
              <w:rPr>
                <w:rFonts w:ascii="Tahoma" w:hAnsi="Tahoma" w:cs="Tahoma"/>
                <w:b/>
                <w:sz w:val="17"/>
                <w:szCs w:val="17"/>
              </w:rPr>
              <w:t>analizy  prawnej</w:t>
            </w:r>
            <w:proofErr w:type="gramEnd"/>
            <w:r w:rsidRPr="00BB2380">
              <w:rPr>
                <w:rFonts w:ascii="Tahoma" w:hAnsi="Tahoma" w:cs="Tahoma"/>
                <w:b/>
                <w:sz w:val="17"/>
                <w:szCs w:val="17"/>
              </w:rPr>
              <w:t xml:space="preserve"> - </w:t>
            </w:r>
            <w:r w:rsidRPr="00BB2380">
              <w:rPr>
                <w:rFonts w:ascii="Tahoma" w:hAnsi="Tahoma" w:cs="Tahoma"/>
                <w:sz w:val="17"/>
                <w:szCs w:val="17"/>
              </w:rPr>
              <w:t>w ramach analizy prawnej Wykonawca wskaże uwarunkowania prawne związane z ochroną przed hałasem oraz wynikające z nich procedury, w kontekście odpowiedzialności i kompetencji. Wykonawca dokona analizy wszystkich przygotowywanych i istniejących w mieście Elbląg koncepcji, strategii, planów i studiów, o których mowa w art. 71 ustawy Prawo ochrony środowiska, mających wpływ na kształtowanie klimatu akustycznego w m. Elbląg;</w:t>
            </w:r>
          </w:p>
          <w:p w:rsidR="000F5A48" w:rsidRPr="00BB2380" w:rsidRDefault="000F5A48" w:rsidP="000F5A48">
            <w:pPr>
              <w:numPr>
                <w:ilvl w:val="0"/>
                <w:numId w:val="37"/>
              </w:numPr>
              <w:ind w:left="1169" w:hanging="284"/>
              <w:contextualSpacing/>
              <w:jc w:val="both"/>
              <w:rPr>
                <w:rFonts w:ascii="Tahoma" w:hAnsi="Tahoma" w:cs="Tahoma"/>
                <w:sz w:val="17"/>
                <w:szCs w:val="17"/>
              </w:rPr>
            </w:pPr>
            <w:proofErr w:type="gramStart"/>
            <w:r w:rsidRPr="00BB2380">
              <w:rPr>
                <w:rFonts w:ascii="Tahoma" w:hAnsi="Tahoma" w:cs="Tahoma"/>
                <w:b/>
                <w:color w:val="000000"/>
                <w:sz w:val="17"/>
                <w:szCs w:val="17"/>
              </w:rPr>
              <w:t>analizy</w:t>
            </w:r>
            <w:proofErr w:type="gramEnd"/>
            <w:r w:rsidRPr="00BB2380">
              <w:rPr>
                <w:rFonts w:ascii="Tahoma" w:hAnsi="Tahoma" w:cs="Tahoma"/>
                <w:b/>
                <w:color w:val="000000"/>
                <w:sz w:val="17"/>
                <w:szCs w:val="17"/>
              </w:rPr>
              <w:t xml:space="preserve"> ekonomicznej</w:t>
            </w:r>
            <w:r w:rsidRPr="00BB2380">
              <w:rPr>
                <w:rFonts w:ascii="Tahoma" w:hAnsi="Tahoma" w:cs="Tahoma"/>
                <w:color w:val="000000"/>
                <w:sz w:val="17"/>
                <w:szCs w:val="17"/>
              </w:rPr>
              <w:t xml:space="preserve"> – dla poszczególnych rozwiązań akustycznych należy przeprowadzić analizę kosztów realizacji poszczególnych zadań i zastosowanych środków ograniczających rozprzestrzenianie się hałasu. Wykonawca określi wielkość środków potrzebnych na realizację proponowanych działań, uwzględniając warianty wynikające z Wieloletniej Prognozy Finansowej Gminy Miasto Elbląg na lata 2016 – 2029, jak również określi zależność efektów ochrony przed hałasem od poniesionych nakładów finansowych.</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Dla wszystkich obszarów zagrożonych hałasem, dla których zaproponowane zostaną środki ochrony przed hałasem, zaprezentowane zostaną wyniki obliczeń symulacyjnych pokazujące skuteczność proponowanych rozwiązań technicznych wzgl. </w:t>
            </w:r>
            <w:proofErr w:type="gramStart"/>
            <w:r w:rsidRPr="00BB2380">
              <w:rPr>
                <w:rFonts w:ascii="Tahoma" w:hAnsi="Tahoma" w:cs="Tahoma"/>
                <w:color w:val="000000"/>
                <w:sz w:val="17"/>
                <w:szCs w:val="17"/>
              </w:rPr>
              <w:t>organizacyjnych</w:t>
            </w:r>
            <w:proofErr w:type="gramEnd"/>
            <w:r w:rsidRPr="00BB2380">
              <w:rPr>
                <w:rFonts w:ascii="Tahoma" w:hAnsi="Tahoma" w:cs="Tahoma"/>
                <w:color w:val="000000"/>
                <w:sz w:val="17"/>
                <w:szCs w:val="17"/>
              </w:rPr>
              <w:t>.</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Poszczególne działania naprawcze mogą zostać pogrupowane w terminy realizacji (krótko, średnio i długo okresowe), biorąc pod uwagę minimalne dostępne środki finansowe przeznaczone </w:t>
            </w:r>
            <w:proofErr w:type="gramStart"/>
            <w:r w:rsidRPr="00BB2380">
              <w:rPr>
                <w:rFonts w:ascii="Tahoma" w:hAnsi="Tahoma" w:cs="Tahoma"/>
                <w:color w:val="000000"/>
                <w:sz w:val="17"/>
                <w:szCs w:val="17"/>
              </w:rPr>
              <w:t>na</w:t>
            </w:r>
            <w:proofErr w:type="gramEnd"/>
            <w:r w:rsidRPr="00BB2380">
              <w:rPr>
                <w:rFonts w:ascii="Tahoma" w:hAnsi="Tahoma" w:cs="Tahoma"/>
                <w:color w:val="000000"/>
                <w:sz w:val="17"/>
                <w:szCs w:val="17"/>
              </w:rPr>
              <w:t xml:space="preserve"> ich realizację.</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Wykonawca przy tworzeniu harmonogramu działań wykorzysta istniejące plany i programy inwestycyjne oraz dochody i wydatki określone w Wieloletniej Prognozie Finansowej Gminy Miasto Elbląg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lata 2016 – 2029.</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sz w:val="17"/>
                <w:szCs w:val="17"/>
              </w:rPr>
              <w:t>W harmonogramie realizacji PROGRAMU Wykonawca ściśle określi zarządców źródeł hałasu, jak również sprecyzuje finansowanie działań naprawczych przez tych zarządców.</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Uzasadnienie PROGRAMU musi zawierać informacje dotyczącą terenów nie objętych PROGRAMEM z podaniem przyczyny nie uwzględnienia ich w PROGRAMIE.</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Poszczególne obszary objęte „PROGRAMEM” muszą zostać scharakteryzowane osobno z podaniem tendencji rozwoju wynikające z dokumentów planistycznych zarządców źródeł hałasu.</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Źródła finansowania muszą być wyszczególnione przy każdym zadaniu i uzgodnione z zarządcami źródeł hałasu.</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Należy wskazać przy każdym opisanym zadaniu jednostkę odpowiedzialną za jej realizację, sposób monitorowania oraz formę przekazywania informacji o realizacji zadania do Prezydenta Miasta. </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Należy wskazać podmioty korzystające ze środowiska i ich obowiązki związane z realizacją PROGRAMU, w tym w szczególności zarządców dróg, linii kolejowych, linii tramwajowych oraz podmioty prowadzące działalność gospodarczą mające wpływ </w:t>
            </w:r>
            <w:proofErr w:type="gramStart"/>
            <w:r w:rsidRPr="00BB2380">
              <w:rPr>
                <w:rFonts w:ascii="Tahoma" w:hAnsi="Tahoma" w:cs="Tahoma"/>
                <w:color w:val="000000"/>
                <w:sz w:val="17"/>
                <w:szCs w:val="17"/>
              </w:rPr>
              <w:t>na</w:t>
            </w:r>
            <w:proofErr w:type="gramEnd"/>
            <w:r w:rsidRPr="00BB2380">
              <w:rPr>
                <w:rFonts w:ascii="Tahoma" w:hAnsi="Tahoma" w:cs="Tahoma"/>
                <w:color w:val="000000"/>
                <w:sz w:val="17"/>
                <w:szCs w:val="17"/>
              </w:rPr>
              <w:t xml:space="preserve"> klimat akustyczny Miasta Elbląg.</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 xml:space="preserve">Przy wskazaniu jednostek odpowiedzialnych za wykonanie działań naprawczych oraz kosztu ich realizacji Wykonawca skonsultuje </w:t>
            </w:r>
            <w:proofErr w:type="gramStart"/>
            <w:r w:rsidRPr="00BB2380">
              <w:rPr>
                <w:rFonts w:ascii="Tahoma" w:hAnsi="Tahoma" w:cs="Tahoma"/>
                <w:color w:val="000000"/>
                <w:sz w:val="17"/>
                <w:szCs w:val="17"/>
              </w:rPr>
              <w:t>te</w:t>
            </w:r>
            <w:proofErr w:type="gramEnd"/>
            <w:r w:rsidRPr="00BB2380">
              <w:rPr>
                <w:rFonts w:ascii="Tahoma" w:hAnsi="Tahoma" w:cs="Tahoma"/>
                <w:color w:val="000000"/>
                <w:sz w:val="17"/>
                <w:szCs w:val="17"/>
              </w:rPr>
              <w:t xml:space="preserve"> zapisy z jednostkami wskazanymi w PROGRAMIE do realizacji działań naprawczych. </w:t>
            </w:r>
          </w:p>
          <w:p w:rsidR="000F5A48" w:rsidRPr="00BB2380" w:rsidRDefault="000F5A48" w:rsidP="000F5A48">
            <w:pPr>
              <w:numPr>
                <w:ilvl w:val="0"/>
                <w:numId w:val="36"/>
              </w:numPr>
              <w:ind w:left="885" w:hanging="283"/>
              <w:contextualSpacing/>
              <w:jc w:val="both"/>
              <w:rPr>
                <w:rFonts w:ascii="Tahoma" w:hAnsi="Tahoma" w:cs="Tahoma"/>
                <w:sz w:val="17"/>
                <w:szCs w:val="17"/>
              </w:rPr>
            </w:pPr>
            <w:r w:rsidRPr="00BB2380">
              <w:rPr>
                <w:rFonts w:ascii="Tahoma" w:hAnsi="Tahoma" w:cs="Tahoma"/>
                <w:color w:val="000000"/>
                <w:sz w:val="17"/>
                <w:szCs w:val="17"/>
              </w:rPr>
              <w:t>Wykonawca opracuje streszczenie PROGRAMU, sporządzone w języku niespecjalistycznym, zawierające omówienie wszystkich ważnych aspektów działań przewidzianych w programie w formie prezentacji graficznych i zestawień tabelarycznych (zgodnie z art. 119 ust. 4a ustawy Prawo ochrony środowiska).</w:t>
            </w:r>
          </w:p>
          <w:p w:rsidR="000F5A48" w:rsidRPr="00BB2380" w:rsidRDefault="000F5A48" w:rsidP="000F5A48">
            <w:pPr>
              <w:numPr>
                <w:ilvl w:val="1"/>
                <w:numId w:val="42"/>
              </w:numPr>
              <w:ind w:left="602" w:hanging="426"/>
              <w:contextualSpacing/>
              <w:jc w:val="both"/>
              <w:rPr>
                <w:rFonts w:ascii="Tahoma" w:hAnsi="Tahoma" w:cs="Tahoma"/>
                <w:color w:val="000000"/>
                <w:sz w:val="17"/>
                <w:szCs w:val="17"/>
              </w:rPr>
            </w:pPr>
            <w:r w:rsidRPr="00BB2380">
              <w:rPr>
                <w:rFonts w:ascii="Tahoma" w:hAnsi="Tahoma" w:cs="Tahoma"/>
                <w:b/>
                <w:spacing w:val="-1"/>
                <w:sz w:val="17"/>
                <w:szCs w:val="17"/>
              </w:rPr>
              <w:t>Przeprowadzenie KONSULTACJI:</w:t>
            </w:r>
          </w:p>
          <w:p w:rsidR="000F5A48" w:rsidRPr="00BB2380" w:rsidRDefault="000F5A48" w:rsidP="000F5A48">
            <w:pPr>
              <w:widowControl w:val="0"/>
              <w:numPr>
                <w:ilvl w:val="0"/>
                <w:numId w:val="31"/>
              </w:numPr>
              <w:autoSpaceDE w:val="0"/>
              <w:autoSpaceDN w:val="0"/>
              <w:adjustRightInd w:val="0"/>
              <w:ind w:left="885" w:hanging="283"/>
              <w:jc w:val="both"/>
              <w:rPr>
                <w:rFonts w:ascii="Tahoma" w:hAnsi="Tahoma" w:cs="Tahoma"/>
                <w:spacing w:val="-1"/>
                <w:sz w:val="17"/>
                <w:szCs w:val="17"/>
              </w:rPr>
            </w:pPr>
            <w:proofErr w:type="gramStart"/>
            <w:r w:rsidRPr="00BB2380">
              <w:rPr>
                <w:rFonts w:ascii="Tahoma" w:hAnsi="Tahoma" w:cs="Tahoma"/>
                <w:spacing w:val="-1"/>
                <w:sz w:val="17"/>
                <w:szCs w:val="17"/>
              </w:rPr>
              <w:t>Wykonawca  zapewni</w:t>
            </w:r>
            <w:proofErr w:type="gramEnd"/>
            <w:r w:rsidRPr="00BB2380">
              <w:rPr>
                <w:rFonts w:ascii="Tahoma" w:hAnsi="Tahoma" w:cs="Tahoma"/>
                <w:color w:val="000000"/>
                <w:sz w:val="17"/>
                <w:szCs w:val="17"/>
              </w:rPr>
              <w:t xml:space="preserve"> udział społeczeństwa w procesie realizacji przedmiotu zamówienia zgodnie z art. 119 ust. 2a ustawy Prawo ochrony środowiska  z dnia</w:t>
            </w:r>
            <w:r w:rsidRPr="00BB2380">
              <w:rPr>
                <w:rFonts w:ascii="Tahoma" w:hAnsi="Tahoma" w:cs="Tahoma"/>
                <w:spacing w:val="-1"/>
                <w:sz w:val="17"/>
                <w:szCs w:val="17"/>
              </w:rPr>
              <w:t xml:space="preserve"> </w:t>
            </w:r>
            <w:r w:rsidRPr="00BB2380">
              <w:rPr>
                <w:rFonts w:ascii="Tahoma" w:hAnsi="Tahoma" w:cs="Tahoma"/>
                <w:color w:val="000000"/>
                <w:sz w:val="17"/>
                <w:szCs w:val="17"/>
              </w:rPr>
              <w:t xml:space="preserve">27 kwietnia 2001 r. (t.j. Dz. U. z 2016 poz. 672 z późn. zm.), a także zgodnie z </w:t>
            </w:r>
            <w:r w:rsidRPr="00BB2380">
              <w:rPr>
                <w:rFonts w:ascii="Tahoma" w:hAnsi="Tahoma" w:cs="Tahoma"/>
                <w:sz w:val="17"/>
                <w:szCs w:val="17"/>
              </w:rPr>
              <w:t>art. 39 i 40  ustawy z dnia 3 października 2008 r. o udostępnianiu informacji o środowisku i jego ochronie, udziale społeczeństwa  w ochronie środowiska oraz o ocenach oddziaływania na środowisko (t.j. Dz. U. z 2016 poz. 353 z poźn. zm.), w następujący sposób:</w:t>
            </w:r>
          </w:p>
          <w:p w:rsidR="000F5A48" w:rsidRPr="00BB2380" w:rsidRDefault="000F5A48" w:rsidP="000F5A48">
            <w:pPr>
              <w:widowControl w:val="0"/>
              <w:numPr>
                <w:ilvl w:val="0"/>
                <w:numId w:val="33"/>
              </w:numPr>
              <w:autoSpaceDE w:val="0"/>
              <w:autoSpaceDN w:val="0"/>
              <w:adjustRightInd w:val="0"/>
              <w:ind w:left="1169" w:hanging="284"/>
              <w:jc w:val="both"/>
              <w:rPr>
                <w:rFonts w:ascii="Tahoma" w:hAnsi="Tahoma" w:cs="Tahoma"/>
                <w:color w:val="000000"/>
                <w:sz w:val="17"/>
                <w:szCs w:val="17"/>
              </w:rPr>
            </w:pPr>
            <w:r w:rsidRPr="00BB2380">
              <w:rPr>
                <w:rFonts w:ascii="Tahoma" w:hAnsi="Tahoma" w:cs="Tahoma"/>
                <w:sz w:val="17"/>
                <w:szCs w:val="17"/>
              </w:rPr>
              <w:t>Wykonawca z</w:t>
            </w:r>
            <w:r w:rsidRPr="00BB2380">
              <w:rPr>
                <w:rFonts w:ascii="Tahoma" w:hAnsi="Tahoma" w:cs="Tahoma"/>
                <w:color w:val="000000"/>
                <w:sz w:val="17"/>
                <w:szCs w:val="17"/>
              </w:rPr>
              <w:t xml:space="preserve">amieści ogłoszenia o przystąpieniu do sporządzania projektu PROGRAMU na stronach internetowych Zamawiającego oraz w lokalnej prasie, </w:t>
            </w:r>
          </w:p>
          <w:p w:rsidR="000F5A48" w:rsidRPr="00BB2380" w:rsidRDefault="000F5A48" w:rsidP="000F5A48">
            <w:pPr>
              <w:widowControl w:val="0"/>
              <w:numPr>
                <w:ilvl w:val="0"/>
                <w:numId w:val="33"/>
              </w:numPr>
              <w:autoSpaceDE w:val="0"/>
              <w:autoSpaceDN w:val="0"/>
              <w:adjustRightInd w:val="0"/>
              <w:ind w:left="1169" w:hanging="284"/>
              <w:jc w:val="both"/>
              <w:rPr>
                <w:rFonts w:ascii="Tahoma" w:hAnsi="Tahoma" w:cs="Tahoma"/>
                <w:color w:val="000000"/>
                <w:sz w:val="17"/>
                <w:szCs w:val="17"/>
              </w:rPr>
            </w:pPr>
            <w:r w:rsidRPr="00BB2380">
              <w:rPr>
                <w:rFonts w:ascii="Tahoma" w:hAnsi="Tahoma" w:cs="Tahoma"/>
                <w:color w:val="000000"/>
                <w:sz w:val="17"/>
                <w:szCs w:val="17"/>
              </w:rPr>
              <w:t>Wykonawca przygotuje materiał podlegający KONSULTACJOM w postaci:</w:t>
            </w:r>
          </w:p>
          <w:p w:rsidR="000F5A48" w:rsidRPr="00BB2380" w:rsidRDefault="000F5A48" w:rsidP="000F5A48">
            <w:pPr>
              <w:widowControl w:val="0"/>
              <w:numPr>
                <w:ilvl w:val="0"/>
                <w:numId w:val="32"/>
              </w:numPr>
              <w:autoSpaceDE w:val="0"/>
              <w:autoSpaceDN w:val="0"/>
              <w:adjustRightInd w:val="0"/>
              <w:ind w:left="1452" w:hanging="283"/>
              <w:jc w:val="both"/>
              <w:rPr>
                <w:rFonts w:ascii="Tahoma" w:hAnsi="Tahoma" w:cs="Tahoma"/>
                <w:spacing w:val="-1"/>
                <w:sz w:val="17"/>
                <w:szCs w:val="17"/>
              </w:rPr>
            </w:pPr>
            <w:proofErr w:type="gramStart"/>
            <w:r w:rsidRPr="00BB2380">
              <w:rPr>
                <w:rFonts w:ascii="Tahoma" w:hAnsi="Tahoma" w:cs="Tahoma"/>
                <w:spacing w:val="-1"/>
                <w:sz w:val="17"/>
                <w:szCs w:val="17"/>
              </w:rPr>
              <w:t>oprawionego</w:t>
            </w:r>
            <w:proofErr w:type="gramEnd"/>
            <w:r w:rsidRPr="00BB2380">
              <w:rPr>
                <w:rFonts w:ascii="Tahoma" w:hAnsi="Tahoma" w:cs="Tahoma"/>
                <w:spacing w:val="-1"/>
                <w:sz w:val="17"/>
                <w:szCs w:val="17"/>
              </w:rPr>
              <w:t xml:space="preserve"> wydruku (każdy dokument w 5 egz.)</w:t>
            </w:r>
          </w:p>
          <w:p w:rsidR="000F5A48" w:rsidRPr="00BB2380" w:rsidRDefault="000F5A48" w:rsidP="000F5A48">
            <w:pPr>
              <w:widowControl w:val="0"/>
              <w:numPr>
                <w:ilvl w:val="0"/>
                <w:numId w:val="32"/>
              </w:numPr>
              <w:autoSpaceDE w:val="0"/>
              <w:autoSpaceDN w:val="0"/>
              <w:adjustRightInd w:val="0"/>
              <w:ind w:left="1452" w:hanging="283"/>
              <w:jc w:val="both"/>
              <w:rPr>
                <w:rFonts w:ascii="Tahoma" w:hAnsi="Tahoma" w:cs="Tahoma"/>
                <w:spacing w:val="-1"/>
                <w:sz w:val="17"/>
                <w:szCs w:val="17"/>
              </w:rPr>
            </w:pPr>
            <w:r w:rsidRPr="00BB2380">
              <w:rPr>
                <w:rFonts w:ascii="Tahoma" w:hAnsi="Tahoma" w:cs="Tahoma"/>
                <w:spacing w:val="-1"/>
                <w:sz w:val="17"/>
                <w:szCs w:val="17"/>
              </w:rPr>
              <w:t>wersji elektronicznej w formacie pliku PDF zapisanego na nośniku cyfrowym  (10 szt. nośnika elektronicznego)</w:t>
            </w:r>
          </w:p>
          <w:p w:rsidR="000F5A48" w:rsidRPr="00BB2380" w:rsidRDefault="000F5A48" w:rsidP="000F5A48">
            <w:pPr>
              <w:widowControl w:val="0"/>
              <w:numPr>
                <w:ilvl w:val="0"/>
                <w:numId w:val="32"/>
              </w:numPr>
              <w:autoSpaceDE w:val="0"/>
              <w:autoSpaceDN w:val="0"/>
              <w:adjustRightInd w:val="0"/>
              <w:ind w:left="1452" w:hanging="283"/>
              <w:jc w:val="both"/>
              <w:rPr>
                <w:rFonts w:ascii="Tahoma" w:hAnsi="Tahoma" w:cs="Tahoma"/>
                <w:spacing w:val="-1"/>
                <w:sz w:val="17"/>
                <w:szCs w:val="17"/>
              </w:rPr>
            </w:pPr>
            <w:r w:rsidRPr="00BB2380">
              <w:rPr>
                <w:rFonts w:ascii="Tahoma" w:hAnsi="Tahoma" w:cs="Tahoma"/>
                <w:spacing w:val="-1"/>
                <w:sz w:val="17"/>
                <w:szCs w:val="17"/>
              </w:rPr>
              <w:t xml:space="preserve">Wykonawca przeprowadzi KONSULTACJE projektu PROGRAMU.  W czasie trwania KONSULTACJI społeczeństwo będzie miało możliwość przekazywania wniosków, stanowisk, opinii. </w:t>
            </w:r>
          </w:p>
          <w:p w:rsidR="000F5A48" w:rsidRPr="00BB2380" w:rsidRDefault="000F5A48" w:rsidP="000F5A48">
            <w:pPr>
              <w:widowControl w:val="0"/>
              <w:numPr>
                <w:ilvl w:val="0"/>
                <w:numId w:val="33"/>
              </w:numPr>
              <w:autoSpaceDE w:val="0"/>
              <w:autoSpaceDN w:val="0"/>
              <w:adjustRightInd w:val="0"/>
              <w:ind w:left="1169" w:hanging="284"/>
              <w:contextualSpacing/>
              <w:jc w:val="both"/>
              <w:rPr>
                <w:rFonts w:ascii="Tahoma" w:hAnsi="Tahoma" w:cs="Tahoma"/>
                <w:spacing w:val="-1"/>
                <w:sz w:val="17"/>
                <w:szCs w:val="17"/>
              </w:rPr>
            </w:pPr>
            <w:r w:rsidRPr="00BB2380">
              <w:rPr>
                <w:rFonts w:ascii="Tahoma" w:hAnsi="Tahoma" w:cs="Tahoma"/>
                <w:spacing w:val="-1"/>
                <w:sz w:val="17"/>
                <w:szCs w:val="17"/>
              </w:rPr>
              <w:t>Zamawiający będzie systematyczni</w:t>
            </w:r>
            <w:r w:rsidRPr="00BB2380">
              <w:rPr>
                <w:rFonts w:ascii="Tahoma" w:hAnsi="Tahoma" w:cs="Tahoma"/>
                <w:color w:val="000000"/>
                <w:spacing w:val="-1"/>
                <w:sz w:val="17"/>
                <w:szCs w:val="17"/>
              </w:rPr>
              <w:t>e</w:t>
            </w:r>
            <w:r w:rsidRPr="00BB2380">
              <w:rPr>
                <w:rFonts w:ascii="Tahoma" w:hAnsi="Tahoma" w:cs="Tahoma"/>
                <w:color w:val="000000"/>
                <w:sz w:val="17"/>
                <w:szCs w:val="17"/>
              </w:rPr>
              <w:t xml:space="preserve"> przekazywał Wykonawcy zgłaszane przez społeczeństwo uwagi, nie później niż w ciągu 3 dni roboczych </w:t>
            </w:r>
            <w:proofErr w:type="gramStart"/>
            <w:r w:rsidRPr="00BB2380">
              <w:rPr>
                <w:rFonts w:ascii="Tahoma" w:hAnsi="Tahoma" w:cs="Tahoma"/>
                <w:color w:val="000000"/>
                <w:sz w:val="17"/>
                <w:szCs w:val="17"/>
              </w:rPr>
              <w:t>od</w:t>
            </w:r>
            <w:proofErr w:type="gramEnd"/>
            <w:r w:rsidRPr="00BB2380">
              <w:rPr>
                <w:rFonts w:ascii="Tahoma" w:hAnsi="Tahoma" w:cs="Tahoma"/>
                <w:color w:val="000000"/>
                <w:sz w:val="17"/>
                <w:szCs w:val="17"/>
              </w:rPr>
              <w:t xml:space="preserve"> daty ich wpłynięcia do siedziby Zamawiającego</w:t>
            </w:r>
            <w:r w:rsidRPr="00BB2380">
              <w:rPr>
                <w:rFonts w:ascii="Tahoma" w:hAnsi="Tahoma" w:cs="Tahoma"/>
                <w:i/>
                <w:color w:val="000000"/>
                <w:spacing w:val="-1"/>
                <w:sz w:val="17"/>
                <w:szCs w:val="17"/>
              </w:rPr>
              <w:t>.</w:t>
            </w:r>
          </w:p>
          <w:p w:rsidR="000F5A48" w:rsidRPr="00BB2380" w:rsidRDefault="000F5A48" w:rsidP="000F5A48">
            <w:pPr>
              <w:widowControl w:val="0"/>
              <w:numPr>
                <w:ilvl w:val="0"/>
                <w:numId w:val="33"/>
              </w:numPr>
              <w:autoSpaceDE w:val="0"/>
              <w:autoSpaceDN w:val="0"/>
              <w:adjustRightInd w:val="0"/>
              <w:ind w:left="1169" w:hanging="284"/>
              <w:contextualSpacing/>
              <w:jc w:val="both"/>
              <w:rPr>
                <w:rFonts w:ascii="Tahoma" w:hAnsi="Tahoma" w:cs="Tahoma"/>
                <w:spacing w:val="-1"/>
                <w:sz w:val="17"/>
                <w:szCs w:val="17"/>
              </w:rPr>
            </w:pPr>
            <w:r w:rsidRPr="00BB2380">
              <w:rPr>
                <w:rFonts w:ascii="Tahoma" w:hAnsi="Tahoma" w:cs="Tahoma"/>
                <w:sz w:val="17"/>
                <w:szCs w:val="17"/>
              </w:rPr>
              <w:t xml:space="preserve">Wykonawca opracuje projekt </w:t>
            </w:r>
            <w:r w:rsidRPr="00BB2380">
              <w:rPr>
                <w:rFonts w:ascii="Tahoma" w:hAnsi="Tahoma" w:cs="Tahoma"/>
                <w:spacing w:val="-1"/>
                <w:sz w:val="17"/>
                <w:szCs w:val="17"/>
              </w:rPr>
              <w:t>PROGRAMU uwzględniającego KONSULTACJE.</w:t>
            </w:r>
          </w:p>
          <w:p w:rsidR="000F5A48" w:rsidRPr="00BB2380" w:rsidRDefault="000F5A48" w:rsidP="000F5A48">
            <w:pPr>
              <w:widowControl w:val="0"/>
              <w:numPr>
                <w:ilvl w:val="0"/>
                <w:numId w:val="33"/>
              </w:numPr>
              <w:autoSpaceDE w:val="0"/>
              <w:autoSpaceDN w:val="0"/>
              <w:adjustRightInd w:val="0"/>
              <w:ind w:left="1169" w:hanging="284"/>
              <w:contextualSpacing/>
              <w:jc w:val="both"/>
              <w:rPr>
                <w:rFonts w:ascii="Tahoma" w:hAnsi="Tahoma" w:cs="Tahoma"/>
                <w:spacing w:val="-1"/>
                <w:sz w:val="17"/>
                <w:szCs w:val="17"/>
              </w:rPr>
            </w:pPr>
            <w:r w:rsidRPr="00BB2380">
              <w:rPr>
                <w:rFonts w:ascii="Tahoma" w:hAnsi="Tahoma" w:cs="Tahoma"/>
                <w:spacing w:val="-1"/>
                <w:sz w:val="17"/>
                <w:szCs w:val="17"/>
              </w:rPr>
              <w:t>Wykonawca wykona RAPORT z KONSULTACJI, który zawierał będzie:</w:t>
            </w:r>
          </w:p>
          <w:p w:rsidR="000F5A48" w:rsidRPr="00BB2380" w:rsidRDefault="000F5A48" w:rsidP="000F5A48">
            <w:pPr>
              <w:widowControl w:val="0"/>
              <w:numPr>
                <w:ilvl w:val="0"/>
                <w:numId w:val="34"/>
              </w:numPr>
              <w:autoSpaceDE w:val="0"/>
              <w:autoSpaceDN w:val="0"/>
              <w:adjustRightInd w:val="0"/>
              <w:ind w:left="1452" w:hanging="283"/>
              <w:jc w:val="both"/>
              <w:rPr>
                <w:rFonts w:ascii="Tahoma" w:hAnsi="Tahoma" w:cs="Tahoma"/>
                <w:i/>
                <w:spacing w:val="-1"/>
                <w:sz w:val="17"/>
                <w:szCs w:val="17"/>
              </w:rPr>
            </w:pPr>
            <w:r w:rsidRPr="00BB2380">
              <w:rPr>
                <w:rFonts w:ascii="Tahoma" w:hAnsi="Tahoma" w:cs="Tahoma"/>
                <w:color w:val="000000"/>
                <w:sz w:val="17"/>
                <w:szCs w:val="17"/>
              </w:rPr>
              <w:t>opis przeprowadzonej akcji informacyjnej,</w:t>
            </w:r>
          </w:p>
          <w:p w:rsidR="000F5A48" w:rsidRPr="00BB2380" w:rsidRDefault="000F5A48" w:rsidP="000F5A48">
            <w:pPr>
              <w:widowControl w:val="0"/>
              <w:numPr>
                <w:ilvl w:val="0"/>
                <w:numId w:val="34"/>
              </w:numPr>
              <w:autoSpaceDE w:val="0"/>
              <w:autoSpaceDN w:val="0"/>
              <w:adjustRightInd w:val="0"/>
              <w:ind w:left="1452" w:hanging="283"/>
              <w:jc w:val="both"/>
              <w:rPr>
                <w:rFonts w:ascii="Tahoma" w:hAnsi="Tahoma" w:cs="Tahoma"/>
                <w:i/>
                <w:spacing w:val="-1"/>
                <w:sz w:val="17"/>
                <w:szCs w:val="17"/>
              </w:rPr>
            </w:pPr>
            <w:r w:rsidRPr="00BB2380">
              <w:rPr>
                <w:rFonts w:ascii="Tahoma" w:hAnsi="Tahoma" w:cs="Tahoma"/>
                <w:color w:val="000000"/>
                <w:sz w:val="17"/>
                <w:szCs w:val="17"/>
              </w:rPr>
              <w:t>przebieg KONSULTACJI,</w:t>
            </w:r>
          </w:p>
          <w:p w:rsidR="000F5A48" w:rsidRPr="00BB2380" w:rsidRDefault="000F5A48" w:rsidP="000F5A48">
            <w:pPr>
              <w:widowControl w:val="0"/>
              <w:numPr>
                <w:ilvl w:val="0"/>
                <w:numId w:val="34"/>
              </w:numPr>
              <w:autoSpaceDE w:val="0"/>
              <w:autoSpaceDN w:val="0"/>
              <w:adjustRightInd w:val="0"/>
              <w:ind w:left="1452" w:hanging="283"/>
              <w:jc w:val="both"/>
              <w:rPr>
                <w:rFonts w:ascii="Tahoma" w:hAnsi="Tahoma" w:cs="Tahoma"/>
                <w:i/>
                <w:spacing w:val="-1"/>
                <w:sz w:val="17"/>
                <w:szCs w:val="17"/>
              </w:rPr>
            </w:pPr>
            <w:r w:rsidRPr="00BB2380">
              <w:rPr>
                <w:rFonts w:ascii="Tahoma" w:hAnsi="Tahoma" w:cs="Tahoma"/>
                <w:color w:val="000000"/>
                <w:sz w:val="17"/>
                <w:szCs w:val="17"/>
              </w:rPr>
              <w:t>zebrane w KONSULTACJACH uwagi i wnioski wraz z podaniem odniesienia do tekstu PROGRAMU, w przypadku wniosków przyjętych,</w:t>
            </w:r>
          </w:p>
          <w:p w:rsidR="000F5A48" w:rsidRPr="00BB2380" w:rsidRDefault="000F5A48" w:rsidP="000F5A48">
            <w:pPr>
              <w:widowControl w:val="0"/>
              <w:numPr>
                <w:ilvl w:val="0"/>
                <w:numId w:val="34"/>
              </w:numPr>
              <w:autoSpaceDE w:val="0"/>
              <w:autoSpaceDN w:val="0"/>
              <w:adjustRightInd w:val="0"/>
              <w:ind w:left="1452" w:hanging="283"/>
              <w:jc w:val="both"/>
              <w:rPr>
                <w:rFonts w:ascii="Tahoma" w:hAnsi="Tahoma" w:cs="Tahoma"/>
                <w:i/>
                <w:spacing w:val="-1"/>
                <w:sz w:val="17"/>
                <w:szCs w:val="17"/>
              </w:rPr>
            </w:pPr>
            <w:r w:rsidRPr="00BB2380">
              <w:rPr>
                <w:rFonts w:ascii="Tahoma" w:hAnsi="Tahoma" w:cs="Tahoma"/>
                <w:color w:val="000000"/>
                <w:sz w:val="17"/>
                <w:szCs w:val="17"/>
              </w:rPr>
              <w:t xml:space="preserve"> </w:t>
            </w:r>
            <w:proofErr w:type="gramStart"/>
            <w:r w:rsidRPr="00BB2380">
              <w:rPr>
                <w:rFonts w:ascii="Tahoma" w:hAnsi="Tahoma" w:cs="Tahoma"/>
                <w:color w:val="000000"/>
                <w:sz w:val="17"/>
                <w:szCs w:val="17"/>
              </w:rPr>
              <w:t>uzasadnienia</w:t>
            </w:r>
            <w:proofErr w:type="gramEnd"/>
            <w:r w:rsidRPr="00BB2380">
              <w:rPr>
                <w:rFonts w:ascii="Tahoma" w:hAnsi="Tahoma" w:cs="Tahoma"/>
                <w:color w:val="000000"/>
                <w:sz w:val="17"/>
                <w:szCs w:val="17"/>
              </w:rPr>
              <w:t xml:space="preserve"> dot. </w:t>
            </w:r>
            <w:proofErr w:type="gramStart"/>
            <w:r w:rsidRPr="00BB2380">
              <w:rPr>
                <w:rFonts w:ascii="Tahoma" w:hAnsi="Tahoma" w:cs="Tahoma"/>
                <w:color w:val="000000"/>
                <w:sz w:val="17"/>
                <w:szCs w:val="17"/>
              </w:rPr>
              <w:t>nieprzyjęcia</w:t>
            </w:r>
            <w:proofErr w:type="gramEnd"/>
            <w:r w:rsidRPr="00BB2380">
              <w:rPr>
                <w:rFonts w:ascii="Tahoma" w:hAnsi="Tahoma" w:cs="Tahoma"/>
                <w:color w:val="000000"/>
                <w:sz w:val="17"/>
                <w:szCs w:val="17"/>
              </w:rPr>
              <w:t xml:space="preserve"> uwag i wniosków, w przypadku wniosków odrzuconych, który dołączy do projektu PROGRAMU.</w:t>
            </w:r>
          </w:p>
          <w:p w:rsidR="000F5A48" w:rsidRPr="00BB2380" w:rsidRDefault="000F5A48" w:rsidP="000F5A48">
            <w:pPr>
              <w:widowControl w:val="0"/>
              <w:numPr>
                <w:ilvl w:val="0"/>
                <w:numId w:val="31"/>
              </w:numPr>
              <w:autoSpaceDE w:val="0"/>
              <w:autoSpaceDN w:val="0"/>
              <w:adjustRightInd w:val="0"/>
              <w:ind w:left="885" w:hanging="283"/>
              <w:jc w:val="both"/>
              <w:rPr>
                <w:rFonts w:ascii="Tahoma" w:hAnsi="Tahoma" w:cs="Tahoma"/>
                <w:spacing w:val="-1"/>
                <w:sz w:val="17"/>
                <w:szCs w:val="17"/>
              </w:rPr>
            </w:pPr>
            <w:r w:rsidRPr="00BB2380">
              <w:rPr>
                <w:rFonts w:ascii="Tahoma" w:hAnsi="Tahoma" w:cs="Tahoma"/>
                <w:sz w:val="17"/>
                <w:szCs w:val="17"/>
              </w:rPr>
              <w:lastRenderedPageBreak/>
              <w:t>K</w:t>
            </w:r>
            <w:r w:rsidRPr="00BB2380">
              <w:rPr>
                <w:rFonts w:ascii="Tahoma" w:hAnsi="Tahoma" w:cs="Tahoma"/>
                <w:color w:val="000000"/>
                <w:sz w:val="17"/>
                <w:szCs w:val="17"/>
              </w:rPr>
              <w:t>oszty związane z KONSULTACJAMI pokrywa Wykonawca.</w:t>
            </w:r>
          </w:p>
          <w:p w:rsidR="000F5A48" w:rsidRPr="00BB2380" w:rsidRDefault="000F5A48" w:rsidP="000F5A48">
            <w:pPr>
              <w:widowControl w:val="0"/>
              <w:numPr>
                <w:ilvl w:val="1"/>
                <w:numId w:val="42"/>
              </w:numPr>
              <w:autoSpaceDE w:val="0"/>
              <w:autoSpaceDN w:val="0"/>
              <w:adjustRightInd w:val="0"/>
              <w:ind w:left="602" w:hanging="426"/>
              <w:contextualSpacing/>
              <w:jc w:val="both"/>
              <w:rPr>
                <w:rFonts w:ascii="Tahoma" w:hAnsi="Tahoma" w:cs="Tahoma"/>
                <w:spacing w:val="-1"/>
                <w:sz w:val="17"/>
                <w:szCs w:val="17"/>
              </w:rPr>
            </w:pPr>
            <w:r w:rsidRPr="00BB2380">
              <w:rPr>
                <w:rFonts w:ascii="Tahoma" w:hAnsi="Tahoma" w:cs="Tahoma"/>
                <w:b/>
                <w:spacing w:val="-1"/>
                <w:sz w:val="17"/>
                <w:szCs w:val="17"/>
              </w:rPr>
              <w:t>Uchwalenie PROGRAMU:</w:t>
            </w:r>
          </w:p>
          <w:p w:rsidR="000F5A48" w:rsidRPr="00BB2380" w:rsidRDefault="000F5A48" w:rsidP="000F5A48">
            <w:pPr>
              <w:numPr>
                <w:ilvl w:val="0"/>
                <w:numId w:val="35"/>
              </w:numPr>
              <w:ind w:left="885" w:hanging="283"/>
              <w:jc w:val="both"/>
              <w:rPr>
                <w:rFonts w:ascii="Tahoma" w:hAnsi="Tahoma" w:cs="Tahoma"/>
                <w:sz w:val="17"/>
                <w:szCs w:val="17"/>
              </w:rPr>
            </w:pPr>
            <w:proofErr w:type="gramStart"/>
            <w:r w:rsidRPr="00BB2380">
              <w:rPr>
                <w:rFonts w:ascii="Tahoma" w:hAnsi="Tahoma" w:cs="Tahoma"/>
                <w:sz w:val="17"/>
                <w:szCs w:val="17"/>
              </w:rPr>
              <w:t>przedstawienie</w:t>
            </w:r>
            <w:proofErr w:type="gramEnd"/>
            <w:r w:rsidRPr="00BB2380">
              <w:rPr>
                <w:rFonts w:ascii="Tahoma" w:hAnsi="Tahoma" w:cs="Tahoma"/>
                <w:sz w:val="17"/>
                <w:szCs w:val="17"/>
              </w:rPr>
              <w:t xml:space="preserve"> i przekazanie Zamawiającemu projektu PROGRAMU</w:t>
            </w:r>
            <w:r w:rsidRPr="00BB2380">
              <w:rPr>
                <w:rFonts w:ascii="Tahoma" w:hAnsi="Tahoma" w:cs="Tahoma"/>
                <w:b/>
                <w:sz w:val="17"/>
                <w:szCs w:val="17"/>
              </w:rPr>
              <w:t xml:space="preserve"> </w:t>
            </w:r>
            <w:r w:rsidRPr="00BB2380">
              <w:rPr>
                <w:rFonts w:ascii="Tahoma" w:hAnsi="Tahoma" w:cs="Tahoma"/>
                <w:sz w:val="17"/>
                <w:szCs w:val="17"/>
              </w:rPr>
              <w:t>w postaci wydruku (5 egz.) oraz w wersji cyfrowej w formacie pdf oraz doc (umożliwiającym edycję treści) na nośniku DVD (5 szt.) wraz z prezentacją wykonaną w programie PowerPoint – w postaci wydruku (5 egz.) oraz w wersji cyfrowej w formacie pdf  oraz PPT na nośniku DVD (5 szt.),</w:t>
            </w:r>
          </w:p>
          <w:p w:rsidR="000F5A48" w:rsidRPr="00BB2380" w:rsidRDefault="000F5A48" w:rsidP="000F5A48">
            <w:pPr>
              <w:pStyle w:val="Akapitzlist"/>
              <w:widowControl w:val="0"/>
              <w:numPr>
                <w:ilvl w:val="0"/>
                <w:numId w:val="35"/>
              </w:numPr>
              <w:autoSpaceDE w:val="0"/>
              <w:autoSpaceDN w:val="0"/>
              <w:adjustRightInd w:val="0"/>
              <w:ind w:left="885" w:hanging="283"/>
              <w:jc w:val="both"/>
              <w:rPr>
                <w:rFonts w:ascii="Tahoma" w:hAnsi="Tahoma" w:cs="Tahoma"/>
                <w:color w:val="000000"/>
                <w:sz w:val="17"/>
                <w:szCs w:val="17"/>
              </w:rPr>
            </w:pPr>
            <w:proofErr w:type="gramStart"/>
            <w:r w:rsidRPr="00BB2380">
              <w:rPr>
                <w:rFonts w:ascii="Tahoma" w:hAnsi="Tahoma" w:cs="Tahoma"/>
                <w:color w:val="000000"/>
                <w:sz w:val="17"/>
                <w:szCs w:val="17"/>
              </w:rPr>
              <w:t>prezentacja</w:t>
            </w:r>
            <w:proofErr w:type="gramEnd"/>
            <w:r w:rsidRPr="00BB2380">
              <w:rPr>
                <w:rFonts w:ascii="Tahoma" w:hAnsi="Tahoma" w:cs="Tahoma"/>
                <w:color w:val="000000"/>
                <w:sz w:val="17"/>
                <w:szCs w:val="17"/>
              </w:rPr>
              <w:t xml:space="preserve"> projektu PROGRAMU w Urzędzie Miejskim w Elblągu (narady, komisje Rady Miejskiej)  w terminie/terminach wskazanych przez Zamawiającego, udzielanie wyjaśnień.</w:t>
            </w:r>
          </w:p>
          <w:p w:rsidR="000F5A48" w:rsidRPr="00BB2380" w:rsidRDefault="000F5A48" w:rsidP="000F5A48">
            <w:pPr>
              <w:pStyle w:val="Akapitzlist"/>
              <w:widowControl w:val="0"/>
              <w:autoSpaceDE w:val="0"/>
              <w:autoSpaceDN w:val="0"/>
              <w:adjustRightInd w:val="0"/>
              <w:ind w:left="885" w:hanging="283"/>
              <w:jc w:val="both"/>
              <w:rPr>
                <w:rFonts w:ascii="Tahoma" w:hAnsi="Tahoma" w:cs="Tahoma"/>
                <w:spacing w:val="-1"/>
                <w:sz w:val="17"/>
                <w:szCs w:val="17"/>
              </w:rPr>
            </w:pPr>
            <w:r w:rsidRPr="00BB2380">
              <w:rPr>
                <w:rFonts w:ascii="Tahoma" w:hAnsi="Tahoma" w:cs="Tahoma"/>
                <w:sz w:val="17"/>
                <w:szCs w:val="17"/>
              </w:rPr>
              <w:t xml:space="preserve">c) </w:t>
            </w:r>
            <w:proofErr w:type="gramStart"/>
            <w:r w:rsidRPr="00BB2380">
              <w:rPr>
                <w:rFonts w:ascii="Tahoma" w:hAnsi="Tahoma" w:cs="Tahoma"/>
                <w:sz w:val="17"/>
                <w:szCs w:val="17"/>
              </w:rPr>
              <w:t>dokonanie</w:t>
            </w:r>
            <w:proofErr w:type="gramEnd"/>
            <w:r w:rsidRPr="00BB2380">
              <w:rPr>
                <w:rFonts w:ascii="Tahoma" w:hAnsi="Tahoma" w:cs="Tahoma"/>
                <w:sz w:val="17"/>
                <w:szCs w:val="17"/>
              </w:rPr>
              <w:t xml:space="preserve"> ewentualnych zmian w opracowaniu wynikających z przyjętych uwag zgłoszonych na etapie prezentacji przedmiotu umowy.</w:t>
            </w:r>
          </w:p>
          <w:p w:rsidR="000F5A48" w:rsidRPr="00BB2380" w:rsidRDefault="000F5A48" w:rsidP="000F5A48">
            <w:pPr>
              <w:widowControl w:val="0"/>
              <w:numPr>
                <w:ilvl w:val="0"/>
                <w:numId w:val="41"/>
              </w:numPr>
              <w:autoSpaceDE w:val="0"/>
              <w:autoSpaceDN w:val="0"/>
              <w:adjustRightInd w:val="0"/>
              <w:ind w:left="885" w:hanging="283"/>
              <w:jc w:val="both"/>
              <w:rPr>
                <w:rFonts w:ascii="Tahoma" w:hAnsi="Tahoma" w:cs="Tahoma"/>
                <w:spacing w:val="-1"/>
                <w:sz w:val="17"/>
                <w:szCs w:val="17"/>
              </w:rPr>
            </w:pPr>
            <w:proofErr w:type="gramStart"/>
            <w:r w:rsidRPr="00BB2380">
              <w:rPr>
                <w:rFonts w:ascii="Tahoma" w:hAnsi="Tahoma" w:cs="Tahoma"/>
                <w:spacing w:val="-1"/>
                <w:sz w:val="17"/>
                <w:szCs w:val="17"/>
              </w:rPr>
              <w:t>udział</w:t>
            </w:r>
            <w:proofErr w:type="gramEnd"/>
            <w:r w:rsidRPr="00BB2380">
              <w:rPr>
                <w:rFonts w:ascii="Tahoma" w:hAnsi="Tahoma" w:cs="Tahoma"/>
                <w:spacing w:val="-1"/>
                <w:sz w:val="17"/>
                <w:szCs w:val="17"/>
              </w:rPr>
              <w:t xml:space="preserve"> w posiedzeniach komisji Rady Miejskiej oraz w sesji Rady Miejskiej, w której porządku obrad zostanie umieszczona sprawa uchwalenia </w:t>
            </w:r>
            <w:r w:rsidRPr="00BB2380">
              <w:rPr>
                <w:rFonts w:ascii="Tahoma" w:hAnsi="Tahoma" w:cs="Tahoma"/>
                <w:sz w:val="17"/>
                <w:szCs w:val="17"/>
              </w:rPr>
              <w:t>PROGRAMU</w:t>
            </w:r>
            <w:r w:rsidRPr="00BB2380">
              <w:rPr>
                <w:rFonts w:ascii="Tahoma" w:hAnsi="Tahoma" w:cs="Tahoma"/>
                <w:spacing w:val="-1"/>
                <w:sz w:val="17"/>
                <w:szCs w:val="17"/>
              </w:rPr>
              <w:t xml:space="preserve"> </w:t>
            </w:r>
            <w:r w:rsidRPr="00BB2380">
              <w:rPr>
                <w:rFonts w:ascii="Tahoma" w:hAnsi="Tahoma" w:cs="Tahoma"/>
                <w:sz w:val="17"/>
                <w:szCs w:val="17"/>
              </w:rPr>
              <w:t>i udzielanie w trakcie posiedzeń wyjaśnień i informacji dotyczących PROGRAMU.</w:t>
            </w:r>
          </w:p>
          <w:p w:rsidR="000F5A48" w:rsidRPr="00BB2380" w:rsidRDefault="000F5A48" w:rsidP="000F5A48">
            <w:pPr>
              <w:widowControl w:val="0"/>
              <w:numPr>
                <w:ilvl w:val="0"/>
                <w:numId w:val="41"/>
              </w:numPr>
              <w:autoSpaceDE w:val="0"/>
              <w:autoSpaceDN w:val="0"/>
              <w:adjustRightInd w:val="0"/>
              <w:ind w:left="885" w:hanging="283"/>
              <w:jc w:val="both"/>
              <w:rPr>
                <w:rFonts w:ascii="Tahoma" w:hAnsi="Tahoma" w:cs="Tahoma"/>
                <w:spacing w:val="-1"/>
                <w:sz w:val="17"/>
                <w:szCs w:val="17"/>
              </w:rPr>
            </w:pPr>
            <w:proofErr w:type="gramStart"/>
            <w:r w:rsidRPr="00BB2380">
              <w:rPr>
                <w:rFonts w:ascii="Tahoma" w:hAnsi="Tahoma" w:cs="Tahoma"/>
                <w:sz w:val="17"/>
                <w:szCs w:val="17"/>
              </w:rPr>
              <w:t>przygotowanie</w:t>
            </w:r>
            <w:proofErr w:type="gramEnd"/>
            <w:r w:rsidRPr="00BB2380">
              <w:rPr>
                <w:rFonts w:ascii="Tahoma" w:hAnsi="Tahoma" w:cs="Tahoma"/>
                <w:sz w:val="17"/>
                <w:szCs w:val="17"/>
              </w:rPr>
              <w:t xml:space="preserve"> PROGRAMU z uwzględnieniem zmian wprowadzonych przez radnych.</w:t>
            </w:r>
          </w:p>
          <w:p w:rsidR="000F5A48" w:rsidRPr="00BB2380" w:rsidRDefault="000F5A48" w:rsidP="000F5A48">
            <w:pPr>
              <w:widowControl w:val="0"/>
              <w:numPr>
                <w:ilvl w:val="0"/>
                <w:numId w:val="41"/>
              </w:numPr>
              <w:autoSpaceDE w:val="0"/>
              <w:autoSpaceDN w:val="0"/>
              <w:adjustRightInd w:val="0"/>
              <w:ind w:left="885" w:hanging="283"/>
              <w:jc w:val="both"/>
              <w:rPr>
                <w:rFonts w:ascii="Tahoma" w:hAnsi="Tahoma" w:cs="Tahoma"/>
                <w:spacing w:val="-1"/>
                <w:sz w:val="17"/>
                <w:szCs w:val="17"/>
              </w:rPr>
            </w:pPr>
            <w:proofErr w:type="gramStart"/>
            <w:r w:rsidRPr="00BB2380">
              <w:rPr>
                <w:rFonts w:ascii="Tahoma" w:hAnsi="Tahoma" w:cs="Tahoma"/>
                <w:sz w:val="17"/>
                <w:szCs w:val="17"/>
              </w:rPr>
              <w:t>umieszczenie</w:t>
            </w:r>
            <w:proofErr w:type="gramEnd"/>
            <w:r w:rsidRPr="00BB2380">
              <w:rPr>
                <w:rFonts w:ascii="Tahoma" w:hAnsi="Tahoma" w:cs="Tahoma"/>
                <w:sz w:val="17"/>
                <w:szCs w:val="17"/>
              </w:rPr>
              <w:t xml:space="preserve"> uchwalonego PROGRAMU w portalu MAPY zintegrowanym z Elbląskim Systemem Informacji Przestrzennej</w:t>
            </w:r>
            <w:r w:rsidRPr="00BB2380">
              <w:rPr>
                <w:rFonts w:ascii="Tahoma" w:hAnsi="Tahoma" w:cs="Tahoma"/>
                <w:spacing w:val="-1"/>
                <w:sz w:val="17"/>
                <w:szCs w:val="17"/>
              </w:rPr>
              <w:t>-</w:t>
            </w:r>
            <w:r w:rsidRPr="00BB2380">
              <w:rPr>
                <w:rFonts w:ascii="Tahoma" w:hAnsi="Tahoma" w:cs="Tahoma"/>
                <w:b/>
                <w:color w:val="000000"/>
                <w:sz w:val="17"/>
                <w:szCs w:val="17"/>
              </w:rPr>
              <w:t xml:space="preserve">w terminie do dnia 28 czerwca 2018 r. </w:t>
            </w:r>
          </w:p>
          <w:p w:rsidR="000F5A48" w:rsidRPr="00BB2380" w:rsidRDefault="000F5A48" w:rsidP="000F5A48">
            <w:pPr>
              <w:widowControl w:val="0"/>
              <w:numPr>
                <w:ilvl w:val="0"/>
                <w:numId w:val="42"/>
              </w:numPr>
              <w:autoSpaceDE w:val="0"/>
              <w:autoSpaceDN w:val="0"/>
              <w:adjustRightInd w:val="0"/>
              <w:ind w:left="318" w:hanging="318"/>
              <w:contextualSpacing/>
              <w:jc w:val="both"/>
              <w:rPr>
                <w:rFonts w:ascii="Tahoma" w:hAnsi="Tahoma" w:cs="Tahoma"/>
                <w:b/>
                <w:spacing w:val="-1"/>
                <w:sz w:val="17"/>
                <w:szCs w:val="17"/>
              </w:rPr>
            </w:pPr>
            <w:r w:rsidRPr="00BB2380">
              <w:rPr>
                <w:rFonts w:ascii="Tahoma" w:hAnsi="Tahoma" w:cs="Tahoma"/>
                <w:b/>
                <w:spacing w:val="-1"/>
                <w:sz w:val="17"/>
                <w:szCs w:val="17"/>
              </w:rPr>
              <w:t>Wykonanie SPRAWOZDAŃ:</w:t>
            </w:r>
          </w:p>
          <w:p w:rsidR="000F5A48" w:rsidRPr="00BB2380" w:rsidRDefault="000F5A48" w:rsidP="000F5A48">
            <w:pPr>
              <w:ind w:left="318"/>
              <w:contextualSpacing/>
              <w:jc w:val="both"/>
              <w:rPr>
                <w:rFonts w:ascii="Tahoma" w:hAnsi="Tahoma" w:cs="Tahoma"/>
                <w:sz w:val="17"/>
                <w:szCs w:val="17"/>
              </w:rPr>
            </w:pPr>
            <w:r w:rsidRPr="00BB2380">
              <w:rPr>
                <w:rFonts w:ascii="Tahoma" w:hAnsi="Tahoma" w:cs="Tahoma"/>
                <w:sz w:val="17"/>
                <w:szCs w:val="17"/>
              </w:rPr>
              <w:t>Wykonawca na wniosek Zamawiającego przez okres 5 lat od daty odbioru Etapu I będzie opracowywać SPRAWOZDANIA</w:t>
            </w:r>
            <w:r w:rsidRPr="00BB2380">
              <w:rPr>
                <w:rFonts w:ascii="Tahoma" w:hAnsi="Tahoma" w:cs="Tahoma"/>
                <w:b/>
                <w:sz w:val="17"/>
                <w:szCs w:val="17"/>
              </w:rPr>
              <w:t xml:space="preserve"> </w:t>
            </w:r>
            <w:r w:rsidRPr="00BB2380">
              <w:rPr>
                <w:rFonts w:ascii="Tahoma" w:hAnsi="Tahoma" w:cs="Tahoma"/>
                <w:sz w:val="17"/>
                <w:szCs w:val="17"/>
              </w:rPr>
              <w:t>zgodnie z art. 10 ust. 2 dyrektywy 2002/49/WE Parlamentu Europejskiego i Rady z dnia 25 czerwca 2002 r. odnoszącej się do oceny i zarządzania  poziomem hałasu w środowisku.</w:t>
            </w:r>
          </w:p>
          <w:p w:rsidR="000F5A48" w:rsidRPr="00BB2380" w:rsidRDefault="000F5A48" w:rsidP="000F5A48">
            <w:pPr>
              <w:ind w:left="318"/>
              <w:contextualSpacing/>
              <w:jc w:val="both"/>
              <w:rPr>
                <w:rFonts w:ascii="Tahoma" w:hAnsi="Tahoma" w:cs="Tahoma"/>
                <w:sz w:val="17"/>
                <w:szCs w:val="17"/>
              </w:rPr>
            </w:pPr>
            <w:r w:rsidRPr="00BB2380">
              <w:rPr>
                <w:rFonts w:ascii="Tahoma" w:hAnsi="Tahoma" w:cs="Tahoma"/>
                <w:sz w:val="17"/>
                <w:szCs w:val="17"/>
              </w:rPr>
              <w:t>Wykonawca na wniosek Zamawiającego przez okres 5 lat od daty odbioru Etapu II do czasu wymaganej ustawą Prawo ochrony środowiska aktualizacji PROGRAMU będzie opracowywać SPRAWOZDANIA, o ile będą wymagane.</w:t>
            </w:r>
          </w:p>
          <w:p w:rsidR="000F5A48" w:rsidRPr="00BB2380" w:rsidRDefault="000F5A48" w:rsidP="000F5A48">
            <w:pPr>
              <w:pStyle w:val="Default"/>
              <w:numPr>
                <w:ilvl w:val="0"/>
                <w:numId w:val="42"/>
              </w:numPr>
              <w:autoSpaceDN w:val="0"/>
              <w:adjustRightInd w:val="0"/>
              <w:ind w:left="318" w:hanging="318"/>
              <w:jc w:val="both"/>
              <w:rPr>
                <w:rFonts w:ascii="Tahoma" w:eastAsia="Times New Roman" w:hAnsi="Tahoma" w:cs="Tahoma"/>
                <w:color w:val="auto"/>
                <w:sz w:val="17"/>
                <w:szCs w:val="17"/>
              </w:rPr>
            </w:pPr>
            <w:r w:rsidRPr="00BB2380">
              <w:rPr>
                <w:rFonts w:ascii="Tahoma" w:hAnsi="Tahoma" w:cs="Tahoma"/>
                <w:sz w:val="17"/>
                <w:szCs w:val="17"/>
              </w:rPr>
              <w:t xml:space="preserve">Zamawiający wymaga, aby wszystkie pomiary dotyczące przedmiotu zamówienia były wykonywane przez </w:t>
            </w:r>
            <w:r w:rsidRPr="00BB2380">
              <w:rPr>
                <w:rFonts w:ascii="Tahoma" w:eastAsia="Times New Roman" w:hAnsi="Tahoma" w:cs="Tahoma"/>
                <w:color w:val="auto"/>
                <w:sz w:val="17"/>
                <w:szCs w:val="17"/>
              </w:rPr>
              <w:t xml:space="preserve">akredytowane laboratorium w rozumieniu ustawy z dnia 30 sierpnia 2002 r. o systemie oceny </w:t>
            </w:r>
            <w:proofErr w:type="gramStart"/>
            <w:r w:rsidRPr="00BB2380">
              <w:rPr>
                <w:rFonts w:ascii="Tahoma" w:eastAsia="Times New Roman" w:hAnsi="Tahoma" w:cs="Tahoma"/>
                <w:color w:val="auto"/>
                <w:sz w:val="17"/>
                <w:szCs w:val="17"/>
              </w:rPr>
              <w:t>zgodności (t</w:t>
            </w:r>
            <w:proofErr w:type="gramEnd"/>
            <w:r w:rsidRPr="00BB2380">
              <w:rPr>
                <w:rFonts w:ascii="Tahoma" w:eastAsia="Times New Roman" w:hAnsi="Tahoma" w:cs="Tahoma"/>
                <w:color w:val="auto"/>
                <w:sz w:val="17"/>
                <w:szCs w:val="17"/>
              </w:rPr>
              <w:t xml:space="preserve">.j. Dz. U. z 2016 </w:t>
            </w:r>
            <w:proofErr w:type="gramStart"/>
            <w:r w:rsidRPr="00BB2380">
              <w:rPr>
                <w:rFonts w:ascii="Tahoma" w:eastAsia="Times New Roman" w:hAnsi="Tahoma" w:cs="Tahoma"/>
                <w:color w:val="auto"/>
                <w:sz w:val="17"/>
                <w:szCs w:val="17"/>
              </w:rPr>
              <w:t>r. poz</w:t>
            </w:r>
            <w:proofErr w:type="gramEnd"/>
            <w:r w:rsidRPr="00BB2380">
              <w:rPr>
                <w:rFonts w:ascii="Tahoma" w:eastAsia="Times New Roman" w:hAnsi="Tahoma" w:cs="Tahoma"/>
                <w:color w:val="auto"/>
                <w:sz w:val="17"/>
                <w:szCs w:val="17"/>
              </w:rPr>
              <w:t xml:space="preserve">. 655 z późn. zm.), zapewniające wykonanie pomiarów hałasu, w środowisku w zakresie następujących źródeł hałasu: hałasu pochodzącego od dróg, linii kolejowych, linii tramwajowych, zakładów przemysłowych, zgodnie z art. 147a ust. 1 ustawy z dnia 27 kwietnia 2001 r. Prawo ochrony środowiska (t.j. Dz. </w:t>
            </w:r>
            <w:proofErr w:type="gramStart"/>
            <w:r w:rsidRPr="00BB2380">
              <w:rPr>
                <w:rFonts w:ascii="Tahoma" w:eastAsia="Times New Roman" w:hAnsi="Tahoma" w:cs="Tahoma"/>
                <w:color w:val="auto"/>
                <w:sz w:val="17"/>
                <w:szCs w:val="17"/>
              </w:rPr>
              <w:t>u . z</w:t>
            </w:r>
            <w:proofErr w:type="gramEnd"/>
            <w:r w:rsidRPr="00BB2380">
              <w:rPr>
                <w:rFonts w:ascii="Tahoma" w:eastAsia="Times New Roman" w:hAnsi="Tahoma" w:cs="Tahoma"/>
                <w:color w:val="auto"/>
                <w:sz w:val="17"/>
                <w:szCs w:val="17"/>
              </w:rPr>
              <w:t xml:space="preserve"> 2016 r. poz. 672 z późn. </w:t>
            </w:r>
            <w:proofErr w:type="gramStart"/>
            <w:r w:rsidRPr="00BB2380">
              <w:rPr>
                <w:rFonts w:ascii="Tahoma" w:eastAsia="Times New Roman" w:hAnsi="Tahoma" w:cs="Tahoma"/>
                <w:color w:val="auto"/>
                <w:sz w:val="17"/>
                <w:szCs w:val="17"/>
              </w:rPr>
              <w:t>zm</w:t>
            </w:r>
            <w:proofErr w:type="gramEnd"/>
            <w:r w:rsidRPr="00BB2380">
              <w:rPr>
                <w:rFonts w:ascii="Tahoma" w:eastAsia="Times New Roman" w:hAnsi="Tahoma" w:cs="Tahoma"/>
                <w:color w:val="auto"/>
                <w:sz w:val="17"/>
                <w:szCs w:val="17"/>
              </w:rPr>
              <w:t>).</w:t>
            </w:r>
          </w:p>
          <w:p w:rsidR="000F5A48" w:rsidRPr="00BB2380" w:rsidRDefault="000F5A48" w:rsidP="000F5A48">
            <w:pPr>
              <w:numPr>
                <w:ilvl w:val="0"/>
                <w:numId w:val="42"/>
              </w:numPr>
              <w:ind w:left="318" w:hanging="318"/>
              <w:jc w:val="both"/>
              <w:rPr>
                <w:rFonts w:ascii="Tahoma" w:hAnsi="Tahoma" w:cs="Tahoma"/>
                <w:sz w:val="17"/>
                <w:szCs w:val="17"/>
              </w:rPr>
            </w:pPr>
            <w:r w:rsidRPr="00BB2380">
              <w:rPr>
                <w:rFonts w:ascii="Tahoma" w:hAnsi="Tahoma" w:cs="Tahoma"/>
                <w:sz w:val="17"/>
                <w:szCs w:val="17"/>
              </w:rPr>
              <w:t xml:space="preserve">Zamawiający wymaga, aby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poszczególne etapy zamówienia Wykonawca udzielił gwarancji jakości na okres 60 miesięcy.</w:t>
            </w:r>
          </w:p>
          <w:p w:rsidR="000F5A48" w:rsidRPr="00BB2380" w:rsidRDefault="000F5A48" w:rsidP="000F5A48">
            <w:pPr>
              <w:ind w:left="318" w:hanging="318"/>
              <w:jc w:val="both"/>
              <w:rPr>
                <w:rFonts w:ascii="Tahoma" w:hAnsi="Tahoma" w:cs="Tahoma"/>
                <w:sz w:val="17"/>
                <w:szCs w:val="17"/>
              </w:rPr>
            </w:pPr>
            <w:r w:rsidRPr="00BB2380">
              <w:rPr>
                <w:rFonts w:ascii="Tahoma" w:hAnsi="Tahoma" w:cs="Tahoma"/>
                <w:b/>
                <w:sz w:val="17"/>
                <w:szCs w:val="17"/>
              </w:rPr>
              <w:t>10.</w:t>
            </w:r>
            <w:r w:rsidRPr="00BB2380">
              <w:rPr>
                <w:rFonts w:ascii="Tahoma" w:hAnsi="Tahoma" w:cs="Tahoma"/>
                <w:sz w:val="17"/>
                <w:szCs w:val="17"/>
              </w:rPr>
              <w:t xml:space="preserve"> Wykonawca może powierzyć wykonanie części zamówienia podwykonawcy. Zamawiający nie zastrzega obowiązku osobistego wykonania przez Wykonawcę kluczowych części zamówienia na usługi.</w:t>
            </w:r>
          </w:p>
          <w:p w:rsidR="000F5A48" w:rsidRPr="00BB2380" w:rsidRDefault="000F5A48" w:rsidP="000F5A48">
            <w:pPr>
              <w:pStyle w:val="Akapitzlist"/>
              <w:numPr>
                <w:ilvl w:val="0"/>
                <w:numId w:val="44"/>
              </w:numPr>
              <w:ind w:left="318" w:hanging="318"/>
              <w:jc w:val="both"/>
              <w:rPr>
                <w:rFonts w:ascii="Tahoma" w:hAnsi="Tahoma" w:cs="Tahoma"/>
                <w:sz w:val="17"/>
                <w:szCs w:val="17"/>
              </w:rPr>
            </w:pPr>
            <w:r w:rsidRPr="00BB2380">
              <w:rPr>
                <w:rFonts w:ascii="Tahoma" w:hAnsi="Tahoma" w:cs="Tahoma"/>
                <w:sz w:val="17"/>
                <w:szCs w:val="17"/>
              </w:rPr>
              <w:t>Zamawiający żąda wskazania przez Wykonawcę części zamówienia, której wykonanie zamierza powierzyć podwykonawcy, i podania przez Wykonawcę firm podwykonawców.</w:t>
            </w:r>
          </w:p>
          <w:p w:rsidR="000F5A48" w:rsidRPr="00BB2380" w:rsidRDefault="000F5A48" w:rsidP="000F5A48">
            <w:pPr>
              <w:numPr>
                <w:ilvl w:val="0"/>
                <w:numId w:val="44"/>
              </w:numPr>
              <w:ind w:left="318" w:hanging="318"/>
              <w:jc w:val="both"/>
              <w:rPr>
                <w:rFonts w:ascii="Tahoma" w:hAnsi="Tahoma" w:cs="Tahoma"/>
                <w:sz w:val="17"/>
                <w:szCs w:val="17"/>
              </w:rPr>
            </w:pPr>
            <w:r w:rsidRPr="00BB2380">
              <w:rPr>
                <w:rFonts w:ascii="Tahoma" w:hAnsi="Tahoma" w:cs="Tahoma"/>
                <w:bCs/>
                <w:sz w:val="17"/>
                <w:szCs w:val="17"/>
              </w:rPr>
              <w:t>Zamawiający żąda, aby przed przystąpieniem do wykonania zamówienia Wykonawca, o ile są już znane, podał nazwy albo imiona i nazwiska oraz dane kontaktowe podwykonawców i osób do kontaktu z nimi, zaangażowanych w</w:t>
            </w:r>
            <w:proofErr w:type="gramStart"/>
            <w:r w:rsidRPr="00BB2380">
              <w:rPr>
                <w:rFonts w:ascii="Tahoma" w:hAnsi="Tahoma" w:cs="Tahoma"/>
                <w:bCs/>
                <w:sz w:val="17"/>
                <w:szCs w:val="17"/>
              </w:rPr>
              <w:t>  usługi</w:t>
            </w:r>
            <w:proofErr w:type="gramEnd"/>
            <w:r w:rsidRPr="00BB2380">
              <w:rPr>
                <w:rFonts w:ascii="Tahoma" w:hAnsi="Tahoma" w:cs="Tahoma"/>
                <w:bCs/>
                <w:sz w:val="17"/>
                <w:szCs w:val="17"/>
              </w:rPr>
              <w:t xml:space="preserve">. Wykonawca zobowiązany będzie zawiadamiać Zamawiającego o wszelkich zmianach danych, o których mowa w zdaniu pierwszym, w trakcie realizacji zamówienia, a także przekazywać informacje </w:t>
            </w:r>
            <w:proofErr w:type="gramStart"/>
            <w:r w:rsidRPr="00BB2380">
              <w:rPr>
                <w:rFonts w:ascii="Tahoma" w:hAnsi="Tahoma" w:cs="Tahoma"/>
                <w:bCs/>
                <w:sz w:val="17"/>
                <w:szCs w:val="17"/>
              </w:rPr>
              <w:t>na</w:t>
            </w:r>
            <w:proofErr w:type="gramEnd"/>
            <w:r w:rsidRPr="00BB2380">
              <w:rPr>
                <w:rFonts w:ascii="Tahoma" w:hAnsi="Tahoma" w:cs="Tahoma"/>
                <w:bCs/>
                <w:sz w:val="17"/>
                <w:szCs w:val="17"/>
              </w:rPr>
              <w:t xml:space="preserve"> temat nowych podwykonawców, którym w późniejszym okresie zamierza powierzyć realizację usług.</w:t>
            </w:r>
          </w:p>
          <w:p w:rsidR="000F5A48" w:rsidRPr="00BB2380" w:rsidRDefault="000F5A48" w:rsidP="000F5A48">
            <w:pPr>
              <w:numPr>
                <w:ilvl w:val="0"/>
                <w:numId w:val="44"/>
              </w:numPr>
              <w:ind w:left="318" w:hanging="318"/>
              <w:jc w:val="both"/>
              <w:rPr>
                <w:rFonts w:ascii="Tahoma" w:hAnsi="Tahoma" w:cs="Tahoma"/>
                <w:sz w:val="17"/>
                <w:szCs w:val="17"/>
              </w:rPr>
            </w:pPr>
            <w:r w:rsidRPr="00BB2380">
              <w:rPr>
                <w:rFonts w:ascii="Tahoma" w:hAnsi="Tahoma" w:cs="Tahoma"/>
                <w:bCs/>
                <w:sz w:val="17"/>
                <w:szCs w:val="17"/>
              </w:rPr>
              <w:t>Zamawiający informuje, że jeżeli</w:t>
            </w:r>
            <w:r w:rsidRPr="00BB2380">
              <w:rPr>
                <w:rFonts w:ascii="Tahoma" w:hAnsi="Tahoma" w:cs="Tahoma"/>
                <w:sz w:val="17"/>
                <w:szCs w:val="17"/>
              </w:rPr>
              <w:t xml:space="preserve"> powierzenie wykonania części zamówienia </w:t>
            </w:r>
            <w:proofErr w:type="gramStart"/>
            <w:r w:rsidRPr="00BB2380">
              <w:rPr>
                <w:rFonts w:ascii="Tahoma" w:hAnsi="Tahoma" w:cs="Tahoma"/>
                <w:sz w:val="17"/>
                <w:szCs w:val="17"/>
              </w:rPr>
              <w:t>na</w:t>
            </w:r>
            <w:proofErr w:type="gramEnd"/>
            <w:r w:rsidRPr="00BB2380">
              <w:rPr>
                <w:rFonts w:ascii="Tahoma" w:hAnsi="Tahoma" w:cs="Tahoma"/>
                <w:sz w:val="17"/>
                <w:szCs w:val="17"/>
              </w:rPr>
              <w:t xml:space="preserve"> usługi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0F5A48" w:rsidRPr="00BB2380" w:rsidRDefault="000F5A48" w:rsidP="000F5A48">
            <w:pPr>
              <w:ind w:left="318"/>
              <w:jc w:val="both"/>
              <w:rPr>
                <w:rFonts w:ascii="Tahoma" w:hAnsi="Tahoma" w:cs="Tahoma"/>
                <w:sz w:val="17"/>
                <w:szCs w:val="17"/>
              </w:rPr>
            </w:pPr>
            <w:r w:rsidRPr="00BB2380">
              <w:rPr>
                <w:rFonts w:ascii="Tahoma" w:hAnsi="Tahoma" w:cs="Tahoma"/>
                <w:sz w:val="17"/>
                <w:szCs w:val="17"/>
              </w:rPr>
              <w:t>Jeżeli Zamawiający stwierdzi, że wobec danego podwykonawcy zachodzą podstawy wykluczenia, wykonawca obowiązany będzie zastąpić tego podwykonawcę lub zrezygnować z powierzenia wykonania części zamówienia podwykonawcy.</w:t>
            </w:r>
          </w:p>
          <w:p w:rsidR="00B11DF3" w:rsidRPr="00BB2380" w:rsidRDefault="000F5A48" w:rsidP="000F5A48">
            <w:pPr>
              <w:ind w:left="318"/>
              <w:jc w:val="both"/>
              <w:rPr>
                <w:rFonts w:ascii="Tahoma" w:hAnsi="Tahoma" w:cs="Tahoma"/>
                <w:sz w:val="17"/>
                <w:szCs w:val="17"/>
              </w:rPr>
            </w:pPr>
            <w:r w:rsidRPr="00BB2380">
              <w:rPr>
                <w:rFonts w:ascii="Tahoma" w:hAnsi="Tahoma" w:cs="Tahoma"/>
                <w:sz w:val="17"/>
                <w:szCs w:val="17"/>
              </w:rPr>
              <w:t>Zamawiający informuje, że powyższe zasady nie będą miały zastosowania wobec dalszych podwykonawców.</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D751C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0F5A48" w:rsidRPr="000F5A48">
              <w:rPr>
                <w:rFonts w:ascii="Tahoma" w:hAnsi="Tahoma" w:cs="Tahoma"/>
                <w:sz w:val="20"/>
                <w:szCs w:val="20"/>
              </w:rPr>
              <w:t>90.74.22.00-2</w:t>
            </w:r>
            <w:r w:rsidRPr="00B655D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gramStart"/>
            <w:r w:rsidRPr="00B655DC">
              <w:rPr>
                <w:b/>
                <w:sz w:val="20"/>
                <w:szCs w:val="20"/>
                <w:lang w:val="pl-PL"/>
              </w:rPr>
              <w:t xml:space="preserve">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D751C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D751C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D751C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751CF">
              <w:rPr>
                <w:sz w:val="20"/>
                <w:lang w:val="pl-PL"/>
              </w:rPr>
            </w:r>
            <w:r w:rsidR="00D751CF">
              <w:rPr>
                <w:sz w:val="20"/>
                <w:lang w:val="pl-PL"/>
              </w:rPr>
              <w:fldChar w:fldCharType="separate"/>
            </w:r>
            <w:r w:rsidR="00D751CF"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D751CF"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751CF">
              <w:rPr>
                <w:sz w:val="20"/>
                <w:lang w:val="pl-PL"/>
              </w:rPr>
            </w:r>
            <w:r w:rsidR="00D751CF">
              <w:rPr>
                <w:sz w:val="20"/>
                <w:lang w:val="pl-PL"/>
              </w:rPr>
              <w:fldChar w:fldCharType="separate"/>
            </w:r>
            <w:r w:rsidR="00D751CF"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E85304" w:rsidRDefault="008D2837" w:rsidP="008D2837">
      <w:pPr>
        <w:ind w:left="-142"/>
        <w:rPr>
          <w:rFonts w:ascii="Times New Roman Bold" w:hAnsi="Times New Roman Bold"/>
          <w:b/>
          <w:smallCaps/>
          <w:sz w:val="8"/>
          <w:szCs w:val="8"/>
          <w:lang w:val="pl-PL"/>
        </w:rPr>
      </w:pPr>
    </w:p>
    <w:p w:rsidR="0067199C" w:rsidRDefault="0067199C" w:rsidP="00073F46">
      <w:pPr>
        <w:ind w:left="-142"/>
        <w:jc w:val="both"/>
        <w:rPr>
          <w:b/>
          <w:sz w:val="22"/>
          <w:szCs w:val="22"/>
          <w:lang w:val="pl-PL"/>
        </w:rPr>
      </w:pPr>
    </w:p>
    <w:p w:rsidR="0067199C" w:rsidRDefault="0067199C" w:rsidP="00073F46">
      <w:pPr>
        <w:ind w:left="-142"/>
        <w:jc w:val="both"/>
        <w:rPr>
          <w:b/>
          <w:sz w:val="22"/>
          <w:szCs w:val="22"/>
          <w:lang w:val="pl-PL"/>
        </w:rPr>
      </w:pPr>
    </w:p>
    <w:p w:rsidR="0067199C" w:rsidRDefault="0067199C" w:rsidP="00073F46">
      <w:pPr>
        <w:ind w:left="-142"/>
        <w:jc w:val="both"/>
        <w:rPr>
          <w:b/>
          <w:sz w:val="22"/>
          <w:szCs w:val="22"/>
          <w:lang w:val="pl-PL"/>
        </w:rPr>
      </w:pPr>
    </w:p>
    <w:p w:rsidR="0067199C" w:rsidRDefault="0067199C" w:rsidP="00073F46">
      <w:pPr>
        <w:ind w:left="-142"/>
        <w:jc w:val="both"/>
        <w:rPr>
          <w:b/>
          <w:sz w:val="22"/>
          <w:szCs w:val="22"/>
          <w:lang w:val="pl-PL"/>
        </w:rPr>
      </w:pPr>
    </w:p>
    <w:p w:rsidR="0067199C" w:rsidRDefault="0067199C" w:rsidP="00073F46">
      <w:pPr>
        <w:ind w:left="-142"/>
        <w:jc w:val="both"/>
        <w:rPr>
          <w:b/>
          <w:sz w:val="22"/>
          <w:szCs w:val="22"/>
          <w:lang w:val="pl-PL"/>
        </w:rPr>
      </w:pPr>
    </w:p>
    <w:p w:rsidR="0067199C" w:rsidRDefault="0067199C"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67199C" w:rsidRPr="0067199C" w:rsidRDefault="0067199C" w:rsidP="0067199C">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D751CF"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262EAC">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262EAC">
              <w:rPr>
                <w:rFonts w:ascii="Arial" w:hAnsi="Arial" w:cs="Arial"/>
                <w:b/>
                <w:lang w:val="pl-PL"/>
              </w:rPr>
              <w:t>17</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262EAC">
              <w:rPr>
                <w:rFonts w:ascii="Arial" w:hAnsi="Arial" w:cs="Arial"/>
                <w:b/>
                <w:lang w:val="pl-PL"/>
              </w:rPr>
              <w:t>02</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0F5A48">
              <w:rPr>
                <w:b/>
                <w:sz w:val="20"/>
                <w:lang w:val="pl-PL"/>
              </w:rPr>
              <w:t>Wartość</w:t>
            </w:r>
            <w:r w:rsidR="00557E17" w:rsidRPr="000F5A48">
              <w:rPr>
                <w:b/>
                <w:sz w:val="20"/>
                <w:lang w:val="pl-PL"/>
              </w:rPr>
              <w:t xml:space="preserve"> bez </w:t>
            </w:r>
            <w:proofErr w:type="gramStart"/>
            <w:r w:rsidR="00557E17" w:rsidRPr="000F5A48">
              <w:rPr>
                <w:b/>
                <w:sz w:val="20"/>
                <w:lang w:val="pl-PL"/>
              </w:rPr>
              <w:t xml:space="preserve">VAT: </w:t>
            </w:r>
            <w:r w:rsidR="000F5A48" w:rsidRPr="000F5A48">
              <w:rPr>
                <w:rFonts w:ascii="Tahoma" w:hAnsi="Tahoma" w:cs="Tahoma"/>
                <w:b/>
                <w:sz w:val="18"/>
                <w:szCs w:val="18"/>
              </w:rPr>
              <w:t>347 000,00</w:t>
            </w:r>
            <w:r w:rsidR="005B0645" w:rsidRPr="000F5A48">
              <w:rPr>
                <w:rFonts w:cs="Arial"/>
                <w:b/>
                <w:sz w:val="18"/>
                <w:szCs w:val="18"/>
              </w:rPr>
              <w:t xml:space="preserve"> </w:t>
            </w:r>
            <w:r w:rsidR="005B0645" w:rsidRPr="000F5A48">
              <w:rPr>
                <w:b/>
                <w:sz w:val="20"/>
                <w:lang w:val="pl-PL"/>
              </w:rPr>
              <w:t xml:space="preserve">  </w:t>
            </w:r>
            <w:r w:rsidR="00557E17" w:rsidRPr="000F5A48">
              <w:rPr>
                <w:b/>
                <w:sz w:val="20"/>
                <w:lang w:val="pl-PL"/>
              </w:rPr>
              <w:t>Waluta</w:t>
            </w:r>
            <w:proofErr w:type="gramEnd"/>
            <w:r w:rsidR="00557E17" w:rsidRPr="000F5A48">
              <w:rPr>
                <w:b/>
                <w:sz w:val="20"/>
                <w:lang w:val="pl-PL"/>
              </w:rPr>
              <w:t>: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 xml:space="preserve">O </w:t>
            </w:r>
            <w:proofErr w:type="gramStart"/>
            <w:r w:rsidR="00B07143" w:rsidRPr="00DD14F2">
              <w:rPr>
                <w:rFonts w:ascii="Times New Roman Bold" w:hAnsi="Times New Roman Bold"/>
                <w:b/>
                <w:smallCaps/>
                <w:sz w:val="20"/>
                <w:lang w:val="pl-PL"/>
              </w:rPr>
              <w:t>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w:t>
            </w:r>
            <w:proofErr w:type="gramEnd"/>
            <w:r w:rsidR="00B07143" w:rsidRPr="00DD14F2">
              <w:rPr>
                <w:rFonts w:ascii="Times New Roman Bold" w:hAnsi="Times New Roman Bold"/>
                <w:i/>
                <w:sz w:val="20"/>
                <w:lang w:val="pl-PL"/>
              </w:rPr>
              <w:t xml:space="preserve">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p>
          <w:p w:rsidR="00B07143" w:rsidRPr="00DD14F2" w:rsidRDefault="00B07143" w:rsidP="004475BC">
            <w:pPr>
              <w:rPr>
                <w:sz w:val="20"/>
                <w:lang w:val="pl-PL"/>
              </w:rPr>
            </w:pPr>
            <w:proofErr w:type="gramStart"/>
            <w:r w:rsidRPr="00DD14F2">
              <w:rPr>
                <w:sz w:val="20"/>
                <w:lang w:val="pl-PL"/>
              </w:rPr>
              <w:t>liczba</w:t>
            </w:r>
            <w:proofErr w:type="gramEnd"/>
            <w:r w:rsidRPr="00DD14F2">
              <w:rPr>
                <w:sz w:val="20"/>
                <w:lang w:val="pl-PL"/>
              </w:rPr>
              <w:t xml:space="preserve"> otrzymanych ofert:</w:t>
            </w:r>
            <w:r w:rsidR="00557E17" w:rsidRPr="00DD14F2">
              <w:rPr>
                <w:sz w:val="20"/>
                <w:lang w:val="pl-PL"/>
              </w:rPr>
              <w:t xml:space="preserve"> </w:t>
            </w:r>
            <w:r w:rsidR="00DD14F2" w:rsidRPr="00DD14F2">
              <w:rPr>
                <w:sz w:val="20"/>
                <w:lang w:val="pl-PL"/>
              </w:rPr>
              <w:t>1</w:t>
            </w:r>
          </w:p>
          <w:p w:rsidR="00B07143" w:rsidRPr="00DD14F2" w:rsidRDefault="00B07143" w:rsidP="004475BC">
            <w:pPr>
              <w:rPr>
                <w:sz w:val="20"/>
                <w:lang w:val="pl-PL"/>
              </w:rPr>
            </w:pPr>
            <w:proofErr w:type="gramStart"/>
            <w:r w:rsidRPr="00DD14F2">
              <w:rPr>
                <w:sz w:val="20"/>
                <w:lang w:val="pl-PL"/>
              </w:rPr>
              <w:t>w</w:t>
            </w:r>
            <w:proofErr w:type="gramEnd"/>
            <w:r w:rsidRPr="00DD14F2">
              <w:rPr>
                <w:sz w:val="20"/>
                <w:lang w:val="pl-PL"/>
              </w:rPr>
              <w:t xml:space="preserve"> tym </w:t>
            </w:r>
          </w:p>
          <w:p w:rsidR="00B07143" w:rsidRPr="00DD14F2" w:rsidRDefault="00B07143" w:rsidP="004475BC">
            <w:pPr>
              <w:rPr>
                <w:sz w:val="20"/>
                <w:lang w:val="pl-PL"/>
              </w:rPr>
            </w:pPr>
            <w:proofErr w:type="gramStart"/>
            <w:r w:rsidRPr="00DD14F2">
              <w:rPr>
                <w:sz w:val="20"/>
                <w:lang w:val="pl-PL"/>
              </w:rPr>
              <w:t>liczba</w:t>
            </w:r>
            <w:proofErr w:type="gramEnd"/>
            <w:r w:rsidRPr="00DD14F2">
              <w:rPr>
                <w:sz w:val="20"/>
                <w:lang w:val="pl-PL"/>
              </w:rPr>
              <w:t xml:space="preserve"> otrzymanych ofert od małych i średnich przedsiębiorstw:</w:t>
            </w:r>
            <w:r w:rsidR="00557E17" w:rsidRPr="00DD14F2">
              <w:rPr>
                <w:sz w:val="20"/>
                <w:lang w:val="pl-PL"/>
              </w:rPr>
              <w:t xml:space="preserve"> </w:t>
            </w:r>
            <w:r w:rsidR="00DD14F2" w:rsidRPr="00DD14F2">
              <w:rPr>
                <w:sz w:val="20"/>
                <w:lang w:val="pl-PL"/>
              </w:rPr>
              <w:t>1</w:t>
            </w:r>
          </w:p>
          <w:p w:rsidR="00B07143" w:rsidRPr="00DD14F2" w:rsidRDefault="00B07143" w:rsidP="004475BC">
            <w:pPr>
              <w:rPr>
                <w:sz w:val="20"/>
                <w:lang w:val="pl-PL"/>
              </w:rPr>
            </w:pPr>
            <w:proofErr w:type="gramStart"/>
            <w:r w:rsidRPr="00DD14F2">
              <w:rPr>
                <w:sz w:val="20"/>
                <w:lang w:val="pl-PL"/>
              </w:rPr>
              <w:t>liczba</w:t>
            </w:r>
            <w:proofErr w:type="gramEnd"/>
            <w:r w:rsidRPr="00DD14F2">
              <w:rPr>
                <w:sz w:val="20"/>
                <w:lang w:val="pl-PL"/>
              </w:rPr>
              <w:t xml:space="preserve">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proofErr w:type="gramStart"/>
            <w:r w:rsidRPr="00DD14F2">
              <w:rPr>
                <w:sz w:val="20"/>
                <w:lang w:val="pl-PL"/>
              </w:rPr>
              <w:t>liczba</w:t>
            </w:r>
            <w:proofErr w:type="gramEnd"/>
            <w:r w:rsidRPr="00DD14F2">
              <w:rPr>
                <w:sz w:val="20"/>
                <w:lang w:val="pl-PL"/>
              </w:rPr>
              <w:t xml:space="preserve">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proofErr w:type="gramStart"/>
            <w:r w:rsidRPr="00DD14F2">
              <w:rPr>
                <w:sz w:val="20"/>
                <w:lang w:val="pl-PL"/>
              </w:rPr>
              <w:t>liczba</w:t>
            </w:r>
            <w:proofErr w:type="gramEnd"/>
            <w:r w:rsidRPr="00DD14F2">
              <w:rPr>
                <w:sz w:val="20"/>
                <w:lang w:val="pl-PL"/>
              </w:rPr>
              <w:t xml:space="preserve">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 xml:space="preserve">Liczba odrzuconych </w:t>
            </w:r>
            <w:proofErr w:type="gramStart"/>
            <w:r w:rsidRPr="00E85304">
              <w:rPr>
                <w:rFonts w:ascii="Times New Roman Bold" w:hAnsi="Times New Roman Bold"/>
                <w:b/>
                <w:smallCaps/>
                <w:sz w:val="20"/>
                <w:lang w:val="pl-PL"/>
              </w:rPr>
              <w:t>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w:t>
            </w:r>
            <w:proofErr w:type="gramEnd"/>
            <w:r w:rsidR="00B07143" w:rsidRPr="00E85304">
              <w:rPr>
                <w:rFonts w:ascii="Times New Roman Bold" w:hAnsi="Times New Roman Bold"/>
                <w:i/>
                <w:sz w:val="20"/>
                <w:lang w:val="pl-PL"/>
              </w:rPr>
              <w:t xml:space="preserve">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DD14F2" w:rsidRPr="00E85304">
              <w:rPr>
                <w:rFonts w:ascii="Times New Roman Bold" w:hAnsi="Times New Roman Bold"/>
                <w:b/>
                <w:smallCaps/>
                <w:sz w:val="20"/>
                <w:lang w:val="pl-PL"/>
              </w:rPr>
              <w:t>0</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proofErr w:type="gramStart"/>
            <w:r w:rsidR="00DD14F2" w:rsidRPr="0067199C">
              <w:rPr>
                <w:sz w:val="20"/>
                <w:lang w:val="pl-PL"/>
              </w:rPr>
              <w:t>X</w:t>
            </w:r>
            <w:r w:rsidR="00D1157C" w:rsidRPr="0067199C">
              <w:rPr>
                <w:sz w:val="20"/>
                <w:lang w:val="pl-PL"/>
              </w:rPr>
              <w:t xml:space="preserve">     nie</w:t>
            </w:r>
            <w:proofErr w:type="gramEnd"/>
            <w:r w:rsidR="00D1157C" w:rsidRPr="0067199C">
              <w:rPr>
                <w:b/>
                <w:sz w:val="20"/>
                <w:lang w:val="pl-PL"/>
              </w:rPr>
              <w:t xml:space="preserve"> </w:t>
            </w:r>
            <w:r w:rsidR="00D751CF" w:rsidRPr="0067199C">
              <w:rPr>
                <w:sz w:val="20"/>
                <w:lang w:val="pl-PL"/>
              </w:rPr>
              <w:fldChar w:fldCharType="begin">
                <w:ffData>
                  <w:name w:val="Check8"/>
                  <w:enabled/>
                  <w:calcOnExit w:val="0"/>
                  <w:checkBox>
                    <w:sizeAuto/>
                    <w:default w:val="0"/>
                  </w:checkBox>
                </w:ffData>
              </w:fldChar>
            </w:r>
            <w:r w:rsidR="00156BBA" w:rsidRPr="0067199C">
              <w:rPr>
                <w:sz w:val="20"/>
                <w:lang w:val="pl-PL"/>
              </w:rPr>
              <w:instrText xml:space="preserve"> FORMCHECKBOX </w:instrText>
            </w:r>
            <w:r w:rsidR="00D751CF">
              <w:rPr>
                <w:sz w:val="20"/>
                <w:lang w:val="pl-PL"/>
              </w:rPr>
            </w:r>
            <w:r w:rsidR="00D751CF">
              <w:rPr>
                <w:sz w:val="20"/>
                <w:lang w:val="pl-PL"/>
              </w:rPr>
              <w:fldChar w:fldCharType="separate"/>
            </w:r>
            <w:r w:rsidR="00D751CF" w:rsidRPr="0067199C">
              <w:rPr>
                <w:sz w:val="20"/>
                <w:lang w:val="pl-PL"/>
              </w:rPr>
              <w:fldChar w:fldCharType="end"/>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67199C"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DD14F2" w:rsidRPr="0067199C">
              <w:rPr>
                <w:rFonts w:ascii="Arial" w:hAnsi="Arial" w:cs="Arial"/>
                <w:sz w:val="20"/>
                <w:szCs w:val="20"/>
                <w:lang w:val="pl-PL"/>
              </w:rPr>
              <w:t xml:space="preserve"> 1. </w:t>
            </w:r>
            <w:r w:rsidR="00DD14F2" w:rsidRPr="0067199C">
              <w:rPr>
                <w:rFonts w:ascii="Tahoma" w:hAnsi="Tahoma" w:cs="Tahoma"/>
                <w:sz w:val="20"/>
                <w:szCs w:val="20"/>
              </w:rPr>
              <w:t xml:space="preserve">OPEGIEKA Spółka z </w:t>
            </w:r>
            <w:r w:rsidR="0067199C">
              <w:rPr>
                <w:rFonts w:ascii="Tahoma" w:hAnsi="Tahoma" w:cs="Tahoma"/>
                <w:sz w:val="20"/>
                <w:szCs w:val="20"/>
              </w:rPr>
              <w:t>ograniczoną odpowiedzialnością</w:t>
            </w:r>
          </w:p>
          <w:p w:rsidR="00156BBA" w:rsidRDefault="00DD14F2" w:rsidP="00731389">
            <w:pPr>
              <w:pStyle w:val="Akapitzlist"/>
              <w:ind w:left="602"/>
              <w:jc w:val="both"/>
              <w:rPr>
                <w:rFonts w:ascii="Tahoma" w:hAnsi="Tahoma" w:cs="Tahoma"/>
                <w:sz w:val="20"/>
                <w:szCs w:val="20"/>
              </w:rPr>
            </w:pPr>
            <w:r w:rsidRPr="0067199C">
              <w:rPr>
                <w:rFonts w:ascii="Tahoma" w:hAnsi="Tahoma" w:cs="Tahoma"/>
                <w:sz w:val="20"/>
                <w:szCs w:val="20"/>
              </w:rPr>
              <w:t xml:space="preserve">  2. Biuro Analiz Środowiskowych „MK Akustyk” Marek Komoniewski</w:t>
            </w:r>
          </w:p>
          <w:p w:rsidR="0067199C" w:rsidRPr="0067199C" w:rsidRDefault="0067199C" w:rsidP="00731389">
            <w:pPr>
              <w:pStyle w:val="Akapitzlist"/>
              <w:ind w:left="602"/>
              <w:jc w:val="both"/>
              <w:rPr>
                <w:rFonts w:ascii="Tahoma" w:hAnsi="Tahoma" w:cs="Tahoma"/>
                <w:sz w:val="18"/>
                <w:szCs w:val="18"/>
              </w:rPr>
            </w:pP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t>Adres pocztowy:</w:t>
            </w:r>
            <w:r w:rsidRPr="0067199C">
              <w:rPr>
                <w:rStyle w:val="oznaczenie"/>
                <w:rFonts w:ascii="Tahoma" w:hAnsi="Tahoma" w:cs="Tahoma"/>
                <w:sz w:val="20"/>
                <w:szCs w:val="20"/>
                <w:lang w:val="pl-PL"/>
              </w:rPr>
              <w:t xml:space="preserve"> </w:t>
            </w:r>
          </w:p>
          <w:p w:rsidR="009A7E85" w:rsidRPr="0067199C" w:rsidRDefault="00731389" w:rsidP="000F5A48">
            <w:pPr>
              <w:tabs>
                <w:tab w:val="left" w:pos="993"/>
              </w:tabs>
              <w:rPr>
                <w:rFonts w:ascii="Tahoma" w:hAnsi="Tahoma" w:cs="Tahoma"/>
                <w:sz w:val="20"/>
                <w:szCs w:val="20"/>
              </w:rPr>
            </w:pPr>
            <w:r w:rsidRPr="0067199C">
              <w:rPr>
                <w:rStyle w:val="oznaczenie"/>
                <w:rFonts w:ascii="Tahoma" w:hAnsi="Tahoma" w:cs="Tahoma"/>
                <w:sz w:val="20"/>
                <w:szCs w:val="20"/>
                <w:lang w:val="pl-PL"/>
              </w:rPr>
              <w:t xml:space="preserve">1. </w:t>
            </w:r>
            <w:r w:rsidRPr="0067199C">
              <w:rPr>
                <w:rFonts w:ascii="Tahoma" w:hAnsi="Tahoma" w:cs="Tahoma"/>
                <w:sz w:val="20"/>
                <w:szCs w:val="20"/>
              </w:rPr>
              <w:t>Al. Tysiąclecia 11</w:t>
            </w:r>
          </w:p>
          <w:p w:rsidR="00731389" w:rsidRPr="0067199C" w:rsidRDefault="00731389" w:rsidP="000F5A48">
            <w:pPr>
              <w:tabs>
                <w:tab w:val="left" w:pos="993"/>
              </w:tabs>
              <w:rPr>
                <w:rFonts w:ascii="Tahoma" w:hAnsi="Tahoma" w:cs="Tahoma"/>
                <w:sz w:val="20"/>
                <w:szCs w:val="20"/>
                <w:lang w:val="pl-PL"/>
              </w:rPr>
            </w:pPr>
            <w:r w:rsidRPr="0067199C">
              <w:rPr>
                <w:rFonts w:ascii="Tahoma" w:hAnsi="Tahoma" w:cs="Tahoma"/>
                <w:sz w:val="20"/>
                <w:szCs w:val="20"/>
              </w:rPr>
              <w:t xml:space="preserve">2. </w:t>
            </w:r>
            <w:proofErr w:type="gramStart"/>
            <w:r w:rsidRPr="0067199C">
              <w:rPr>
                <w:rFonts w:ascii="Tahoma" w:hAnsi="Tahoma" w:cs="Tahoma"/>
                <w:sz w:val="20"/>
                <w:szCs w:val="20"/>
              </w:rPr>
              <w:t>ul</w:t>
            </w:r>
            <w:proofErr w:type="gramEnd"/>
            <w:r w:rsidRPr="0067199C">
              <w:rPr>
                <w:rFonts w:ascii="Tahoma" w:hAnsi="Tahoma" w:cs="Tahoma"/>
                <w:sz w:val="20"/>
                <w:szCs w:val="20"/>
              </w:rPr>
              <w:t>. Karpacka 6/23</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67199C" w:rsidRDefault="00731389" w:rsidP="00731389">
            <w:pPr>
              <w:pStyle w:val="Akapitzlist"/>
              <w:ind w:left="317" w:hanging="283"/>
              <w:rPr>
                <w:rFonts w:ascii="Tahoma" w:hAnsi="Tahoma" w:cs="Tahoma"/>
                <w:sz w:val="20"/>
                <w:szCs w:val="20"/>
                <w:lang w:val="pl-PL"/>
              </w:rPr>
            </w:pPr>
            <w:r w:rsidRPr="0067199C">
              <w:rPr>
                <w:rFonts w:ascii="Tahoma" w:hAnsi="Tahoma" w:cs="Tahoma"/>
                <w:sz w:val="20"/>
                <w:szCs w:val="20"/>
                <w:lang w:val="pl-PL"/>
              </w:rPr>
              <w:t xml:space="preserve">1. </w:t>
            </w:r>
            <w:hyperlink r:id="rId8" w:history="1">
              <w:r w:rsidRPr="0067199C">
                <w:rPr>
                  <w:rStyle w:val="Hipercze"/>
                  <w:rFonts w:ascii="Tahoma" w:hAnsi="Tahoma" w:cs="Tahoma"/>
                  <w:sz w:val="20"/>
                  <w:szCs w:val="20"/>
                  <w:lang w:val="pl-PL"/>
                </w:rPr>
                <w:t>poczta@opegieka.pl</w:t>
              </w:r>
            </w:hyperlink>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t>Miejscowość:</w:t>
            </w:r>
            <w:r w:rsidRPr="0067199C">
              <w:rPr>
                <w:rStyle w:val="oznaczenie"/>
                <w:rFonts w:ascii="Tahoma" w:hAnsi="Tahoma" w:cs="Tahoma"/>
                <w:sz w:val="20"/>
                <w:szCs w:val="20"/>
              </w:rPr>
              <w:t xml:space="preserve"> </w:t>
            </w:r>
          </w:p>
          <w:p w:rsidR="00731389" w:rsidRPr="0067199C" w:rsidRDefault="00731389" w:rsidP="00731389">
            <w:pPr>
              <w:rPr>
                <w:rStyle w:val="oznaczenie"/>
                <w:rFonts w:ascii="Tahoma" w:hAnsi="Tahoma" w:cs="Tahoma"/>
                <w:sz w:val="20"/>
                <w:szCs w:val="20"/>
              </w:rPr>
            </w:pPr>
            <w:r w:rsidRPr="0067199C">
              <w:rPr>
                <w:rStyle w:val="oznaczenie"/>
                <w:rFonts w:ascii="Tahoma" w:hAnsi="Tahoma" w:cs="Tahoma"/>
                <w:sz w:val="20"/>
                <w:szCs w:val="20"/>
              </w:rPr>
              <w:t>1. Elbląg</w:t>
            </w:r>
          </w:p>
          <w:p w:rsidR="00731389" w:rsidRPr="0067199C" w:rsidRDefault="00731389" w:rsidP="00731389">
            <w:pPr>
              <w:rPr>
                <w:rFonts w:ascii="Tahoma" w:hAnsi="Tahoma" w:cs="Tahoma"/>
                <w:sz w:val="20"/>
                <w:szCs w:val="20"/>
              </w:rPr>
            </w:pPr>
            <w:r w:rsidRPr="0067199C">
              <w:rPr>
                <w:rFonts w:ascii="Tahoma" w:hAnsi="Tahoma" w:cs="Tahoma"/>
                <w:sz w:val="20"/>
                <w:szCs w:val="20"/>
                <w:lang w:val="pl-PL"/>
              </w:rPr>
              <w:t>2. Katowice</w:t>
            </w:r>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67199C" w:rsidRDefault="00731389" w:rsidP="00731389">
            <w:pPr>
              <w:pStyle w:val="Akapitzlist"/>
              <w:ind w:left="34"/>
              <w:rPr>
                <w:rFonts w:ascii="Tahoma" w:hAnsi="Tahoma" w:cs="Tahoma"/>
                <w:sz w:val="20"/>
                <w:szCs w:val="20"/>
              </w:rPr>
            </w:pPr>
            <w:r w:rsidRPr="0067199C">
              <w:rPr>
                <w:rFonts w:ascii="Tahoma" w:hAnsi="Tahoma" w:cs="Tahoma"/>
                <w:sz w:val="20"/>
                <w:szCs w:val="20"/>
              </w:rPr>
              <w:t>1. 82-300</w:t>
            </w:r>
          </w:p>
          <w:p w:rsidR="00731389" w:rsidRPr="0067199C" w:rsidRDefault="00731389" w:rsidP="00731389">
            <w:pPr>
              <w:pStyle w:val="Akapitzlist"/>
              <w:ind w:left="34"/>
              <w:rPr>
                <w:sz w:val="20"/>
                <w:lang w:val="pl-PL"/>
              </w:rPr>
            </w:pPr>
            <w:r w:rsidRPr="0067199C">
              <w:rPr>
                <w:rFonts w:ascii="Tahoma" w:hAnsi="Tahoma" w:cs="Tahoma"/>
                <w:sz w:val="20"/>
                <w:szCs w:val="20"/>
              </w:rPr>
              <w:t>2. 40-216</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F0536E" w:rsidRPr="0067199C" w:rsidRDefault="00731389" w:rsidP="00A945D8">
            <w:pPr>
              <w:rPr>
                <w:rFonts w:ascii="Tahoma" w:hAnsi="Tahoma" w:cs="Tahoma"/>
                <w:sz w:val="20"/>
                <w:szCs w:val="20"/>
                <w:lang w:val="pl-PL"/>
              </w:rPr>
            </w:pPr>
            <w:r w:rsidRPr="0067199C">
              <w:rPr>
                <w:rFonts w:ascii="Tahoma" w:hAnsi="Tahoma" w:cs="Tahoma"/>
                <w:sz w:val="20"/>
                <w:szCs w:val="20"/>
                <w:lang w:val="pl-PL"/>
              </w:rPr>
              <w:t xml:space="preserve">1. </w:t>
            </w:r>
            <w:r w:rsidR="009A7E85" w:rsidRPr="0067199C">
              <w:rPr>
                <w:rFonts w:ascii="Tahoma" w:hAnsi="Tahoma" w:cs="Tahoma"/>
                <w:sz w:val="20"/>
                <w:szCs w:val="20"/>
                <w:lang w:val="pl-PL"/>
              </w:rPr>
              <w:t>Polska/</w:t>
            </w:r>
            <w:r w:rsidR="00A945D8" w:rsidRPr="0067199C">
              <w:rPr>
                <w:rFonts w:ascii="Tahoma" w:hAnsi="Tahoma" w:cs="Tahoma"/>
                <w:sz w:val="20"/>
                <w:szCs w:val="20"/>
                <w:lang w:val="pl-PL"/>
              </w:rPr>
              <w:t>warmińsko-mazurskie</w:t>
            </w:r>
          </w:p>
          <w:p w:rsidR="00731389" w:rsidRPr="0067199C" w:rsidRDefault="00731389" w:rsidP="00731389">
            <w:pPr>
              <w:rPr>
                <w:sz w:val="20"/>
                <w:lang w:val="pl-PL"/>
              </w:rPr>
            </w:pPr>
            <w:r w:rsidRPr="0067199C">
              <w:rPr>
                <w:rFonts w:ascii="Tahoma" w:hAnsi="Tahoma" w:cs="Tahoma"/>
                <w:sz w:val="20"/>
                <w:szCs w:val="20"/>
                <w:lang w:val="pl-PL"/>
              </w:rPr>
              <w:t>2. Polska/śląskie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proofErr w:type="gramStart"/>
            <w:r w:rsidR="00557E17" w:rsidRPr="00E85304">
              <w:rPr>
                <w:sz w:val="20"/>
                <w:lang w:val="pl-PL"/>
              </w:rPr>
              <w:t>X</w:t>
            </w:r>
            <w:r w:rsidRPr="00E85304">
              <w:rPr>
                <w:sz w:val="20"/>
                <w:lang w:val="pl-PL"/>
              </w:rPr>
              <w:t xml:space="preserve">     nie</w:t>
            </w:r>
            <w:proofErr w:type="gramEnd"/>
            <w:r w:rsidRPr="00E85304">
              <w:rPr>
                <w:b/>
                <w:sz w:val="20"/>
                <w:lang w:val="pl-PL"/>
              </w:rPr>
              <w:t xml:space="preserve"> </w:t>
            </w:r>
            <w:r w:rsidR="00D751CF"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D751CF">
              <w:rPr>
                <w:sz w:val="20"/>
                <w:lang w:val="pl-PL"/>
              </w:rPr>
            </w:r>
            <w:r w:rsidR="00D751CF">
              <w:rPr>
                <w:sz w:val="20"/>
                <w:lang w:val="pl-PL"/>
              </w:rPr>
              <w:fldChar w:fldCharType="separate"/>
            </w:r>
            <w:r w:rsidR="00D751CF"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w:t>
            </w:r>
            <w:proofErr w:type="gramStart"/>
            <w:r w:rsidRPr="00E85304">
              <w:rPr>
                <w:sz w:val="20"/>
                <w:lang w:val="pl-PL"/>
              </w:rPr>
              <w:t xml:space="preserve">tak </w:t>
            </w:r>
            <w:r w:rsidR="00D751CF"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D751CF">
              <w:rPr>
                <w:sz w:val="20"/>
                <w:lang w:val="pl-PL"/>
              </w:rPr>
            </w:r>
            <w:r w:rsidR="00D751CF">
              <w:rPr>
                <w:sz w:val="20"/>
                <w:lang w:val="pl-PL"/>
              </w:rPr>
              <w:fldChar w:fldCharType="separate"/>
            </w:r>
            <w:r w:rsidR="00D751CF" w:rsidRPr="00E85304">
              <w:rPr>
                <w:sz w:val="20"/>
                <w:lang w:val="pl-PL"/>
              </w:rPr>
              <w:fldChar w:fldCharType="end"/>
            </w:r>
            <w:r w:rsidRPr="00E85304">
              <w:rPr>
                <w:sz w:val="20"/>
                <w:lang w:val="pl-PL"/>
              </w:rPr>
              <w:t xml:space="preserve">     nie</w:t>
            </w:r>
            <w:proofErr w:type="gramEnd"/>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w:t>
            </w:r>
            <w:proofErr w:type="gramStart"/>
            <w:r w:rsidRPr="00E85304">
              <w:rPr>
                <w:sz w:val="20"/>
                <w:lang w:val="pl-PL"/>
              </w:rPr>
              <w:t xml:space="preserve">tak </w:t>
            </w:r>
            <w:r w:rsidR="00D751CF"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D751CF">
              <w:rPr>
                <w:sz w:val="20"/>
                <w:lang w:val="pl-PL"/>
              </w:rPr>
            </w:r>
            <w:r w:rsidR="00D751CF">
              <w:rPr>
                <w:sz w:val="20"/>
                <w:lang w:val="pl-PL"/>
              </w:rPr>
              <w:fldChar w:fldCharType="separate"/>
            </w:r>
            <w:r w:rsidR="00D751CF" w:rsidRPr="00E85304">
              <w:rPr>
                <w:sz w:val="20"/>
                <w:lang w:val="pl-PL"/>
              </w:rPr>
              <w:fldChar w:fldCharType="end"/>
            </w:r>
            <w:r w:rsidRPr="00E85304">
              <w:rPr>
                <w:sz w:val="20"/>
                <w:lang w:val="pl-PL"/>
              </w:rPr>
              <w:t xml:space="preserve">     nie</w:t>
            </w:r>
            <w:proofErr w:type="gramEnd"/>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731389" w:rsidRPr="0067199C">
              <w:rPr>
                <w:rFonts w:ascii="Tahoma" w:hAnsi="Tahoma" w:cs="Tahoma"/>
                <w:sz w:val="18"/>
                <w:szCs w:val="18"/>
              </w:rPr>
              <w:t>424 350,00</w:t>
            </w:r>
          </w:p>
          <w:p w:rsidR="00F0536E" w:rsidRPr="0067199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ą/kosztem</w:t>
            </w:r>
            <w:proofErr w:type="gramStart"/>
            <w:r w:rsidR="00BC68AE" w:rsidRPr="0067199C">
              <w:rPr>
                <w:sz w:val="20"/>
                <w:lang w:val="pl-PL"/>
              </w:rPr>
              <w:t xml:space="preserve">: </w:t>
            </w:r>
            <w:r w:rsidR="00731389" w:rsidRPr="0067199C">
              <w:rPr>
                <w:rFonts w:ascii="Tahoma" w:hAnsi="Tahoma" w:cs="Tahoma"/>
                <w:sz w:val="18"/>
                <w:szCs w:val="18"/>
              </w:rPr>
              <w:t>424 350,00</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w:t>
            </w:r>
            <w:proofErr w:type="gramEnd"/>
            <w:r w:rsidRPr="0067199C">
              <w:rPr>
                <w:sz w:val="20"/>
                <w:lang w:val="pl-PL"/>
              </w:rPr>
              <w:t xml:space="preserve"> z najwyższą ceną</w:t>
            </w:r>
            <w:r w:rsidR="00BC68AE" w:rsidRPr="0067199C">
              <w:rPr>
                <w:sz w:val="20"/>
                <w:lang w:val="pl-PL"/>
              </w:rPr>
              <w:t xml:space="preserve">/kosztem: </w:t>
            </w:r>
            <w:r w:rsidR="00731389" w:rsidRPr="0067199C">
              <w:rPr>
                <w:rFonts w:ascii="Tahoma" w:hAnsi="Tahoma" w:cs="Tahoma"/>
                <w:sz w:val="18"/>
                <w:szCs w:val="18"/>
              </w:rPr>
              <w:t>424 350,00</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w:t>
            </w:r>
            <w:proofErr w:type="gramStart"/>
            <w:r w:rsidRPr="0067199C">
              <w:rPr>
                <w:b/>
                <w:sz w:val="20"/>
                <w:lang w:val="pl-PL"/>
              </w:rPr>
              <w:t xml:space="preserve">podwykonawstwa </w:t>
            </w:r>
            <w:r w:rsidRPr="0067199C">
              <w:rPr>
                <w:i/>
                <w:sz w:val="20"/>
                <w:lang w:val="pl-PL"/>
              </w:rPr>
              <w:t>(jeżeli</w:t>
            </w:r>
            <w:proofErr w:type="gramEnd"/>
            <w:r w:rsidRPr="0067199C">
              <w:rPr>
                <w:i/>
                <w:sz w:val="20"/>
                <w:lang w:val="pl-PL"/>
              </w:rPr>
              <w:t xml:space="preserve"> dotyczy)</w:t>
            </w:r>
          </w:p>
          <w:p w:rsidR="008C07B4" w:rsidRPr="0067199C" w:rsidRDefault="008C07B4" w:rsidP="00156BBA">
            <w:pPr>
              <w:rPr>
                <w:sz w:val="20"/>
                <w:lang w:val="pl-PL"/>
              </w:rPr>
            </w:pPr>
            <w:r w:rsidRPr="0067199C">
              <w:rPr>
                <w:sz w:val="20"/>
                <w:lang w:val="pl-PL"/>
              </w:rPr>
              <w:t>Wykonawca przewiduje powierzenie wykonania części zamówienia podwykonawcy/</w:t>
            </w:r>
            <w:proofErr w:type="gramStart"/>
            <w:r w:rsidRPr="0067199C">
              <w:rPr>
                <w:sz w:val="20"/>
                <w:lang w:val="pl-PL"/>
              </w:rPr>
              <w:t xml:space="preserve">podwykonawcom </w:t>
            </w:r>
            <w:r w:rsidR="00BD5FEC" w:rsidRPr="0067199C">
              <w:rPr>
                <w:sz w:val="20"/>
                <w:lang w:val="pl-PL"/>
              </w:rPr>
              <w:t xml:space="preserve">  </w:t>
            </w:r>
            <w:r w:rsidR="00731389" w:rsidRPr="0067199C">
              <w:rPr>
                <w:sz w:val="20"/>
                <w:lang w:val="pl-PL"/>
              </w:rPr>
              <w:t>X</w:t>
            </w:r>
            <w:proofErr w:type="gramEnd"/>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bl>
    <w:p w:rsidR="0067199C" w:rsidRDefault="0067199C"/>
    <w:p w:rsidR="0067199C" w:rsidRDefault="0067199C"/>
    <w:p w:rsidR="0067199C" w:rsidRDefault="0067199C"/>
    <w:p w:rsidR="0067199C" w:rsidRDefault="0067199C"/>
    <w:tbl>
      <w:tblPr>
        <w:tblW w:w="9923" w:type="dxa"/>
        <w:tblInd w:w="-176" w:type="dxa"/>
        <w:tblLayout w:type="fixed"/>
        <w:tblLook w:val="01E0"/>
      </w:tblPr>
      <w:tblGrid>
        <w:gridCol w:w="9923"/>
      </w:tblGrid>
      <w:tr w:rsidR="008C07B4" w:rsidRPr="00507F72" w:rsidTr="008C07B4">
        <w:trPr>
          <w:trHeight w:val="425"/>
        </w:trPr>
        <w:tc>
          <w:tcPr>
            <w:tcW w:w="9923" w:type="dxa"/>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67199C" w:rsidRDefault="0067199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BB7" w:rsidRDefault="00A11BB7" w:rsidP="00C9351E">
      <w:r>
        <w:separator/>
      </w:r>
    </w:p>
  </w:endnote>
  <w:endnote w:type="continuationSeparator" w:id="0">
    <w:p w:rsidR="00A11BB7" w:rsidRDefault="00A11BB7"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D751CF">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262EAC">
          <w:rPr>
            <w:rStyle w:val="Numerstrony"/>
            <w:noProof/>
            <w:sz w:val="20"/>
            <w:szCs w:val="20"/>
          </w:rPr>
          <w:t>10</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262EAC">
          <w:rPr>
            <w:rStyle w:val="Numerstrony"/>
            <w:noProof/>
            <w:sz w:val="20"/>
            <w:szCs w:val="20"/>
          </w:rPr>
          <w:t>11</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BB7" w:rsidRDefault="00A11BB7" w:rsidP="00C9351E">
      <w:r>
        <w:separator/>
      </w:r>
    </w:p>
  </w:footnote>
  <w:footnote w:type="continuationSeparator" w:id="0">
    <w:p w:rsidR="00A11BB7" w:rsidRDefault="00A11BB7"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RZP.271.87.2016.AŁ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4846423"/>
    <w:multiLevelType w:val="hybridMultilevel"/>
    <w:tmpl w:val="4F12F6E6"/>
    <w:lvl w:ilvl="0" w:tplc="70F4B88C">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nsid w:val="07127BCB"/>
    <w:multiLevelType w:val="hybridMultilevel"/>
    <w:tmpl w:val="85C2F6D8"/>
    <w:lvl w:ilvl="0" w:tplc="4A0864F4">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5">
    <w:nsid w:val="0E1E4EFA"/>
    <w:multiLevelType w:val="hybridMultilevel"/>
    <w:tmpl w:val="3BD27B6C"/>
    <w:lvl w:ilvl="0" w:tplc="38EC0152">
      <w:numFmt w:val="bullet"/>
      <w:lvlText w:val="-"/>
      <w:lvlJc w:val="left"/>
      <w:pPr>
        <w:ind w:left="1506" w:hanging="360"/>
      </w:pPr>
      <w:rPr>
        <w:rFonts w:ascii="Times New Roman" w:hAnsi="Times New Roman" w:cs="Times New Roman"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
    <w:nsid w:val="109C5B32"/>
    <w:multiLevelType w:val="hybridMultilevel"/>
    <w:tmpl w:val="7E3C59F2"/>
    <w:lvl w:ilvl="0" w:tplc="21D44D8A">
      <w:start w:val="1"/>
      <w:numFmt w:val="lowerLetter"/>
      <w:lvlText w:val="%1)"/>
      <w:lvlJc w:val="left"/>
      <w:pPr>
        <w:ind w:left="720" w:hanging="360"/>
      </w:pPr>
      <w:rPr>
        <w:rFonts w:ascii="Tahoma" w:eastAsia="Times New Roman" w:hAnsi="Tahoma" w:cs="Tahoma"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046265"/>
    <w:multiLevelType w:val="hybridMultilevel"/>
    <w:tmpl w:val="7A7075D8"/>
    <w:lvl w:ilvl="0" w:tplc="7EBC69B4">
      <w:start w:val="1"/>
      <w:numFmt w:val="decimal"/>
      <w:lvlText w:val="%1)"/>
      <w:lvlJc w:val="left"/>
      <w:pPr>
        <w:ind w:left="786"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0B4493"/>
    <w:multiLevelType w:val="hybridMultilevel"/>
    <w:tmpl w:val="03E0FE9C"/>
    <w:lvl w:ilvl="0" w:tplc="5ECAE5D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nsid w:val="16E865EB"/>
    <w:multiLevelType w:val="hybridMultilevel"/>
    <w:tmpl w:val="6B980B8E"/>
    <w:lvl w:ilvl="0" w:tplc="8F623E50">
      <w:start w:val="5"/>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620A71"/>
    <w:multiLevelType w:val="hybridMultilevel"/>
    <w:tmpl w:val="79C86E62"/>
    <w:lvl w:ilvl="0" w:tplc="38EC0152">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2">
    <w:nsid w:val="1C9544EB"/>
    <w:multiLevelType w:val="hybridMultilevel"/>
    <w:tmpl w:val="E55C8A1E"/>
    <w:lvl w:ilvl="0" w:tplc="3C40D29C">
      <w:start w:val="11"/>
      <w:numFmt w:val="decimal"/>
      <w:lvlText w:val="%1."/>
      <w:lvlJc w:val="left"/>
      <w:pPr>
        <w:ind w:left="678" w:hanging="360"/>
      </w:pPr>
      <w:rPr>
        <w:rFonts w:hint="default"/>
        <w:b/>
        <w:sz w:val="18"/>
        <w:szCs w:val="18"/>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13">
    <w:nsid w:val="1CD67925"/>
    <w:multiLevelType w:val="hybridMultilevel"/>
    <w:tmpl w:val="30C8CFE8"/>
    <w:lvl w:ilvl="0" w:tplc="D098E71E">
      <w:start w:val="1"/>
      <w:numFmt w:val="lowerLetter"/>
      <w:lvlText w:val="%1)"/>
      <w:lvlJc w:val="left"/>
      <w:pPr>
        <w:ind w:left="928" w:hanging="360"/>
      </w:pPr>
      <w:rPr>
        <w:rFonts w:cs="Times New Roman" w:hint="default"/>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4">
    <w:nsid w:val="1F2C1F03"/>
    <w:multiLevelType w:val="hybridMultilevel"/>
    <w:tmpl w:val="C024B180"/>
    <w:lvl w:ilvl="0" w:tplc="79B241F4">
      <w:numFmt w:val="bullet"/>
      <w:lvlText w:val="-"/>
      <w:lvlJc w:val="left"/>
      <w:pPr>
        <w:ind w:left="1008" w:hanging="360"/>
      </w:pPr>
      <w:rPr>
        <w:rFonts w:ascii="Times New Roman" w:hAnsi="Times New Roman" w:cs="Times New Roman" w:hint="default"/>
        <w:color w:val="auto"/>
      </w:rPr>
    </w:lvl>
    <w:lvl w:ilvl="1" w:tplc="04150003" w:tentative="1">
      <w:start w:val="1"/>
      <w:numFmt w:val="bullet"/>
      <w:lvlText w:val="o"/>
      <w:lvlJc w:val="left"/>
      <w:pPr>
        <w:ind w:left="1728" w:hanging="360"/>
      </w:pPr>
      <w:rPr>
        <w:rFonts w:ascii="Courier New" w:hAnsi="Courier New" w:cs="Courier New" w:hint="default"/>
      </w:rPr>
    </w:lvl>
    <w:lvl w:ilvl="2" w:tplc="04150005" w:tentative="1">
      <w:start w:val="1"/>
      <w:numFmt w:val="bullet"/>
      <w:lvlText w:val=""/>
      <w:lvlJc w:val="left"/>
      <w:pPr>
        <w:ind w:left="2448" w:hanging="360"/>
      </w:pPr>
      <w:rPr>
        <w:rFonts w:ascii="Wingdings" w:hAnsi="Wingdings" w:hint="default"/>
      </w:rPr>
    </w:lvl>
    <w:lvl w:ilvl="3" w:tplc="04150001" w:tentative="1">
      <w:start w:val="1"/>
      <w:numFmt w:val="bullet"/>
      <w:lvlText w:val=""/>
      <w:lvlJc w:val="left"/>
      <w:pPr>
        <w:ind w:left="3168" w:hanging="360"/>
      </w:pPr>
      <w:rPr>
        <w:rFonts w:ascii="Symbol" w:hAnsi="Symbol" w:hint="default"/>
      </w:rPr>
    </w:lvl>
    <w:lvl w:ilvl="4" w:tplc="04150003" w:tentative="1">
      <w:start w:val="1"/>
      <w:numFmt w:val="bullet"/>
      <w:lvlText w:val="o"/>
      <w:lvlJc w:val="left"/>
      <w:pPr>
        <w:ind w:left="3888" w:hanging="360"/>
      </w:pPr>
      <w:rPr>
        <w:rFonts w:ascii="Courier New" w:hAnsi="Courier New" w:cs="Courier New" w:hint="default"/>
      </w:rPr>
    </w:lvl>
    <w:lvl w:ilvl="5" w:tplc="04150005" w:tentative="1">
      <w:start w:val="1"/>
      <w:numFmt w:val="bullet"/>
      <w:lvlText w:val=""/>
      <w:lvlJc w:val="left"/>
      <w:pPr>
        <w:ind w:left="4608" w:hanging="360"/>
      </w:pPr>
      <w:rPr>
        <w:rFonts w:ascii="Wingdings" w:hAnsi="Wingdings" w:hint="default"/>
      </w:rPr>
    </w:lvl>
    <w:lvl w:ilvl="6" w:tplc="04150001" w:tentative="1">
      <w:start w:val="1"/>
      <w:numFmt w:val="bullet"/>
      <w:lvlText w:val=""/>
      <w:lvlJc w:val="left"/>
      <w:pPr>
        <w:ind w:left="5328" w:hanging="360"/>
      </w:pPr>
      <w:rPr>
        <w:rFonts w:ascii="Symbol" w:hAnsi="Symbol" w:hint="default"/>
      </w:rPr>
    </w:lvl>
    <w:lvl w:ilvl="7" w:tplc="04150003" w:tentative="1">
      <w:start w:val="1"/>
      <w:numFmt w:val="bullet"/>
      <w:lvlText w:val="o"/>
      <w:lvlJc w:val="left"/>
      <w:pPr>
        <w:ind w:left="6048" w:hanging="360"/>
      </w:pPr>
      <w:rPr>
        <w:rFonts w:ascii="Courier New" w:hAnsi="Courier New" w:cs="Courier New" w:hint="default"/>
      </w:rPr>
    </w:lvl>
    <w:lvl w:ilvl="8" w:tplc="04150005" w:tentative="1">
      <w:start w:val="1"/>
      <w:numFmt w:val="bullet"/>
      <w:lvlText w:val=""/>
      <w:lvlJc w:val="left"/>
      <w:pPr>
        <w:ind w:left="6768" w:hanging="360"/>
      </w:pPr>
      <w:rPr>
        <w:rFonts w:ascii="Wingdings" w:hAnsi="Wingdings" w:hint="default"/>
      </w:rPr>
    </w:lvl>
  </w:abstractNum>
  <w:abstractNum w:abstractNumId="1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228E6679"/>
    <w:multiLevelType w:val="hybridMultilevel"/>
    <w:tmpl w:val="1714BD6E"/>
    <w:lvl w:ilvl="0" w:tplc="38EC0152">
      <w:numFmt w:val="bullet"/>
      <w:lvlText w:val="-"/>
      <w:lvlJc w:val="left"/>
      <w:rPr>
        <w:rFonts w:ascii="Times New Roman" w:hAnsi="Times New Roman" w:cs="Times New Roman"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cs="Wingdings" w:hint="default"/>
      </w:rPr>
    </w:lvl>
    <w:lvl w:ilvl="3" w:tplc="04150001">
      <w:start w:val="1"/>
      <w:numFmt w:val="bullet"/>
      <w:lvlText w:val=""/>
      <w:lvlJc w:val="left"/>
      <w:pPr>
        <w:tabs>
          <w:tab w:val="num" w:pos="3589"/>
        </w:tabs>
        <w:ind w:left="3589" w:hanging="360"/>
      </w:pPr>
      <w:rPr>
        <w:rFonts w:ascii="Symbol" w:hAnsi="Symbol" w:cs="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cs="Wingdings" w:hint="default"/>
      </w:rPr>
    </w:lvl>
    <w:lvl w:ilvl="6" w:tplc="04150001">
      <w:start w:val="1"/>
      <w:numFmt w:val="bullet"/>
      <w:lvlText w:val=""/>
      <w:lvlJc w:val="left"/>
      <w:pPr>
        <w:tabs>
          <w:tab w:val="num" w:pos="5749"/>
        </w:tabs>
        <w:ind w:left="5749" w:hanging="360"/>
      </w:pPr>
      <w:rPr>
        <w:rFonts w:ascii="Symbol" w:hAnsi="Symbol" w:cs="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cs="Wingdings" w:hint="default"/>
      </w:rPr>
    </w:lvl>
  </w:abstractNum>
  <w:abstractNum w:abstractNumId="17">
    <w:nsid w:val="29735725"/>
    <w:multiLevelType w:val="hybridMultilevel"/>
    <w:tmpl w:val="BE00A77E"/>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18">
    <w:nsid w:val="2DC22CD1"/>
    <w:multiLevelType w:val="multilevel"/>
    <w:tmpl w:val="D0806934"/>
    <w:lvl w:ilvl="0">
      <w:start w:val="4"/>
      <w:numFmt w:val="decimal"/>
      <w:lvlText w:val="%1."/>
      <w:lvlJc w:val="left"/>
      <w:pPr>
        <w:ind w:left="360" w:hanging="360"/>
      </w:pPr>
      <w:rPr>
        <w:rFonts w:hint="default"/>
        <w:b/>
      </w:rPr>
    </w:lvl>
    <w:lvl w:ilvl="1">
      <w:start w:val="1"/>
      <w:numFmt w:val="decimal"/>
      <w:lvlText w:val="%1.%2."/>
      <w:lvlJc w:val="left"/>
      <w:pPr>
        <w:ind w:left="1435" w:hanging="720"/>
      </w:pPr>
      <w:rPr>
        <w:rFonts w:hint="default"/>
        <w:b/>
      </w:rPr>
    </w:lvl>
    <w:lvl w:ilvl="2">
      <w:start w:val="1"/>
      <w:numFmt w:val="decimal"/>
      <w:lvlText w:val="%3)"/>
      <w:lvlJc w:val="left"/>
      <w:pPr>
        <w:ind w:left="1288" w:hanging="720"/>
      </w:pPr>
      <w:rPr>
        <w:rFonts w:ascii="Tahoma" w:eastAsia="Times New Roman" w:hAnsi="Tahoma" w:cs="Tahoma"/>
        <w:b w:val="0"/>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19">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31320AE6"/>
    <w:multiLevelType w:val="hybridMultilevel"/>
    <w:tmpl w:val="A80431FC"/>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1">
    <w:nsid w:val="32FB06EF"/>
    <w:multiLevelType w:val="hybridMultilevel"/>
    <w:tmpl w:val="10C6CE8E"/>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31F6DD7"/>
    <w:multiLevelType w:val="multilevel"/>
    <w:tmpl w:val="32A66AE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15"/>
        </w:tabs>
        <w:ind w:left="715" w:hanging="432"/>
      </w:pPr>
      <w:rPr>
        <w:rFonts w:ascii="Tahoma" w:hAnsi="Tahoma" w:cs="Tahoma" w:hint="default"/>
        <w:b/>
      </w:rPr>
    </w:lvl>
    <w:lvl w:ilvl="2">
      <w:start w:val="1"/>
      <w:numFmt w:val="decimal"/>
      <w:lvlText w:val="%3)"/>
      <w:lvlJc w:val="left"/>
      <w:pPr>
        <w:tabs>
          <w:tab w:val="num" w:pos="1288"/>
        </w:tabs>
        <w:ind w:left="1072" w:hanging="504"/>
      </w:pPr>
      <w:rPr>
        <w:rFonts w:ascii="Tahoma" w:eastAsia="Times New Roman" w:hAnsi="Tahoma" w:cs="Tahoma" w:hint="default"/>
        <w:b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3">
    <w:nsid w:val="39704858"/>
    <w:multiLevelType w:val="hybridMultilevel"/>
    <w:tmpl w:val="D248A5F2"/>
    <w:lvl w:ilvl="0" w:tplc="AFAE3578">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E0B62EE"/>
    <w:multiLevelType w:val="hybridMultilevel"/>
    <w:tmpl w:val="1FAE973E"/>
    <w:lvl w:ilvl="0" w:tplc="B4743B50">
      <w:start w:val="1"/>
      <w:numFmt w:val="lowerLetter"/>
      <w:lvlText w:val="%1)"/>
      <w:lvlJc w:val="left"/>
      <w:pPr>
        <w:ind w:left="1512" w:hanging="360"/>
      </w:pPr>
      <w:rPr>
        <w:color w:val="auto"/>
      </w:r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25">
    <w:nsid w:val="3EE527B5"/>
    <w:multiLevelType w:val="hybridMultilevel"/>
    <w:tmpl w:val="0054F15C"/>
    <w:lvl w:ilvl="0" w:tplc="BB880924">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6">
    <w:nsid w:val="3F84682D"/>
    <w:multiLevelType w:val="hybridMultilevel"/>
    <w:tmpl w:val="9808F294"/>
    <w:lvl w:ilvl="0" w:tplc="38EC0152">
      <w:numFmt w:val="bullet"/>
      <w:lvlText w:val="-"/>
      <w:lvlJc w:val="left"/>
      <w:pPr>
        <w:ind w:left="2138" w:hanging="360"/>
      </w:pPr>
      <w:rPr>
        <w:rFonts w:ascii="Times New Roman" w:hAnsi="Times New Roman" w:cs="Times New Roman"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7">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6392DCE"/>
    <w:multiLevelType w:val="hybridMultilevel"/>
    <w:tmpl w:val="D1F8C4A0"/>
    <w:lvl w:ilvl="0" w:tplc="BB880924">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9">
    <w:nsid w:val="488A1767"/>
    <w:multiLevelType w:val="hybridMultilevel"/>
    <w:tmpl w:val="6762A7DE"/>
    <w:lvl w:ilvl="0" w:tplc="62FA91B6">
      <w:start w:val="1"/>
      <w:numFmt w:val="decimal"/>
      <w:lvlText w:val="%1)"/>
      <w:lvlJc w:val="left"/>
      <w:pPr>
        <w:ind w:left="786"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A9C094E"/>
    <w:multiLevelType w:val="hybridMultilevel"/>
    <w:tmpl w:val="A0A0B91A"/>
    <w:lvl w:ilvl="0" w:tplc="3AFC4A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nsid w:val="4C93737E"/>
    <w:multiLevelType w:val="hybridMultilevel"/>
    <w:tmpl w:val="53A0BB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D4F24EA"/>
    <w:multiLevelType w:val="hybridMultilevel"/>
    <w:tmpl w:val="B39262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513A6263"/>
    <w:multiLevelType w:val="hybridMultilevel"/>
    <w:tmpl w:val="E1F031BA"/>
    <w:lvl w:ilvl="0" w:tplc="2702C6B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301EE2"/>
    <w:multiLevelType w:val="hybridMultilevel"/>
    <w:tmpl w:val="04D0E436"/>
    <w:lvl w:ilvl="0" w:tplc="963053F8">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5">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6">
    <w:nsid w:val="5E42632D"/>
    <w:multiLevelType w:val="hybridMultilevel"/>
    <w:tmpl w:val="FC9CAB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9">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0">
    <w:nsid w:val="63EC2389"/>
    <w:multiLevelType w:val="hybridMultilevel"/>
    <w:tmpl w:val="975AD35C"/>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nsid w:val="6DB16692"/>
    <w:multiLevelType w:val="hybridMultilevel"/>
    <w:tmpl w:val="61B6FA94"/>
    <w:lvl w:ilvl="0" w:tplc="5ECAE5D6">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3">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4">
    <w:nsid w:val="794E7570"/>
    <w:multiLevelType w:val="hybridMultilevel"/>
    <w:tmpl w:val="54D29138"/>
    <w:lvl w:ilvl="0" w:tplc="38EC0152">
      <w:numFmt w:val="bullet"/>
      <w:lvlText w:val="-"/>
      <w:lvlJc w:val="left"/>
      <w:pPr>
        <w:ind w:left="2433" w:hanging="360"/>
      </w:pPr>
      <w:rPr>
        <w:rFonts w:ascii="Times New Roman" w:hAnsi="Times New Roman" w:cs="Times New Roman"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num w:numId="1">
    <w:abstractNumId w:val="19"/>
  </w:num>
  <w:num w:numId="2">
    <w:abstractNumId w:val="11"/>
  </w:num>
  <w:num w:numId="3">
    <w:abstractNumId w:val="37"/>
  </w:num>
  <w:num w:numId="4">
    <w:abstractNumId w:val="38"/>
  </w:num>
  <w:num w:numId="5">
    <w:abstractNumId w:val="39"/>
  </w:num>
  <w:num w:numId="6">
    <w:abstractNumId w:val="27"/>
  </w:num>
  <w:num w:numId="7">
    <w:abstractNumId w:val="43"/>
  </w:num>
  <w:num w:numId="8">
    <w:abstractNumId w:val="15"/>
  </w:num>
  <w:num w:numId="9">
    <w:abstractNumId w:val="41"/>
  </w:num>
  <w:num w:numId="10">
    <w:abstractNumId w:val="35"/>
  </w:num>
  <w:num w:numId="11">
    <w:abstractNumId w:val="2"/>
  </w:num>
  <w:num w:numId="12">
    <w:abstractNumId w:val="4"/>
  </w:num>
  <w:num w:numId="13">
    <w:abstractNumId w:val="22"/>
  </w:num>
  <w:num w:numId="14">
    <w:abstractNumId w:val="24"/>
  </w:num>
  <w:num w:numId="15">
    <w:abstractNumId w:val="0"/>
  </w:num>
  <w:num w:numId="16">
    <w:abstractNumId w:val="16"/>
  </w:num>
  <w:num w:numId="17">
    <w:abstractNumId w:val="8"/>
  </w:num>
  <w:num w:numId="18">
    <w:abstractNumId w:val="13"/>
  </w:num>
  <w:num w:numId="19">
    <w:abstractNumId w:val="42"/>
  </w:num>
  <w:num w:numId="20">
    <w:abstractNumId w:val="17"/>
  </w:num>
  <w:num w:numId="21">
    <w:abstractNumId w:val="26"/>
  </w:num>
  <w:num w:numId="22">
    <w:abstractNumId w:val="44"/>
  </w:num>
  <w:num w:numId="23">
    <w:abstractNumId w:val="20"/>
  </w:num>
  <w:num w:numId="24">
    <w:abstractNumId w:val="21"/>
  </w:num>
  <w:num w:numId="25">
    <w:abstractNumId w:val="14"/>
  </w:num>
  <w:num w:numId="26">
    <w:abstractNumId w:val="23"/>
  </w:num>
  <w:num w:numId="27">
    <w:abstractNumId w:val="3"/>
  </w:num>
  <w:num w:numId="28">
    <w:abstractNumId w:val="33"/>
  </w:num>
  <w:num w:numId="29">
    <w:abstractNumId w:val="40"/>
  </w:num>
  <w:num w:numId="30">
    <w:abstractNumId w:val="10"/>
  </w:num>
  <w:num w:numId="31">
    <w:abstractNumId w:val="29"/>
  </w:num>
  <w:num w:numId="32">
    <w:abstractNumId w:val="28"/>
  </w:num>
  <w:num w:numId="33">
    <w:abstractNumId w:val="1"/>
  </w:num>
  <w:num w:numId="34">
    <w:abstractNumId w:val="25"/>
  </w:num>
  <w:num w:numId="35">
    <w:abstractNumId w:val="31"/>
  </w:num>
  <w:num w:numId="36">
    <w:abstractNumId w:val="7"/>
  </w:num>
  <w:num w:numId="37">
    <w:abstractNumId w:val="32"/>
  </w:num>
  <w:num w:numId="38">
    <w:abstractNumId w:val="36"/>
  </w:num>
  <w:num w:numId="39">
    <w:abstractNumId w:val="5"/>
  </w:num>
  <w:num w:numId="40">
    <w:abstractNumId w:val="6"/>
  </w:num>
  <w:num w:numId="41">
    <w:abstractNumId w:val="34"/>
  </w:num>
  <w:num w:numId="42">
    <w:abstractNumId w:val="18"/>
  </w:num>
  <w:num w:numId="43">
    <w:abstractNumId w:val="9"/>
  </w:num>
  <w:num w:numId="44">
    <w:abstractNumId w:val="12"/>
  </w:num>
  <w:num w:numId="4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79874"/>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D1F5A"/>
    <w:rsid w:val="000E3542"/>
    <w:rsid w:val="000F5A48"/>
    <w:rsid w:val="00125256"/>
    <w:rsid w:val="00132A6E"/>
    <w:rsid w:val="00156BBA"/>
    <w:rsid w:val="001C7C4E"/>
    <w:rsid w:val="00211E54"/>
    <w:rsid w:val="002153B4"/>
    <w:rsid w:val="00220D27"/>
    <w:rsid w:val="00242575"/>
    <w:rsid w:val="00262EAC"/>
    <w:rsid w:val="002678D1"/>
    <w:rsid w:val="00285252"/>
    <w:rsid w:val="002913B6"/>
    <w:rsid w:val="00295371"/>
    <w:rsid w:val="002A4E20"/>
    <w:rsid w:val="002E3B4E"/>
    <w:rsid w:val="002F075B"/>
    <w:rsid w:val="00313BC9"/>
    <w:rsid w:val="00325C40"/>
    <w:rsid w:val="003347EC"/>
    <w:rsid w:val="00335873"/>
    <w:rsid w:val="00363F11"/>
    <w:rsid w:val="00366630"/>
    <w:rsid w:val="00400B8A"/>
    <w:rsid w:val="00404A88"/>
    <w:rsid w:val="00415205"/>
    <w:rsid w:val="004246E1"/>
    <w:rsid w:val="004475BC"/>
    <w:rsid w:val="00447E0E"/>
    <w:rsid w:val="00463293"/>
    <w:rsid w:val="00471AAC"/>
    <w:rsid w:val="004844C0"/>
    <w:rsid w:val="004A2C02"/>
    <w:rsid w:val="0051608F"/>
    <w:rsid w:val="00557E17"/>
    <w:rsid w:val="0057441E"/>
    <w:rsid w:val="00582616"/>
    <w:rsid w:val="005B0645"/>
    <w:rsid w:val="006168F7"/>
    <w:rsid w:val="00624EF4"/>
    <w:rsid w:val="0067199C"/>
    <w:rsid w:val="00680B1C"/>
    <w:rsid w:val="00683430"/>
    <w:rsid w:val="006872B8"/>
    <w:rsid w:val="00697F6E"/>
    <w:rsid w:val="006B5092"/>
    <w:rsid w:val="007072AC"/>
    <w:rsid w:val="00731389"/>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45587"/>
    <w:rsid w:val="0098435E"/>
    <w:rsid w:val="009A1A6E"/>
    <w:rsid w:val="009A7E85"/>
    <w:rsid w:val="009F172A"/>
    <w:rsid w:val="00A11BB7"/>
    <w:rsid w:val="00A12655"/>
    <w:rsid w:val="00A22BF9"/>
    <w:rsid w:val="00A945D8"/>
    <w:rsid w:val="00AA261A"/>
    <w:rsid w:val="00AA3A2E"/>
    <w:rsid w:val="00AB7216"/>
    <w:rsid w:val="00AD40CC"/>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CF5D68"/>
    <w:rsid w:val="00D1157C"/>
    <w:rsid w:val="00D15892"/>
    <w:rsid w:val="00D239BE"/>
    <w:rsid w:val="00D654D7"/>
    <w:rsid w:val="00D751CF"/>
    <w:rsid w:val="00DB34F6"/>
    <w:rsid w:val="00DD14F2"/>
    <w:rsid w:val="00E03571"/>
    <w:rsid w:val="00E85304"/>
    <w:rsid w:val="00F02F36"/>
    <w:rsid w:val="00F0536E"/>
    <w:rsid w:val="00F20038"/>
    <w:rsid w:val="00F3637B"/>
    <w:rsid w:val="00F53432"/>
    <w:rsid w:val="00F60C30"/>
    <w:rsid w:val="00F6679E"/>
    <w:rsid w:val="00FE60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czta@opegie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570BBD-679A-4F54-BD1E-AA708AC0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Pages>
  <Words>6846</Words>
  <Characters>41081</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54</cp:revision>
  <cp:lastPrinted>2017-01-11T13:56:00Z</cp:lastPrinted>
  <dcterms:created xsi:type="dcterms:W3CDTF">2016-08-04T08:22:00Z</dcterms:created>
  <dcterms:modified xsi:type="dcterms:W3CDTF">2017-02-20T08:57:00Z</dcterms:modified>
</cp:coreProperties>
</file>