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123BF8">
        <w:rPr>
          <w:b/>
          <w:sz w:val="20"/>
          <w:szCs w:val="20"/>
          <w:lang w:val="pl-PL"/>
        </w:rPr>
      </w:r>
      <w:r w:rsidR="00123BF8">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626A3D">
        <w:rPr>
          <w:sz w:val="20"/>
          <w:lang w:val="pl-PL"/>
        </w:rPr>
        <w:t>X</w:t>
      </w:r>
      <w:bookmarkStart w:id="2" w:name="_GoBack"/>
      <w:bookmarkEnd w:id="2"/>
      <w:r w:rsidRPr="00B655DC">
        <w:rPr>
          <w:sz w:val="20"/>
          <w:lang w:val="pl-PL"/>
        </w:rPr>
        <w:t xml:space="preserve">     </w:t>
      </w:r>
      <w:r w:rsidRPr="00B655DC">
        <w:rPr>
          <w:b/>
          <w:sz w:val="20"/>
          <w:lang w:val="pl-PL"/>
        </w:rPr>
        <w:t xml:space="preserve">nie </w:t>
      </w:r>
      <w:r w:rsidR="00626A3D" w:rsidRPr="00B655DC">
        <w:rPr>
          <w:sz w:val="20"/>
          <w:lang w:val="pl-PL"/>
        </w:rPr>
        <w:fldChar w:fldCharType="begin">
          <w:ffData>
            <w:name w:val="Check8"/>
            <w:enabled/>
            <w:calcOnExit w:val="0"/>
            <w:checkBox>
              <w:sizeAuto/>
              <w:default w:val="0"/>
            </w:checkBox>
          </w:ffData>
        </w:fldChar>
      </w:r>
      <w:r w:rsidR="00626A3D" w:rsidRPr="00B655DC">
        <w:rPr>
          <w:sz w:val="20"/>
          <w:lang w:val="pl-PL"/>
        </w:rPr>
        <w:instrText xml:space="preserve"> FORMCHECKBOX </w:instrText>
      </w:r>
      <w:r w:rsidR="00626A3D">
        <w:rPr>
          <w:sz w:val="20"/>
          <w:lang w:val="pl-PL"/>
        </w:rPr>
      </w:r>
      <w:r w:rsidR="00626A3D">
        <w:rPr>
          <w:sz w:val="20"/>
          <w:lang w:val="pl-PL"/>
        </w:rPr>
        <w:fldChar w:fldCharType="separate"/>
      </w:r>
      <w:r w:rsidR="00626A3D"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312C30" w:rsidRPr="00312C30">
        <w:t xml:space="preserve"> </w:t>
      </w:r>
      <w:proofErr w:type="spellStart"/>
      <w:r w:rsidR="00312C30" w:rsidRPr="00312C30">
        <w:rPr>
          <w:rFonts w:ascii="Tahoma" w:hAnsi="Tahoma" w:cs="Tahoma"/>
          <w:sz w:val="20"/>
          <w:szCs w:val="20"/>
        </w:rPr>
        <w:t>Projekt</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pn</w:t>
      </w:r>
      <w:proofErr w:type="spellEnd"/>
      <w:r w:rsidR="00312C30" w:rsidRPr="00312C30">
        <w:rPr>
          <w:rFonts w:ascii="Tahoma" w:hAnsi="Tahoma" w:cs="Tahoma"/>
          <w:sz w:val="20"/>
          <w:szCs w:val="20"/>
        </w:rPr>
        <w:t>. „</w:t>
      </w:r>
      <w:proofErr w:type="spellStart"/>
      <w:r w:rsidR="00312C30" w:rsidRPr="00312C30">
        <w:rPr>
          <w:rFonts w:ascii="Tahoma" w:hAnsi="Tahoma" w:cs="Tahoma"/>
          <w:sz w:val="20"/>
          <w:szCs w:val="20"/>
        </w:rPr>
        <w:t>Przebudowa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drogi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wojewódzkiej</w:t>
      </w:r>
      <w:proofErr w:type="spellEnd"/>
      <w:r w:rsidR="00312C30" w:rsidRPr="00312C30">
        <w:rPr>
          <w:rFonts w:ascii="Tahoma" w:hAnsi="Tahoma" w:cs="Tahoma"/>
          <w:sz w:val="20"/>
          <w:szCs w:val="20"/>
        </w:rPr>
        <w:t xml:space="preserve"> 504, </w:t>
      </w:r>
      <w:proofErr w:type="spellStart"/>
      <w:r w:rsidR="00312C30" w:rsidRPr="00312C30">
        <w:rPr>
          <w:rFonts w:ascii="Tahoma" w:hAnsi="Tahoma" w:cs="Tahoma"/>
          <w:sz w:val="20"/>
          <w:szCs w:val="20"/>
        </w:rPr>
        <w:t>etap</w:t>
      </w:r>
      <w:proofErr w:type="spellEnd"/>
      <w:r w:rsidR="00312C30" w:rsidRPr="00312C30">
        <w:rPr>
          <w:rFonts w:ascii="Tahoma" w:hAnsi="Tahoma" w:cs="Tahoma"/>
          <w:sz w:val="20"/>
          <w:szCs w:val="20"/>
        </w:rPr>
        <w:t xml:space="preserve"> II – </w:t>
      </w:r>
      <w:proofErr w:type="spellStart"/>
      <w:r w:rsidR="00312C30" w:rsidRPr="00312C30">
        <w:rPr>
          <w:rFonts w:ascii="Tahoma" w:hAnsi="Tahoma" w:cs="Tahoma"/>
          <w:sz w:val="20"/>
          <w:szCs w:val="20"/>
        </w:rPr>
        <w:t>budowa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torowiska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trakcji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tramwajowej</w:t>
      </w:r>
      <w:proofErr w:type="spellEnd"/>
      <w:r w:rsidR="00312C30" w:rsidRPr="00312C30">
        <w:rPr>
          <w:rFonts w:ascii="Tahoma" w:hAnsi="Tahoma" w:cs="Tahoma"/>
          <w:sz w:val="20"/>
          <w:szCs w:val="20"/>
        </w:rPr>
        <w:t xml:space="preserve"> w </w:t>
      </w:r>
      <w:proofErr w:type="spellStart"/>
      <w:r w:rsidR="00312C30" w:rsidRPr="00312C30">
        <w:rPr>
          <w:rFonts w:ascii="Tahoma" w:hAnsi="Tahoma" w:cs="Tahoma"/>
          <w:sz w:val="20"/>
          <w:szCs w:val="20"/>
        </w:rPr>
        <w:t>ul</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Grota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Roweckiego</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ul</w:t>
      </w:r>
      <w:proofErr w:type="spellEnd"/>
      <w:r w:rsidR="00312C30" w:rsidRPr="00312C30">
        <w:rPr>
          <w:rFonts w:ascii="Tahoma" w:hAnsi="Tahoma" w:cs="Tahoma"/>
          <w:sz w:val="20"/>
          <w:szCs w:val="20"/>
        </w:rPr>
        <w:t xml:space="preserve">. 12 </w:t>
      </w:r>
      <w:proofErr w:type="spellStart"/>
      <w:r w:rsidR="00312C30" w:rsidRPr="00312C30">
        <w:rPr>
          <w:rFonts w:ascii="Tahoma" w:hAnsi="Tahoma" w:cs="Tahoma"/>
          <w:sz w:val="20"/>
          <w:szCs w:val="20"/>
        </w:rPr>
        <w:t>Lutego</w:t>
      </w:r>
      <w:proofErr w:type="spellEnd"/>
      <w:r w:rsidR="00312C30" w:rsidRPr="00312C30">
        <w:rPr>
          <w:rFonts w:ascii="Tahoma" w:hAnsi="Tahoma" w:cs="Tahoma"/>
          <w:sz w:val="20"/>
          <w:szCs w:val="20"/>
        </w:rPr>
        <w:t xml:space="preserve"> w </w:t>
      </w:r>
      <w:proofErr w:type="spellStart"/>
      <w:r w:rsidR="00312C30" w:rsidRPr="00312C30">
        <w:rPr>
          <w:rFonts w:ascii="Tahoma" w:hAnsi="Tahoma" w:cs="Tahoma"/>
          <w:sz w:val="20"/>
          <w:szCs w:val="20"/>
        </w:rPr>
        <w:t>Elblągu</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dofinansowany</w:t>
      </w:r>
      <w:proofErr w:type="spellEnd"/>
      <w:r w:rsidR="00312C30" w:rsidRPr="00312C30">
        <w:rPr>
          <w:rFonts w:ascii="Tahoma" w:hAnsi="Tahoma" w:cs="Tahoma"/>
          <w:sz w:val="20"/>
          <w:szCs w:val="20"/>
        </w:rPr>
        <w:t xml:space="preserve"> w </w:t>
      </w:r>
      <w:proofErr w:type="spellStart"/>
      <w:r w:rsidR="00312C30" w:rsidRPr="00312C30">
        <w:rPr>
          <w:rFonts w:ascii="Tahoma" w:hAnsi="Tahoma" w:cs="Tahoma"/>
          <w:sz w:val="20"/>
          <w:szCs w:val="20"/>
        </w:rPr>
        <w:t>ramach</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Regionalnego</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Programu</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Operacyjnego</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Województwa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Warmińsko-Mazurskiego</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na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lata</w:t>
      </w:r>
      <w:proofErr w:type="spellEnd"/>
      <w:r w:rsidR="00312C30" w:rsidRPr="00312C30">
        <w:rPr>
          <w:rFonts w:ascii="Tahoma" w:hAnsi="Tahoma" w:cs="Tahoma"/>
          <w:sz w:val="20"/>
          <w:szCs w:val="20"/>
        </w:rPr>
        <w:t xml:space="preserve"> 2014-2020 w </w:t>
      </w:r>
      <w:proofErr w:type="spellStart"/>
      <w:r w:rsidR="00312C30" w:rsidRPr="00312C30">
        <w:rPr>
          <w:rFonts w:ascii="Tahoma" w:hAnsi="Tahoma" w:cs="Tahoma"/>
          <w:sz w:val="20"/>
          <w:szCs w:val="20"/>
        </w:rPr>
        <w:t>ramach</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Osi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Priorytetowej</w:t>
      </w:r>
      <w:proofErr w:type="spellEnd"/>
      <w:r w:rsidR="00312C30" w:rsidRPr="00312C30">
        <w:rPr>
          <w:rFonts w:ascii="Tahoma" w:hAnsi="Tahoma" w:cs="Tahoma"/>
          <w:sz w:val="20"/>
          <w:szCs w:val="20"/>
        </w:rPr>
        <w:t xml:space="preserve"> 4 </w:t>
      </w:r>
      <w:proofErr w:type="spellStart"/>
      <w:r w:rsidR="00312C30" w:rsidRPr="00312C30">
        <w:rPr>
          <w:rFonts w:ascii="Tahoma" w:hAnsi="Tahoma" w:cs="Tahoma"/>
          <w:sz w:val="20"/>
          <w:szCs w:val="20"/>
        </w:rPr>
        <w:t>Efektywność</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energetyczna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Działanie</w:t>
      </w:r>
      <w:proofErr w:type="spellEnd"/>
      <w:r w:rsidR="00312C30" w:rsidRPr="00312C30">
        <w:rPr>
          <w:rFonts w:ascii="Tahoma" w:hAnsi="Tahoma" w:cs="Tahoma"/>
          <w:sz w:val="20"/>
          <w:szCs w:val="20"/>
        </w:rPr>
        <w:t xml:space="preserve"> 4.4 </w:t>
      </w:r>
      <w:proofErr w:type="spellStart"/>
      <w:r w:rsidR="00312C30" w:rsidRPr="00312C30">
        <w:rPr>
          <w:rFonts w:ascii="Tahoma" w:hAnsi="Tahoma" w:cs="Tahoma"/>
          <w:sz w:val="20"/>
          <w:szCs w:val="20"/>
        </w:rPr>
        <w:t>Zrównoważony</w:t>
      </w:r>
      <w:proofErr w:type="spellEnd"/>
      <w:r w:rsidR="00312C30" w:rsidRPr="00312C30">
        <w:rPr>
          <w:rFonts w:ascii="Tahoma" w:hAnsi="Tahoma" w:cs="Tahoma"/>
          <w:sz w:val="20"/>
          <w:szCs w:val="20"/>
        </w:rPr>
        <w:t xml:space="preserve"> transport </w:t>
      </w:r>
      <w:proofErr w:type="spellStart"/>
      <w:r w:rsidR="00312C30" w:rsidRPr="00312C30">
        <w:rPr>
          <w:rFonts w:ascii="Tahoma" w:hAnsi="Tahoma" w:cs="Tahoma"/>
          <w:sz w:val="20"/>
          <w:szCs w:val="20"/>
        </w:rPr>
        <w:t>miejski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Poddziałanie</w:t>
      </w:r>
      <w:proofErr w:type="spellEnd"/>
      <w:r w:rsidR="00312C30" w:rsidRPr="00312C30">
        <w:rPr>
          <w:rFonts w:ascii="Tahoma" w:hAnsi="Tahoma" w:cs="Tahoma"/>
          <w:sz w:val="20"/>
          <w:szCs w:val="20"/>
        </w:rPr>
        <w:t xml:space="preserve"> 4.4.2 </w:t>
      </w:r>
      <w:proofErr w:type="spellStart"/>
      <w:r w:rsidR="00312C30" w:rsidRPr="00312C30">
        <w:rPr>
          <w:rFonts w:ascii="Tahoma" w:hAnsi="Tahoma" w:cs="Tahoma"/>
          <w:sz w:val="20"/>
          <w:szCs w:val="20"/>
        </w:rPr>
        <w:t>Poprawa</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mobilności</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miejskiej</w:t>
      </w:r>
      <w:proofErr w:type="spellEnd"/>
      <w:r w:rsidR="00312C30" w:rsidRPr="00312C30">
        <w:rPr>
          <w:rFonts w:ascii="Tahoma" w:hAnsi="Tahoma" w:cs="Tahoma"/>
          <w:sz w:val="20"/>
          <w:szCs w:val="20"/>
        </w:rPr>
        <w:t xml:space="preserve"> w </w:t>
      </w:r>
      <w:proofErr w:type="spellStart"/>
      <w:r w:rsidR="00312C30" w:rsidRPr="00312C30">
        <w:rPr>
          <w:rFonts w:ascii="Tahoma" w:hAnsi="Tahoma" w:cs="Tahoma"/>
          <w:sz w:val="20"/>
          <w:szCs w:val="20"/>
        </w:rPr>
        <w:t>miejskim</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obszarze</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funkcjonalnym</w:t>
      </w:r>
      <w:proofErr w:type="spellEnd"/>
      <w:r w:rsidR="00312C30" w:rsidRPr="00312C30">
        <w:rPr>
          <w:rFonts w:ascii="Tahoma" w:hAnsi="Tahoma" w:cs="Tahoma"/>
          <w:sz w:val="20"/>
          <w:szCs w:val="20"/>
        </w:rPr>
        <w:t xml:space="preserve"> </w:t>
      </w:r>
      <w:proofErr w:type="spellStart"/>
      <w:r w:rsidR="00312C30" w:rsidRPr="00312C30">
        <w:rPr>
          <w:rFonts w:ascii="Tahoma" w:hAnsi="Tahoma" w:cs="Tahoma"/>
          <w:sz w:val="20"/>
          <w:szCs w:val="20"/>
        </w:rPr>
        <w:t>Elbląga</w:t>
      </w:r>
      <w:proofErr w:type="spellEnd"/>
      <w:r w:rsidR="00312C30" w:rsidRPr="00312C30">
        <w:rPr>
          <w:rFonts w:ascii="Tahoma" w:hAnsi="Tahoma" w:cs="Tahoma"/>
          <w:sz w:val="20"/>
          <w:szCs w:val="20"/>
        </w:rPr>
        <w:t xml:space="preserve"> – ZIT </w:t>
      </w:r>
      <w:proofErr w:type="spellStart"/>
      <w:r w:rsidR="00312C30" w:rsidRPr="00312C30">
        <w:rPr>
          <w:rFonts w:ascii="Tahoma" w:hAnsi="Tahoma" w:cs="Tahoma"/>
          <w:sz w:val="20"/>
          <w:szCs w:val="20"/>
        </w:rPr>
        <w:t>bis</w:t>
      </w:r>
      <w:proofErr w:type="spellEnd"/>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631F7">
        <w:rPr>
          <w:rFonts w:ascii="Tahoma" w:hAnsi="Tahoma" w:cs="Tahoma"/>
          <w:sz w:val="20"/>
          <w:szCs w:val="20"/>
          <w:lang w:val="pl-PL" w:eastAsia="pl-PL"/>
        </w:rPr>
        <w:t>303264</w:t>
      </w:r>
      <w:r w:rsidR="00A945D8" w:rsidRPr="00A945D8">
        <w:rPr>
          <w:rFonts w:ascii="Tahoma" w:hAnsi="Tahoma" w:cs="Tahoma"/>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B0645">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005B0645"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631F7" w:rsidRPr="00312C30">
        <w:rPr>
          <w:rFonts w:ascii="Tahoma" w:hAnsi="Tahoma" w:cs="Tahoma"/>
          <w:sz w:val="18"/>
          <w:szCs w:val="18"/>
          <w:lang w:val="pl-PL" w:eastAsia="pl-PL"/>
        </w:rPr>
        <w:t>308343</w:t>
      </w:r>
      <w:r w:rsidR="005B0645" w:rsidRPr="00312C30">
        <w:rPr>
          <w:rFonts w:ascii="Tahoma" w:hAnsi="Tahoma" w:cs="Tahoma"/>
          <w:sz w:val="18"/>
          <w:szCs w:val="18"/>
          <w:lang w:val="pl-PL" w:eastAsia="pl-PL"/>
        </w:rPr>
        <w:t>-2016</w:t>
      </w:r>
      <w:r w:rsidR="00A631F7" w:rsidRPr="00312C30">
        <w:rPr>
          <w:rFonts w:ascii="Tahoma" w:hAnsi="Tahoma" w:cs="Tahoma"/>
          <w:sz w:val="18"/>
          <w:szCs w:val="18"/>
          <w:lang w:val="pl-PL" w:eastAsia="pl-PL"/>
        </w:rPr>
        <w:t>; 310922-2016; 314239-2016; 318479-2016; 325430-2016; 328649-2016; 331850-2016; 339108-2016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lastRenderedPageBreak/>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Adres strony internetowej (</w:t>
            </w:r>
            <w:proofErr w:type="spellStart"/>
            <w:r w:rsidRPr="00B655DC">
              <w:rPr>
                <w:sz w:val="20"/>
                <w:lang w:val="pl-PL"/>
              </w:rPr>
              <w:t>URL</w:t>
            </w:r>
            <w:proofErr w:type="spellEnd"/>
            <w:r w:rsidRPr="00B655DC">
              <w:rPr>
                <w:sz w:val="20"/>
                <w:lang w:val="pl-PL"/>
              </w:rPr>
              <w:t xml:space="preserve">):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123BF8">
              <w:rPr>
                <w:bCs/>
                <w:sz w:val="20"/>
                <w:szCs w:val="20"/>
                <w:lang w:val="pl-PL"/>
              </w:rPr>
            </w:r>
            <w:r w:rsidR="00123BF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A631F7" w:rsidP="005B0645">
            <w:pPr>
              <w:jc w:val="center"/>
              <w:rPr>
                <w:rFonts w:ascii="Tahoma" w:hAnsi="Tahoma" w:cs="Tahoma"/>
                <w:sz w:val="20"/>
                <w:szCs w:val="20"/>
              </w:rPr>
            </w:pPr>
            <w:r w:rsidRPr="00EC4F69">
              <w:rPr>
                <w:rFonts w:ascii="Tahoma" w:hAnsi="Tahoma" w:cs="Tahoma"/>
                <w:sz w:val="20"/>
                <w:szCs w:val="20"/>
                <w:lang w:val="pl-PL"/>
              </w:rPr>
              <w:t>Przebudowa drogi wojewódzkiej nr 504, etap II – budowa torowiska i trakcji tramwajowej w ul. Gen. Grota Roweckiego i ul. 12 Lutego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E3BE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RZP.271.</w:t>
            </w:r>
            <w:r w:rsidR="00DE3BE0">
              <w:rPr>
                <w:rFonts w:ascii="Tahoma" w:hAnsi="Tahoma" w:cs="Tahoma"/>
                <w:sz w:val="20"/>
                <w:lang w:val="pl-PL"/>
              </w:rPr>
              <w:t>63</w:t>
            </w:r>
            <w:r w:rsidR="00557E17" w:rsidRPr="00BB3485">
              <w:rPr>
                <w:rFonts w:ascii="Tahoma" w:hAnsi="Tahoma" w:cs="Tahoma"/>
                <w:sz w:val="20"/>
                <w:lang w:val="pl-PL"/>
              </w:rPr>
              <w:t>.2016.</w:t>
            </w:r>
            <w:r w:rsidR="003E5B3C">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123BF8">
              <w:rPr>
                <w:b/>
                <w:sz w:val="20"/>
                <w:lang w:val="pl-PL"/>
              </w:rPr>
            </w:r>
            <w:r w:rsidR="00123BF8">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123BF8">
              <w:rPr>
                <w:b/>
                <w:sz w:val="20"/>
                <w:lang w:val="pl-PL"/>
              </w:rPr>
            </w:r>
            <w:r w:rsidR="00123BF8">
              <w:rPr>
                <w:b/>
                <w:sz w:val="20"/>
                <w:lang w:val="pl-PL"/>
              </w:rPr>
              <w:fldChar w:fldCharType="separate"/>
            </w:r>
            <w:r w:rsidR="008F4707"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Przedmiot zamówienia:</w:t>
            </w:r>
          </w:p>
          <w:p w:rsidR="00A631F7" w:rsidRPr="00D81384" w:rsidRDefault="00A631F7" w:rsidP="00A631F7">
            <w:pPr>
              <w:ind w:left="318"/>
              <w:rPr>
                <w:rFonts w:ascii="Tahoma" w:hAnsi="Tahoma" w:cs="Tahoma"/>
                <w:bCs/>
                <w:sz w:val="18"/>
                <w:szCs w:val="18"/>
                <w:lang w:val="pl-PL" w:eastAsia="pl-PL"/>
              </w:rPr>
            </w:pPr>
            <w:r w:rsidRPr="00D81384">
              <w:rPr>
                <w:rFonts w:ascii="Tahoma" w:hAnsi="Tahoma" w:cs="Tahoma"/>
                <w:sz w:val="18"/>
                <w:szCs w:val="18"/>
                <w:lang w:val="pl-PL" w:eastAsia="pl-PL"/>
              </w:rPr>
              <w:t>Przebudowa drogi wojewódzkiej nr 504, etap II – budowa torowiska i trakcji tramwajowej w ul. Gen. Grota Roweckiego i ul. 12 Lutego w Elblągu</w:t>
            </w:r>
          </w:p>
          <w:p w:rsidR="00A631F7" w:rsidRPr="00D81384" w:rsidRDefault="00A631F7" w:rsidP="00A631F7">
            <w:pPr>
              <w:tabs>
                <w:tab w:val="left" w:pos="318"/>
              </w:tabs>
              <w:ind w:left="318"/>
              <w:jc w:val="both"/>
              <w:rPr>
                <w:rFonts w:ascii="Tahoma" w:hAnsi="Tahoma" w:cs="Tahoma"/>
                <w:color w:val="000000"/>
                <w:sz w:val="18"/>
                <w:szCs w:val="18"/>
                <w:u w:val="single"/>
                <w:lang w:val="pl-PL" w:eastAsia="pl-PL"/>
              </w:rPr>
            </w:pPr>
            <w:r w:rsidRPr="00D81384">
              <w:rPr>
                <w:rFonts w:ascii="Tahoma" w:hAnsi="Tahoma" w:cs="Tahoma"/>
                <w:color w:val="000000"/>
                <w:sz w:val="18"/>
                <w:szCs w:val="18"/>
                <w:u w:val="single"/>
                <w:lang w:val="pl-PL" w:eastAsia="pl-PL"/>
              </w:rPr>
              <w:t>Przedmiot główny:</w:t>
            </w:r>
          </w:p>
          <w:p w:rsidR="00A631F7" w:rsidRPr="00D81384" w:rsidRDefault="00A631F7" w:rsidP="00A631F7">
            <w:pPr>
              <w:tabs>
                <w:tab w:val="left" w:pos="318"/>
              </w:tabs>
              <w:ind w:left="318"/>
              <w:jc w:val="both"/>
              <w:rPr>
                <w:rFonts w:ascii="Tahoma" w:hAnsi="Tahoma" w:cs="Tahoma"/>
                <w:color w:val="000000"/>
                <w:sz w:val="18"/>
                <w:szCs w:val="18"/>
                <w:lang w:val="pl-PL" w:eastAsia="pl-PL"/>
              </w:rPr>
            </w:pPr>
            <w:proofErr w:type="spellStart"/>
            <w:r w:rsidRPr="00D81384">
              <w:rPr>
                <w:rFonts w:ascii="Tahoma" w:hAnsi="Tahoma" w:cs="Tahoma"/>
                <w:color w:val="000000"/>
                <w:sz w:val="18"/>
                <w:szCs w:val="18"/>
                <w:lang w:val="pl-PL" w:eastAsia="pl-PL"/>
              </w:rPr>
              <w:t>CPV</w:t>
            </w:r>
            <w:proofErr w:type="spellEnd"/>
            <w:r w:rsidRPr="00D81384">
              <w:rPr>
                <w:rFonts w:ascii="Tahoma" w:hAnsi="Tahoma" w:cs="Tahoma"/>
                <w:color w:val="000000"/>
                <w:sz w:val="18"/>
                <w:szCs w:val="18"/>
                <w:lang w:val="pl-PL" w:eastAsia="pl-PL"/>
              </w:rPr>
              <w:t xml:space="preserve">: 45.23.00.00-8     </w:t>
            </w:r>
          </w:p>
          <w:p w:rsidR="00A631F7" w:rsidRPr="00D81384" w:rsidRDefault="00A631F7" w:rsidP="00A631F7">
            <w:pPr>
              <w:tabs>
                <w:tab w:val="left" w:pos="318"/>
                <w:tab w:val="left" w:pos="709"/>
              </w:tabs>
              <w:ind w:left="318"/>
              <w:jc w:val="both"/>
              <w:rPr>
                <w:rFonts w:ascii="Tahoma" w:hAnsi="Tahoma" w:cs="Tahoma"/>
                <w:sz w:val="18"/>
                <w:szCs w:val="18"/>
                <w:lang w:val="pl-PL" w:eastAsia="pl-PL"/>
              </w:rPr>
            </w:pPr>
            <w:r w:rsidRPr="00D81384">
              <w:rPr>
                <w:rFonts w:ascii="Tahoma" w:hAnsi="Tahoma" w:cs="Tahoma"/>
                <w:color w:val="000000"/>
                <w:sz w:val="18"/>
                <w:szCs w:val="18"/>
                <w:lang w:val="pl-PL" w:eastAsia="pl-PL"/>
              </w:rPr>
              <w:t xml:space="preserve">Nazewnictwo wg </w:t>
            </w:r>
            <w:proofErr w:type="spellStart"/>
            <w:r w:rsidRPr="00D81384">
              <w:rPr>
                <w:rFonts w:ascii="Tahoma" w:hAnsi="Tahoma" w:cs="Tahoma"/>
                <w:color w:val="000000"/>
                <w:sz w:val="18"/>
                <w:szCs w:val="18"/>
                <w:lang w:val="pl-PL" w:eastAsia="pl-PL"/>
              </w:rPr>
              <w:t>CPV</w:t>
            </w:r>
            <w:proofErr w:type="spellEnd"/>
            <w:r w:rsidRPr="00D81384">
              <w:rPr>
                <w:rFonts w:ascii="Tahoma" w:hAnsi="Tahoma" w:cs="Tahoma"/>
                <w:color w:val="000000"/>
                <w:sz w:val="18"/>
                <w:szCs w:val="18"/>
                <w:lang w:val="pl-PL" w:eastAsia="pl-PL"/>
              </w:rPr>
              <w:t>: Roboty budowlane w zakresie budowy rurociągów, linii komunikacyjnych i elektroenergetycznych, autostrad, dróg, lotnisk i kolei; wyrównywanie terenu</w:t>
            </w:r>
          </w:p>
          <w:p w:rsidR="00A631F7" w:rsidRPr="00D81384" w:rsidRDefault="00A631F7" w:rsidP="00A631F7">
            <w:pPr>
              <w:tabs>
                <w:tab w:val="left" w:pos="318"/>
                <w:tab w:val="left" w:pos="709"/>
              </w:tabs>
              <w:ind w:left="318"/>
              <w:jc w:val="both"/>
              <w:rPr>
                <w:rFonts w:ascii="Tahoma" w:hAnsi="Tahoma" w:cs="Tahoma"/>
                <w:sz w:val="18"/>
                <w:szCs w:val="18"/>
                <w:lang w:val="pl-PL" w:eastAsia="pl-PL"/>
              </w:rPr>
            </w:pPr>
            <w:r w:rsidRPr="00D81384">
              <w:rPr>
                <w:rFonts w:ascii="Tahoma" w:hAnsi="Tahoma" w:cs="Tahoma"/>
                <w:color w:val="000000"/>
                <w:sz w:val="18"/>
                <w:szCs w:val="18"/>
                <w:lang w:val="pl-PL" w:eastAsia="pl-PL"/>
              </w:rPr>
              <w:t>Przedmiotem zamówienia są roboty budowlane polegające na przebudowie drogi wojewódzkiej nr 504, etap II – budowa torowiska i trakcji tramwajowej w ul. Gen. Grota Roweckiego i ul. 12 Lutego w Elblągu.</w:t>
            </w:r>
          </w:p>
          <w:p w:rsidR="00A631F7" w:rsidRPr="00D81384" w:rsidRDefault="00A631F7" w:rsidP="00A631F7">
            <w:pPr>
              <w:ind w:left="851"/>
              <w:jc w:val="both"/>
              <w:rPr>
                <w:rFonts w:ascii="Tahoma" w:hAnsi="Tahoma" w:cs="Tahoma"/>
                <w:sz w:val="18"/>
                <w:szCs w:val="18"/>
                <w:lang w:val="pl-PL" w:eastAsia="pl-PL"/>
              </w:rPr>
            </w:pP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Zakres zamówienia.</w:t>
            </w:r>
          </w:p>
          <w:p w:rsidR="00A631F7" w:rsidRPr="00D81384" w:rsidRDefault="00A631F7" w:rsidP="00A631F7">
            <w:pPr>
              <w:ind w:left="318" w:firstLine="11"/>
              <w:jc w:val="both"/>
              <w:rPr>
                <w:rFonts w:ascii="Tahoma" w:hAnsi="Tahoma" w:cs="Tahoma"/>
                <w:sz w:val="18"/>
                <w:szCs w:val="18"/>
                <w:lang w:val="pl-PL" w:eastAsia="pl-PL"/>
              </w:rPr>
            </w:pPr>
            <w:r w:rsidRPr="00D81384">
              <w:rPr>
                <w:rFonts w:ascii="Tahoma" w:hAnsi="Tahoma" w:cs="Tahoma"/>
                <w:sz w:val="18"/>
                <w:szCs w:val="18"/>
                <w:lang w:val="pl-PL" w:eastAsia="pl-PL"/>
              </w:rPr>
              <w:t>Na zakres robót, będących przedmiotem zamówienia, składa się:</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budowa układu torowego wraz z odwodnieniem w ul. Gen. Grota –Roweckiego i ul. 12 Lutego,</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budowa sieci trakcyjnej w ul. Gen. Grota –Roweckiego i ul. 12 Lutego,</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budowa peronów przystanków tramwajowych,</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budowa kabli trakcyjnych na odcinku od stacji prostownikowej przy ul. Szpitalnej do granic przebudowy drogi wojewódzkiej nr 504,</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przebudowa stacji prostownikowej przy ul. Szpitalnej,</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przebudowa skrzyżowań ulic: 12 Lutego- Gen. Grota-Roweckiego- Armii Krajowej oraz 12 Lutego- Królewiecka- Teatralna- Nowowiejska- Płk. Stanisława Dąbka,</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budowa i przebudowa sygnalizacji świetlnych,</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wykonanie oznakowania poziomego i pionowego zgodnie z docelowym projektem organizacji ruch drogowego,</w:t>
            </w:r>
          </w:p>
          <w:p w:rsidR="00A631F7" w:rsidRPr="00D81384" w:rsidRDefault="00A631F7" w:rsidP="00A631F7">
            <w:pPr>
              <w:numPr>
                <w:ilvl w:val="3"/>
                <w:numId w:val="24"/>
              </w:numPr>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wykonanie zieleni.</w:t>
            </w:r>
          </w:p>
          <w:p w:rsidR="00A631F7" w:rsidRPr="00D81384" w:rsidRDefault="00A631F7" w:rsidP="00A631F7">
            <w:pPr>
              <w:ind w:left="318"/>
              <w:jc w:val="both"/>
              <w:rPr>
                <w:rFonts w:ascii="Tahoma" w:hAnsi="Tahoma" w:cs="Tahoma"/>
                <w:sz w:val="18"/>
                <w:szCs w:val="18"/>
                <w:lang w:val="pl-PL" w:eastAsia="pl-PL"/>
              </w:rPr>
            </w:pPr>
            <w:r w:rsidRPr="00D81384">
              <w:rPr>
                <w:rFonts w:ascii="Tahoma" w:hAnsi="Tahoma" w:cs="Tahoma"/>
                <w:sz w:val="18"/>
                <w:szCs w:val="18"/>
                <w:lang w:val="pl-PL" w:eastAsia="pl-PL"/>
              </w:rPr>
              <w:lastRenderedPageBreak/>
              <w:t>Szczegółowy zakres zamówienia i technologię wykonania przedmiotu zamówienia określają projekty budowlane i wykonawcze pn.: Przebudowa drogi wojewódzkiej nr 504, etap II – budowa torowiska i trakcji tramwajowej w ul. Gen. Grota Roweckiego i ul. 12 Lutego w Elblągu, przedmiary robót, specyfikacje techniczne, decyzja o zezwoleniu na realizację inwestycji drogowej nr 8/09 z dnia 11.12.2009 r. wydana przez Wojewodę Warmińsko-Mazurskiego i decyzja o środowiskowych uwarunkowaniach z dnia 07.08.2009 r. wydana przez Prezydenta Miasta Elbląga.</w:t>
            </w:r>
          </w:p>
          <w:p w:rsidR="00A631F7" w:rsidRPr="00D81384" w:rsidRDefault="00A631F7" w:rsidP="00A631F7">
            <w:pPr>
              <w:ind w:left="709" w:firstLine="11"/>
              <w:jc w:val="both"/>
              <w:rPr>
                <w:rFonts w:ascii="Tahoma" w:hAnsi="Tahoma" w:cs="Tahoma"/>
                <w:sz w:val="18"/>
                <w:szCs w:val="18"/>
                <w:lang w:val="pl-PL" w:eastAsia="pl-PL"/>
              </w:rPr>
            </w:pPr>
          </w:p>
          <w:p w:rsidR="00A631F7" w:rsidRPr="00D81384" w:rsidRDefault="00A631F7" w:rsidP="00A631F7">
            <w:pPr>
              <w:ind w:left="318"/>
              <w:jc w:val="both"/>
              <w:rPr>
                <w:rFonts w:ascii="Tahoma" w:hAnsi="Tahoma" w:cs="Tahoma"/>
                <w:sz w:val="18"/>
                <w:szCs w:val="18"/>
                <w:lang w:val="pl-PL" w:eastAsia="pl-PL"/>
              </w:rPr>
            </w:pPr>
            <w:r w:rsidRPr="00D81384">
              <w:rPr>
                <w:rFonts w:ascii="Tahoma" w:hAnsi="Tahoma" w:cs="Tahoma"/>
                <w:sz w:val="18"/>
                <w:szCs w:val="18"/>
                <w:lang w:val="pl-PL" w:eastAsia="pl-PL"/>
              </w:rPr>
              <w:t>A. DOKUMENTACJA PROJEKTOWA</w:t>
            </w:r>
          </w:p>
          <w:p w:rsidR="00A631F7" w:rsidRPr="00D81384" w:rsidRDefault="00A631F7" w:rsidP="00A631F7">
            <w:pPr>
              <w:ind w:left="709" w:firstLine="142"/>
              <w:jc w:val="both"/>
              <w:rPr>
                <w:rFonts w:ascii="Tahoma" w:hAnsi="Tahoma" w:cs="Tahoma"/>
                <w:sz w:val="18"/>
                <w:szCs w:val="18"/>
                <w:lang w:val="pl-PL" w:eastAsia="pl-PL"/>
              </w:rPr>
            </w:pPr>
          </w:p>
          <w:p w:rsidR="00A631F7" w:rsidRPr="00D81384" w:rsidRDefault="00A631F7" w:rsidP="00A631F7">
            <w:pPr>
              <w:ind w:left="602"/>
              <w:jc w:val="both"/>
              <w:rPr>
                <w:rFonts w:ascii="Tahoma" w:hAnsi="Tahoma" w:cs="Tahoma"/>
                <w:sz w:val="18"/>
                <w:szCs w:val="18"/>
                <w:lang w:val="pl-PL" w:eastAsia="pl-PL"/>
              </w:rPr>
            </w:pPr>
            <w:r w:rsidRPr="00D81384">
              <w:rPr>
                <w:rFonts w:ascii="Tahoma" w:hAnsi="Tahoma" w:cs="Tahoma"/>
                <w:sz w:val="18"/>
                <w:szCs w:val="18"/>
                <w:lang w:val="pl-PL" w:eastAsia="pl-PL"/>
              </w:rPr>
              <w:t>1. PRZEDMIAR ROBÓT, KOSZTORYS OFERTOWY</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Rodzaj opracowania: Przedmiar robót, kosztorys ofertowy</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obiektu: Budowa trakcji tramwajowej w ul. 12 Lutego i Gen. Grota Roweckiego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Gen. Grota Roweckiego, 12 Lutego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 xml:space="preserve">Zamawiający informuje, że przedmiar robót stanowi ZAŁĄCZNIK NR 10 do </w:t>
            </w:r>
            <w:proofErr w:type="spellStart"/>
            <w:r w:rsidRPr="00D81384">
              <w:rPr>
                <w:rFonts w:ascii="Tahoma" w:hAnsi="Tahoma" w:cs="Tahoma"/>
                <w:sz w:val="18"/>
                <w:szCs w:val="18"/>
                <w:lang w:val="pl-PL" w:eastAsia="pl-PL"/>
              </w:rPr>
              <w:t>SIWZ</w:t>
            </w:r>
            <w:proofErr w:type="spellEnd"/>
            <w:r w:rsidRPr="00D81384">
              <w:rPr>
                <w:rFonts w:ascii="Tahoma" w:hAnsi="Tahoma" w:cs="Tahoma"/>
                <w:sz w:val="18"/>
                <w:szCs w:val="18"/>
                <w:lang w:val="pl-PL" w:eastAsia="pl-PL"/>
              </w:rPr>
              <w:t>.</w:t>
            </w:r>
          </w:p>
          <w:p w:rsidR="00A631F7" w:rsidRPr="00D81384" w:rsidRDefault="00A631F7" w:rsidP="00A631F7">
            <w:pPr>
              <w:ind w:left="1134"/>
              <w:jc w:val="both"/>
              <w:rPr>
                <w:rFonts w:ascii="Tahoma" w:hAnsi="Tahoma" w:cs="Tahoma"/>
                <w:sz w:val="18"/>
                <w:szCs w:val="18"/>
                <w:lang w:val="pl-PL" w:eastAsia="pl-PL"/>
              </w:rPr>
            </w:pPr>
          </w:p>
          <w:p w:rsidR="00A631F7" w:rsidRPr="00D81384" w:rsidRDefault="00A631F7" w:rsidP="00A631F7">
            <w:pPr>
              <w:ind w:left="602"/>
              <w:jc w:val="both"/>
              <w:rPr>
                <w:rFonts w:ascii="Tahoma" w:hAnsi="Tahoma" w:cs="Tahoma"/>
                <w:sz w:val="18"/>
                <w:szCs w:val="18"/>
                <w:lang w:val="pl-PL" w:eastAsia="pl-PL"/>
              </w:rPr>
            </w:pPr>
            <w:r w:rsidRPr="00D81384">
              <w:rPr>
                <w:rFonts w:ascii="Tahoma" w:hAnsi="Tahoma" w:cs="Tahoma"/>
                <w:sz w:val="18"/>
                <w:szCs w:val="18"/>
                <w:lang w:val="pl-PL" w:eastAsia="pl-PL"/>
              </w:rPr>
              <w:t>2.  PROJEKTY:</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1)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sieci trakcyjnej</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Sieć trakcyjna w ul. Gen. Grota Roweckiego i ul. 12-go Lutego</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Gen. Grota Roweckiego, ul. 12-go Lutego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2)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przebudowy stacji prostownikowej Szpitalna</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Stacja prostownikowa Szpitalna</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Szpitalna 8, dz. nr 259, Obr. 15</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3) PROJEKT BUDOWLANY I WYKONAWCZY</w:t>
            </w:r>
          </w:p>
          <w:p w:rsidR="00DE3BE0" w:rsidRPr="00DE3BE0" w:rsidRDefault="00DE3BE0" w:rsidP="00DE3BE0">
            <w:pPr>
              <w:ind w:left="1169"/>
              <w:jc w:val="both"/>
              <w:rPr>
                <w:rFonts w:ascii="Tahoma" w:hAnsi="Tahoma" w:cs="Tahoma"/>
                <w:sz w:val="18"/>
                <w:szCs w:val="18"/>
                <w:lang w:val="pl-PL" w:eastAsia="pl-PL"/>
              </w:rPr>
            </w:pPr>
            <w:r w:rsidRPr="00DE3BE0">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DE3BE0" w:rsidRPr="00DE3BE0" w:rsidRDefault="00DE3BE0" w:rsidP="00DE3BE0">
            <w:pPr>
              <w:ind w:left="1169"/>
              <w:jc w:val="both"/>
              <w:rPr>
                <w:rFonts w:ascii="Tahoma" w:hAnsi="Tahoma" w:cs="Tahoma"/>
                <w:sz w:val="18"/>
                <w:szCs w:val="18"/>
                <w:lang w:val="pl-PL" w:eastAsia="pl-PL"/>
              </w:rPr>
            </w:pPr>
            <w:r w:rsidRPr="00DE3BE0">
              <w:rPr>
                <w:rFonts w:ascii="Tahoma" w:hAnsi="Tahoma" w:cs="Tahoma"/>
                <w:sz w:val="18"/>
                <w:szCs w:val="18"/>
                <w:lang w:val="pl-PL" w:eastAsia="pl-PL"/>
              </w:rPr>
              <w:t>Rodzaj opracowania: Projekt zasilania sieci trakcyjnej</w:t>
            </w:r>
          </w:p>
          <w:p w:rsidR="00DE3BE0" w:rsidRPr="00DE3BE0" w:rsidRDefault="00DE3BE0" w:rsidP="00DE3BE0">
            <w:pPr>
              <w:ind w:left="1169"/>
              <w:jc w:val="both"/>
              <w:rPr>
                <w:rFonts w:ascii="Tahoma" w:hAnsi="Tahoma" w:cs="Tahoma"/>
                <w:sz w:val="18"/>
                <w:szCs w:val="18"/>
                <w:lang w:val="pl-PL" w:eastAsia="pl-PL"/>
              </w:rPr>
            </w:pPr>
            <w:r w:rsidRPr="00DE3BE0">
              <w:rPr>
                <w:rFonts w:ascii="Tahoma" w:hAnsi="Tahoma" w:cs="Tahoma"/>
                <w:sz w:val="18"/>
                <w:szCs w:val="18"/>
                <w:lang w:val="pl-PL" w:eastAsia="pl-PL"/>
              </w:rPr>
              <w:t>Nazwa obiektu: Trakcyjne linie kablowe</w:t>
            </w:r>
          </w:p>
          <w:p w:rsidR="00A631F7" w:rsidRPr="00D81384" w:rsidRDefault="00DE3BE0" w:rsidP="00DE3BE0">
            <w:pPr>
              <w:ind w:left="1169"/>
              <w:jc w:val="both"/>
              <w:rPr>
                <w:rFonts w:ascii="Tahoma" w:hAnsi="Tahoma" w:cs="Tahoma"/>
                <w:sz w:val="18"/>
                <w:szCs w:val="18"/>
                <w:lang w:val="pl-PL" w:eastAsia="pl-PL"/>
              </w:rPr>
            </w:pPr>
            <w:r w:rsidRPr="00DE3BE0">
              <w:rPr>
                <w:rFonts w:ascii="Tahoma" w:hAnsi="Tahoma" w:cs="Tahoma"/>
                <w:sz w:val="18"/>
                <w:szCs w:val="18"/>
                <w:lang w:val="pl-PL" w:eastAsia="pl-PL"/>
              </w:rPr>
              <w:t>Adres obiektu: Elbląg, obręb 15 – dz. Nr 154/28, 181, 182/20, 183, 186/11, 255/4, 259</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4)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torowy z elementami dróg</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Torowisko z elementami dróg</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Lutego, ul. Gen Grota Roweckiego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5)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docelowej organizacji ruchu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Oznakowanie pionowe i poziome</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Lutego, ul. Gen Grota Roweckiego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6)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szaty roślinnej</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Torowisko z elementami dróg</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Lutego, ul. Gen Grota Roweckiego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7) PROJEKT BUDOWLANY I WYKONAWCZY</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sygnalizacji świetlnych</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Nazwa obiektu: Drogowe sygnalizacje świetlne</w:t>
            </w:r>
          </w:p>
          <w:p w:rsidR="00A631F7" w:rsidRPr="00D81384" w:rsidRDefault="00A631F7" w:rsidP="00A631F7">
            <w:pPr>
              <w:ind w:left="1169"/>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Luty, ul. Gen Grota Roweckiego</w:t>
            </w:r>
          </w:p>
          <w:p w:rsidR="00A631F7" w:rsidRPr="00D81384" w:rsidRDefault="00A631F7" w:rsidP="00A631F7">
            <w:pPr>
              <w:ind w:left="318"/>
              <w:jc w:val="both"/>
              <w:rPr>
                <w:rFonts w:ascii="Tahoma" w:hAnsi="Tahoma" w:cs="Tahoma"/>
                <w:sz w:val="18"/>
                <w:szCs w:val="18"/>
                <w:lang w:val="pl-PL" w:eastAsia="pl-PL"/>
              </w:rPr>
            </w:pPr>
            <w:r w:rsidRPr="00D81384">
              <w:rPr>
                <w:rFonts w:ascii="Tahoma" w:hAnsi="Tahoma" w:cs="Tahoma"/>
                <w:sz w:val="18"/>
                <w:szCs w:val="18"/>
                <w:lang w:val="pl-PL" w:eastAsia="pl-PL"/>
              </w:rPr>
              <w:t>B. SPECYFIKACJE TECHNICZNE WYKONANIA I ODBIORU ROBÓT BUDOWLANYCH</w:t>
            </w:r>
          </w:p>
          <w:p w:rsidR="00A631F7" w:rsidRPr="00D81384" w:rsidRDefault="00A631F7" w:rsidP="00A631F7">
            <w:pPr>
              <w:tabs>
                <w:tab w:val="left" w:pos="602"/>
              </w:tabs>
              <w:ind w:left="602"/>
              <w:jc w:val="both"/>
              <w:rPr>
                <w:rFonts w:ascii="Tahoma" w:hAnsi="Tahoma" w:cs="Tahoma"/>
                <w:sz w:val="18"/>
                <w:szCs w:val="18"/>
                <w:lang w:val="pl-PL" w:eastAsia="pl-PL"/>
              </w:rPr>
            </w:pPr>
            <w:r w:rsidRPr="00D81384">
              <w:rPr>
                <w:rFonts w:ascii="Tahoma" w:hAnsi="Tahoma" w:cs="Tahoma"/>
                <w:sz w:val="18"/>
                <w:szCs w:val="18"/>
                <w:lang w:val="pl-PL" w:eastAsia="pl-PL"/>
              </w:rPr>
              <w:t>1) E.02, E.03, E.04, E.05, E.06 SPECYFIKACJE TECHNICZNE</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proofErr w:type="spellStart"/>
            <w:r w:rsidRPr="00D81384">
              <w:rPr>
                <w:rFonts w:ascii="Tahoma" w:hAnsi="Tahoma" w:cs="Tahoma"/>
                <w:sz w:val="18"/>
                <w:szCs w:val="18"/>
                <w:lang w:val="pl-PL" w:eastAsia="pl-PL"/>
              </w:rPr>
              <w:t>CPV</w:t>
            </w:r>
            <w:proofErr w:type="spellEnd"/>
            <w:r w:rsidRPr="00D81384">
              <w:rPr>
                <w:rFonts w:ascii="Tahoma" w:hAnsi="Tahoma" w:cs="Tahoma"/>
                <w:sz w:val="18"/>
                <w:szCs w:val="18"/>
                <w:lang w:val="pl-PL" w:eastAsia="pl-PL"/>
              </w:rPr>
              <w:t>: 45.23.14.00-9; 45.23.41.26-5; 45.23.16.00-1</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sieci trakcyjnej</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obiektu: Sieć trakcyjna w ul. Grota Roweckiego i ul. 12-go Lutego</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Grota Roweckiego, ul. 12-go Lutego</w:t>
            </w:r>
          </w:p>
          <w:p w:rsidR="00A631F7" w:rsidRPr="00D81384" w:rsidRDefault="00A631F7" w:rsidP="00A631F7">
            <w:pPr>
              <w:tabs>
                <w:tab w:val="left" w:pos="602"/>
              </w:tabs>
              <w:ind w:left="602"/>
              <w:jc w:val="both"/>
              <w:rPr>
                <w:rFonts w:ascii="Tahoma" w:hAnsi="Tahoma" w:cs="Tahoma"/>
                <w:sz w:val="18"/>
                <w:szCs w:val="18"/>
                <w:lang w:val="pl-PL" w:eastAsia="pl-PL"/>
              </w:rPr>
            </w:pPr>
            <w:r w:rsidRPr="00D81384">
              <w:rPr>
                <w:rFonts w:ascii="Tahoma" w:hAnsi="Tahoma" w:cs="Tahoma"/>
                <w:sz w:val="18"/>
                <w:szCs w:val="18"/>
                <w:lang w:val="pl-PL" w:eastAsia="pl-PL"/>
              </w:rPr>
              <w:t>2) E.01 - SPECYFIKACJE TECHNICZNE</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lastRenderedPageBreak/>
              <w:t>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Rodzaj opracowania: Projekt przebudowy stacji prostownikowej Szpitalna</w:t>
            </w:r>
          </w:p>
          <w:p w:rsidR="00A631F7" w:rsidRPr="00D81384" w:rsidRDefault="00A631F7" w:rsidP="00A631F7">
            <w:pPr>
              <w:ind w:left="885"/>
              <w:jc w:val="both"/>
              <w:rPr>
                <w:rFonts w:ascii="Tahoma" w:hAnsi="Tahoma" w:cs="Tahoma"/>
                <w:sz w:val="18"/>
                <w:szCs w:val="18"/>
                <w:lang w:val="pl-PL" w:eastAsia="pl-PL"/>
              </w:rPr>
            </w:pPr>
            <w:proofErr w:type="spellStart"/>
            <w:r w:rsidRPr="00D81384">
              <w:rPr>
                <w:rFonts w:ascii="Tahoma" w:hAnsi="Tahoma" w:cs="Tahoma"/>
                <w:sz w:val="18"/>
                <w:szCs w:val="18"/>
                <w:lang w:val="pl-PL" w:eastAsia="pl-PL"/>
              </w:rPr>
              <w:t>CPV</w:t>
            </w:r>
            <w:proofErr w:type="spellEnd"/>
            <w:r w:rsidRPr="00D81384">
              <w:rPr>
                <w:rFonts w:ascii="Tahoma" w:hAnsi="Tahoma" w:cs="Tahoma"/>
                <w:sz w:val="18"/>
                <w:szCs w:val="18"/>
                <w:lang w:val="pl-PL" w:eastAsia="pl-PL"/>
              </w:rPr>
              <w:t>: 45.23.22.20-0</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obiektu: Stacja prostownikowa Szpitalna</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Szpitalna 8, dz. nr 259, Obr. 15</w:t>
            </w:r>
          </w:p>
          <w:p w:rsidR="00A631F7" w:rsidRPr="00D81384" w:rsidRDefault="00A631F7" w:rsidP="00A631F7">
            <w:pPr>
              <w:tabs>
                <w:tab w:val="left" w:pos="602"/>
              </w:tabs>
              <w:ind w:left="602"/>
              <w:jc w:val="both"/>
              <w:rPr>
                <w:rFonts w:ascii="Tahoma" w:hAnsi="Tahoma" w:cs="Tahoma"/>
                <w:sz w:val="18"/>
                <w:szCs w:val="18"/>
                <w:lang w:val="pl-PL" w:eastAsia="pl-PL"/>
              </w:rPr>
            </w:pPr>
            <w:r w:rsidRPr="00D81384">
              <w:rPr>
                <w:rFonts w:ascii="Tahoma" w:hAnsi="Tahoma" w:cs="Tahoma"/>
                <w:sz w:val="18"/>
                <w:szCs w:val="18"/>
                <w:lang w:val="pl-PL" w:eastAsia="pl-PL"/>
              </w:rPr>
              <w:t>3) 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Faza: Specyfikacja techniczna D-01.03.02</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Rodzaj/tytuł opracowania: Sieć trakcyjna – linie kablowe</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dz. Nr 154/28, 181, 132/20, 183, 186/11, 255/4, 259</w:t>
            </w:r>
          </w:p>
          <w:p w:rsidR="00A631F7" w:rsidRPr="00D81384" w:rsidRDefault="00A631F7" w:rsidP="00A631F7">
            <w:pPr>
              <w:tabs>
                <w:tab w:val="left" w:pos="602"/>
              </w:tabs>
              <w:ind w:left="602"/>
              <w:jc w:val="both"/>
              <w:rPr>
                <w:rFonts w:ascii="Tahoma" w:hAnsi="Tahoma" w:cs="Tahoma"/>
                <w:sz w:val="18"/>
                <w:szCs w:val="18"/>
                <w:lang w:val="pl-PL" w:eastAsia="pl-PL"/>
              </w:rPr>
            </w:pPr>
            <w:r w:rsidRPr="00D81384">
              <w:rPr>
                <w:rFonts w:ascii="Tahoma" w:hAnsi="Tahoma" w:cs="Tahoma"/>
                <w:sz w:val="18"/>
                <w:szCs w:val="18"/>
                <w:lang w:val="pl-PL" w:eastAsia="pl-PL"/>
              </w:rPr>
              <w:t>4) PROJEKT BUDOWLANY I WYKONAWCZY</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 xml:space="preserve">Rodzaj opracowania: Specyfikacje techniczne </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Nazwa obiektu: Torowisko z elementami dróg</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Lutego, ul. Gen Grota Roweckiego</w:t>
            </w:r>
          </w:p>
          <w:p w:rsidR="00A631F7" w:rsidRPr="00D81384" w:rsidRDefault="00A631F7" w:rsidP="00A631F7">
            <w:pPr>
              <w:tabs>
                <w:tab w:val="left" w:pos="602"/>
              </w:tabs>
              <w:ind w:left="602"/>
              <w:jc w:val="both"/>
              <w:rPr>
                <w:rFonts w:ascii="Tahoma" w:hAnsi="Tahoma" w:cs="Tahoma"/>
                <w:sz w:val="18"/>
                <w:szCs w:val="18"/>
                <w:lang w:val="pl-PL" w:eastAsia="pl-PL"/>
              </w:rPr>
            </w:pPr>
            <w:r w:rsidRPr="00D81384">
              <w:rPr>
                <w:rFonts w:ascii="Tahoma" w:hAnsi="Tahoma" w:cs="Tahoma"/>
                <w:sz w:val="18"/>
                <w:szCs w:val="18"/>
                <w:lang w:val="pl-PL" w:eastAsia="pl-PL"/>
              </w:rPr>
              <w:t>5) Nazwa inwestycji: Przebudowa drogi wojewódzkiej nr 504, etap II – budowa torowiska i trakcji tramwajowej w ul. Gen. Grota Roweckiego i ul. 12 Lutego w Elblągu</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 xml:space="preserve">Faza: Szczegółowe specyfikacje techniczne </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Rodzaj/tytuł opracowania: D-07.03.01. Sygnalizacje świetlne</w:t>
            </w:r>
          </w:p>
          <w:p w:rsidR="00A631F7" w:rsidRPr="00D81384" w:rsidRDefault="00A631F7" w:rsidP="00A631F7">
            <w:pPr>
              <w:ind w:left="885"/>
              <w:jc w:val="both"/>
              <w:rPr>
                <w:rFonts w:ascii="Tahoma" w:hAnsi="Tahoma" w:cs="Tahoma"/>
                <w:sz w:val="18"/>
                <w:szCs w:val="18"/>
                <w:lang w:val="pl-PL" w:eastAsia="pl-PL"/>
              </w:rPr>
            </w:pPr>
            <w:r w:rsidRPr="00D81384">
              <w:rPr>
                <w:rFonts w:ascii="Tahoma" w:hAnsi="Tahoma" w:cs="Tahoma"/>
                <w:sz w:val="18"/>
                <w:szCs w:val="18"/>
                <w:lang w:val="pl-PL" w:eastAsia="pl-PL"/>
              </w:rPr>
              <w:t>Adres obiektu: Elbląg ul. 12 luty, ul. Gen Grota Roweckiego</w:t>
            </w:r>
          </w:p>
          <w:p w:rsidR="001E2F2E" w:rsidRPr="001C7BBF" w:rsidRDefault="001E2F2E" w:rsidP="001E2F2E">
            <w:pPr>
              <w:tabs>
                <w:tab w:val="center" w:pos="4153"/>
                <w:tab w:val="right" w:pos="8306"/>
                <w:tab w:val="right" w:leader="underscore" w:pos="9072"/>
              </w:tabs>
              <w:spacing w:before="120"/>
              <w:ind w:firstLine="318"/>
              <w:rPr>
                <w:rFonts w:ascii="Tahoma" w:hAnsi="Tahoma" w:cs="Tahoma"/>
                <w:sz w:val="18"/>
                <w:szCs w:val="18"/>
              </w:rPr>
            </w:pPr>
            <w:r w:rsidRPr="00AA3C99">
              <w:rPr>
                <w:rFonts w:ascii="Tahoma" w:hAnsi="Tahoma" w:cs="Tahoma"/>
                <w:sz w:val="18"/>
                <w:szCs w:val="18"/>
              </w:rPr>
              <w:t xml:space="preserve">C. </w:t>
            </w:r>
            <w:proofErr w:type="spellStart"/>
            <w:r w:rsidRPr="00AA3C99">
              <w:rPr>
                <w:rFonts w:ascii="Tahoma" w:hAnsi="Tahoma" w:cs="Tahoma"/>
                <w:sz w:val="18"/>
                <w:szCs w:val="18"/>
              </w:rPr>
              <w:t>Decyzja</w:t>
            </w:r>
            <w:proofErr w:type="spellEnd"/>
            <w:r w:rsidRPr="00AA3C99">
              <w:rPr>
                <w:rFonts w:ascii="Tahoma" w:hAnsi="Tahoma" w:cs="Tahoma"/>
                <w:sz w:val="18"/>
                <w:szCs w:val="18"/>
              </w:rPr>
              <w:t xml:space="preserve"> </w:t>
            </w:r>
            <w:proofErr w:type="spellStart"/>
            <w:r w:rsidRPr="00AA3C99">
              <w:rPr>
                <w:rFonts w:ascii="Tahoma" w:hAnsi="Tahoma" w:cs="Tahoma"/>
                <w:sz w:val="18"/>
                <w:szCs w:val="18"/>
              </w:rPr>
              <w:t>nr</w:t>
            </w:r>
            <w:proofErr w:type="spellEnd"/>
            <w:r w:rsidRPr="00AA3C99">
              <w:rPr>
                <w:rFonts w:ascii="Tahoma" w:hAnsi="Tahoma" w:cs="Tahoma"/>
                <w:sz w:val="18"/>
                <w:szCs w:val="18"/>
              </w:rPr>
              <w:t xml:space="preserve"> 8/09 o </w:t>
            </w:r>
            <w:proofErr w:type="spellStart"/>
            <w:r w:rsidRPr="00AA3C99">
              <w:rPr>
                <w:rFonts w:ascii="Tahoma" w:hAnsi="Tahoma" w:cs="Tahoma"/>
                <w:sz w:val="18"/>
                <w:szCs w:val="18"/>
              </w:rPr>
              <w:t>zezwoleniu</w:t>
            </w:r>
            <w:proofErr w:type="spellEnd"/>
            <w:r w:rsidRPr="00AA3C99">
              <w:rPr>
                <w:rFonts w:ascii="Tahoma" w:hAnsi="Tahoma" w:cs="Tahoma"/>
                <w:sz w:val="18"/>
                <w:szCs w:val="18"/>
              </w:rPr>
              <w:t xml:space="preserve"> </w:t>
            </w:r>
            <w:proofErr w:type="spellStart"/>
            <w:r w:rsidRPr="00AA3C99">
              <w:rPr>
                <w:rFonts w:ascii="Tahoma" w:hAnsi="Tahoma" w:cs="Tahoma"/>
                <w:sz w:val="18"/>
                <w:szCs w:val="18"/>
              </w:rPr>
              <w:t>na</w:t>
            </w:r>
            <w:proofErr w:type="spellEnd"/>
            <w:r w:rsidRPr="00AA3C99">
              <w:rPr>
                <w:rFonts w:ascii="Tahoma" w:hAnsi="Tahoma" w:cs="Tahoma"/>
                <w:sz w:val="18"/>
                <w:szCs w:val="18"/>
              </w:rPr>
              <w:t xml:space="preserve"> </w:t>
            </w:r>
            <w:proofErr w:type="spellStart"/>
            <w:r w:rsidRPr="00AA3C99">
              <w:rPr>
                <w:rFonts w:ascii="Tahoma" w:hAnsi="Tahoma" w:cs="Tahoma"/>
                <w:sz w:val="18"/>
                <w:szCs w:val="18"/>
              </w:rPr>
              <w:t>realizację</w:t>
            </w:r>
            <w:proofErr w:type="spellEnd"/>
            <w:r w:rsidRPr="00AA3C99">
              <w:rPr>
                <w:rFonts w:ascii="Tahoma" w:hAnsi="Tahoma" w:cs="Tahoma"/>
                <w:sz w:val="18"/>
                <w:szCs w:val="18"/>
              </w:rPr>
              <w:t xml:space="preserve"> </w:t>
            </w:r>
            <w:proofErr w:type="spellStart"/>
            <w:r w:rsidRPr="00AA3C99">
              <w:rPr>
                <w:rFonts w:ascii="Tahoma" w:hAnsi="Tahoma" w:cs="Tahoma"/>
                <w:sz w:val="18"/>
                <w:szCs w:val="18"/>
              </w:rPr>
              <w:t>inwestycji</w:t>
            </w:r>
            <w:proofErr w:type="spellEnd"/>
            <w:r w:rsidRPr="00AA3C99">
              <w:rPr>
                <w:rFonts w:ascii="Tahoma" w:hAnsi="Tahoma" w:cs="Tahoma"/>
                <w:sz w:val="18"/>
                <w:szCs w:val="18"/>
              </w:rPr>
              <w:t xml:space="preserve"> </w:t>
            </w:r>
            <w:proofErr w:type="spellStart"/>
            <w:r w:rsidRPr="00AA3C99">
              <w:rPr>
                <w:rFonts w:ascii="Tahoma" w:hAnsi="Tahoma" w:cs="Tahoma"/>
                <w:sz w:val="18"/>
                <w:szCs w:val="18"/>
              </w:rPr>
              <w:t>drogowej</w:t>
            </w:r>
            <w:proofErr w:type="spellEnd"/>
            <w:r w:rsidRPr="00AA3C99">
              <w:rPr>
                <w:rFonts w:ascii="Tahoma" w:hAnsi="Tahoma" w:cs="Tahoma"/>
                <w:sz w:val="18"/>
                <w:szCs w:val="18"/>
              </w:rPr>
              <w:t xml:space="preserve"> z </w:t>
            </w:r>
            <w:proofErr w:type="spellStart"/>
            <w:r w:rsidRPr="00AA3C99">
              <w:rPr>
                <w:rFonts w:ascii="Tahoma" w:hAnsi="Tahoma" w:cs="Tahoma"/>
                <w:sz w:val="18"/>
                <w:szCs w:val="18"/>
              </w:rPr>
              <w:t>dnia</w:t>
            </w:r>
            <w:proofErr w:type="spellEnd"/>
            <w:r w:rsidRPr="00AA3C99">
              <w:rPr>
                <w:rFonts w:ascii="Tahoma" w:hAnsi="Tahoma" w:cs="Tahoma"/>
                <w:sz w:val="18"/>
                <w:szCs w:val="18"/>
              </w:rPr>
              <w:t xml:space="preserve"> 11 </w:t>
            </w:r>
            <w:proofErr w:type="spellStart"/>
            <w:r w:rsidRPr="00AA3C99">
              <w:rPr>
                <w:rFonts w:ascii="Tahoma" w:hAnsi="Tahoma" w:cs="Tahoma"/>
                <w:sz w:val="18"/>
                <w:szCs w:val="18"/>
              </w:rPr>
              <w:t>grudnia</w:t>
            </w:r>
            <w:proofErr w:type="spellEnd"/>
            <w:r w:rsidRPr="00AA3C99">
              <w:rPr>
                <w:rFonts w:ascii="Tahoma" w:hAnsi="Tahoma" w:cs="Tahoma"/>
                <w:sz w:val="18"/>
                <w:szCs w:val="18"/>
              </w:rPr>
              <w:t xml:space="preserve"> 2009r.</w:t>
            </w:r>
          </w:p>
          <w:p w:rsidR="001E2F2E" w:rsidRDefault="001E2F2E" w:rsidP="001E2F2E">
            <w:pPr>
              <w:ind w:left="318"/>
              <w:jc w:val="both"/>
              <w:rPr>
                <w:rFonts w:ascii="Tahoma" w:hAnsi="Tahoma" w:cs="Tahoma"/>
                <w:sz w:val="18"/>
                <w:szCs w:val="18"/>
              </w:rPr>
            </w:pPr>
            <w:r w:rsidRPr="001C7BBF">
              <w:rPr>
                <w:rFonts w:ascii="Tahoma" w:hAnsi="Tahoma" w:cs="Tahoma"/>
                <w:sz w:val="18"/>
                <w:szCs w:val="18"/>
              </w:rPr>
              <w:t xml:space="preserve">D. </w:t>
            </w:r>
            <w:proofErr w:type="spellStart"/>
            <w:r w:rsidRPr="001C7BBF">
              <w:rPr>
                <w:rFonts w:ascii="Tahoma" w:hAnsi="Tahoma" w:cs="Tahoma"/>
                <w:sz w:val="18"/>
                <w:szCs w:val="18"/>
              </w:rPr>
              <w:t>Decyzja</w:t>
            </w:r>
            <w:proofErr w:type="spellEnd"/>
            <w:r w:rsidRPr="001C7BBF">
              <w:rPr>
                <w:rFonts w:ascii="Tahoma" w:hAnsi="Tahoma" w:cs="Tahoma"/>
                <w:sz w:val="18"/>
                <w:szCs w:val="18"/>
              </w:rPr>
              <w:t xml:space="preserve"> z </w:t>
            </w:r>
            <w:proofErr w:type="spellStart"/>
            <w:r w:rsidRPr="001C7BBF">
              <w:rPr>
                <w:rFonts w:ascii="Tahoma" w:hAnsi="Tahoma" w:cs="Tahoma"/>
                <w:sz w:val="18"/>
                <w:szCs w:val="18"/>
              </w:rPr>
              <w:t>dnia</w:t>
            </w:r>
            <w:proofErr w:type="spellEnd"/>
            <w:r w:rsidRPr="001C7BBF">
              <w:rPr>
                <w:rFonts w:ascii="Tahoma" w:hAnsi="Tahoma" w:cs="Tahoma"/>
                <w:sz w:val="18"/>
                <w:szCs w:val="18"/>
              </w:rPr>
              <w:t xml:space="preserve"> 07.08.2009r. </w:t>
            </w:r>
            <w:proofErr w:type="spellStart"/>
            <w:r w:rsidRPr="001C7BBF">
              <w:rPr>
                <w:rFonts w:ascii="Tahoma" w:hAnsi="Tahoma" w:cs="Tahoma"/>
                <w:sz w:val="18"/>
                <w:szCs w:val="18"/>
              </w:rPr>
              <w:t>Znak</w:t>
            </w:r>
            <w:proofErr w:type="spellEnd"/>
            <w:r w:rsidRPr="001C7BBF">
              <w:rPr>
                <w:rFonts w:ascii="Tahoma" w:hAnsi="Tahoma" w:cs="Tahoma"/>
                <w:sz w:val="18"/>
                <w:szCs w:val="18"/>
              </w:rPr>
              <w:t xml:space="preserve"> </w:t>
            </w:r>
            <w:proofErr w:type="spellStart"/>
            <w:r w:rsidRPr="001C7BBF">
              <w:rPr>
                <w:rFonts w:ascii="Tahoma" w:hAnsi="Tahoma" w:cs="Tahoma"/>
                <w:sz w:val="18"/>
                <w:szCs w:val="18"/>
              </w:rPr>
              <w:t>pisma</w:t>
            </w:r>
            <w:proofErr w:type="spellEnd"/>
            <w:r w:rsidRPr="001C7BBF">
              <w:rPr>
                <w:rFonts w:ascii="Tahoma" w:hAnsi="Tahoma" w:cs="Tahoma"/>
                <w:sz w:val="18"/>
                <w:szCs w:val="18"/>
              </w:rPr>
              <w:t>: GKiOŚ.OŚ.VII.7625-50/2008</w:t>
            </w:r>
          </w:p>
          <w:p w:rsidR="001E2F2E" w:rsidRDefault="001E2F2E" w:rsidP="001E2F2E">
            <w:pPr>
              <w:ind w:left="318"/>
              <w:jc w:val="both"/>
              <w:rPr>
                <w:rFonts w:ascii="Tahoma" w:hAnsi="Tahoma" w:cs="Tahoma"/>
                <w:sz w:val="18"/>
                <w:szCs w:val="18"/>
              </w:rPr>
            </w:pPr>
          </w:p>
          <w:p w:rsidR="00A631F7" w:rsidRPr="00D81384" w:rsidRDefault="001E2F2E" w:rsidP="00A631F7">
            <w:pPr>
              <w:ind w:left="318"/>
              <w:jc w:val="both"/>
              <w:rPr>
                <w:rFonts w:ascii="Tahoma" w:hAnsi="Tahoma" w:cs="Tahoma"/>
                <w:sz w:val="18"/>
                <w:szCs w:val="18"/>
                <w:lang w:val="pl-PL" w:eastAsia="pl-PL"/>
              </w:rPr>
            </w:pPr>
            <w:proofErr w:type="spellStart"/>
            <w:r w:rsidRPr="005958A1">
              <w:rPr>
                <w:rFonts w:ascii="Tahoma" w:hAnsi="Tahoma" w:cs="Tahoma"/>
                <w:sz w:val="18"/>
                <w:szCs w:val="18"/>
              </w:rPr>
              <w:t>Zamawiający</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informuje</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że</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dokumentacja</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projektowa</w:t>
            </w:r>
            <w:proofErr w:type="spellEnd"/>
            <w:r w:rsidRPr="005958A1">
              <w:rPr>
                <w:rFonts w:ascii="Tahoma" w:hAnsi="Tahoma" w:cs="Tahoma"/>
                <w:sz w:val="18"/>
                <w:szCs w:val="18"/>
              </w:rPr>
              <w:t xml:space="preserve">, o </w:t>
            </w:r>
            <w:proofErr w:type="spellStart"/>
            <w:r w:rsidRPr="005958A1">
              <w:rPr>
                <w:rFonts w:ascii="Tahoma" w:hAnsi="Tahoma" w:cs="Tahoma"/>
                <w:sz w:val="18"/>
                <w:szCs w:val="18"/>
              </w:rPr>
              <w:t>której</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mowa</w:t>
            </w:r>
            <w:proofErr w:type="spellEnd"/>
            <w:r w:rsidRPr="005958A1">
              <w:rPr>
                <w:rFonts w:ascii="Tahoma" w:hAnsi="Tahoma" w:cs="Tahoma"/>
                <w:sz w:val="18"/>
                <w:szCs w:val="18"/>
              </w:rPr>
              <w:t xml:space="preserve"> w </w:t>
            </w:r>
            <w:proofErr w:type="spellStart"/>
            <w:r w:rsidRPr="005958A1">
              <w:rPr>
                <w:rFonts w:ascii="Tahoma" w:hAnsi="Tahoma" w:cs="Tahoma"/>
                <w:sz w:val="18"/>
                <w:szCs w:val="18"/>
              </w:rPr>
              <w:t>pkt</w:t>
            </w:r>
            <w:proofErr w:type="spellEnd"/>
            <w:r w:rsidRPr="005958A1">
              <w:rPr>
                <w:rFonts w:ascii="Tahoma" w:hAnsi="Tahoma" w:cs="Tahoma"/>
                <w:sz w:val="18"/>
                <w:szCs w:val="18"/>
              </w:rPr>
              <w:t xml:space="preserve"> A. </w:t>
            </w:r>
            <w:proofErr w:type="spellStart"/>
            <w:r w:rsidRPr="005958A1">
              <w:rPr>
                <w:rFonts w:ascii="Tahoma" w:hAnsi="Tahoma" w:cs="Tahoma"/>
                <w:sz w:val="18"/>
                <w:szCs w:val="18"/>
              </w:rPr>
              <w:t>ppkt</w:t>
            </w:r>
            <w:proofErr w:type="spellEnd"/>
            <w:r w:rsidRPr="005958A1">
              <w:rPr>
                <w:rFonts w:ascii="Tahoma" w:hAnsi="Tahoma" w:cs="Tahoma"/>
                <w:sz w:val="18"/>
                <w:szCs w:val="18"/>
              </w:rPr>
              <w:t xml:space="preserve"> 2., </w:t>
            </w:r>
            <w:proofErr w:type="spellStart"/>
            <w:r w:rsidRPr="005958A1">
              <w:rPr>
                <w:rFonts w:ascii="Tahoma" w:hAnsi="Tahoma" w:cs="Tahoma"/>
                <w:sz w:val="18"/>
                <w:szCs w:val="18"/>
              </w:rPr>
              <w:t>specyfikacje</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techniczne</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wykonania</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i</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odbioru</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robót</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budowlanych</w:t>
            </w:r>
            <w:proofErr w:type="spellEnd"/>
            <w:r w:rsidRPr="005958A1">
              <w:rPr>
                <w:rFonts w:ascii="Tahoma" w:hAnsi="Tahoma" w:cs="Tahoma"/>
                <w:sz w:val="18"/>
                <w:szCs w:val="18"/>
              </w:rPr>
              <w:t xml:space="preserve">, o </w:t>
            </w:r>
            <w:proofErr w:type="spellStart"/>
            <w:r w:rsidRPr="005958A1">
              <w:rPr>
                <w:rFonts w:ascii="Tahoma" w:hAnsi="Tahoma" w:cs="Tahoma"/>
                <w:sz w:val="18"/>
                <w:szCs w:val="18"/>
              </w:rPr>
              <w:t>których</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mowa</w:t>
            </w:r>
            <w:proofErr w:type="spellEnd"/>
            <w:r w:rsidRPr="005958A1">
              <w:rPr>
                <w:rFonts w:ascii="Tahoma" w:hAnsi="Tahoma" w:cs="Tahoma"/>
                <w:sz w:val="18"/>
                <w:szCs w:val="18"/>
              </w:rPr>
              <w:t xml:space="preserve"> w </w:t>
            </w:r>
            <w:proofErr w:type="spellStart"/>
            <w:r w:rsidRPr="005958A1">
              <w:rPr>
                <w:rFonts w:ascii="Tahoma" w:hAnsi="Tahoma" w:cs="Tahoma"/>
                <w:sz w:val="18"/>
                <w:szCs w:val="18"/>
              </w:rPr>
              <w:t>pkt</w:t>
            </w:r>
            <w:proofErr w:type="spellEnd"/>
            <w:r w:rsidRPr="005958A1">
              <w:rPr>
                <w:rFonts w:ascii="Tahoma" w:hAnsi="Tahoma" w:cs="Tahoma"/>
                <w:sz w:val="18"/>
                <w:szCs w:val="18"/>
              </w:rPr>
              <w:t xml:space="preserve"> B., </w:t>
            </w:r>
            <w:proofErr w:type="spellStart"/>
            <w:r w:rsidRPr="005958A1">
              <w:rPr>
                <w:rFonts w:ascii="Tahoma" w:hAnsi="Tahoma" w:cs="Tahoma"/>
                <w:sz w:val="18"/>
                <w:szCs w:val="18"/>
              </w:rPr>
              <w:t>oraz</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decyzje</w:t>
            </w:r>
            <w:proofErr w:type="spellEnd"/>
            <w:r w:rsidRPr="005958A1">
              <w:rPr>
                <w:rFonts w:ascii="Tahoma" w:hAnsi="Tahoma" w:cs="Tahoma"/>
                <w:sz w:val="18"/>
                <w:szCs w:val="18"/>
              </w:rPr>
              <w:t xml:space="preserve">, o </w:t>
            </w:r>
            <w:proofErr w:type="spellStart"/>
            <w:r w:rsidRPr="005958A1">
              <w:rPr>
                <w:rFonts w:ascii="Tahoma" w:hAnsi="Tahoma" w:cs="Tahoma"/>
                <w:sz w:val="18"/>
                <w:szCs w:val="18"/>
              </w:rPr>
              <w:t>których</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mowa</w:t>
            </w:r>
            <w:proofErr w:type="spellEnd"/>
            <w:r w:rsidRPr="005958A1">
              <w:rPr>
                <w:rFonts w:ascii="Tahoma" w:hAnsi="Tahoma" w:cs="Tahoma"/>
                <w:sz w:val="18"/>
                <w:szCs w:val="18"/>
              </w:rPr>
              <w:t xml:space="preserve"> w </w:t>
            </w:r>
            <w:proofErr w:type="spellStart"/>
            <w:r w:rsidRPr="005958A1">
              <w:rPr>
                <w:rFonts w:ascii="Tahoma" w:hAnsi="Tahoma" w:cs="Tahoma"/>
                <w:sz w:val="18"/>
                <w:szCs w:val="18"/>
              </w:rPr>
              <w:t>pkt</w:t>
            </w:r>
            <w:proofErr w:type="spellEnd"/>
            <w:r w:rsidRPr="005958A1">
              <w:rPr>
                <w:rFonts w:ascii="Tahoma" w:hAnsi="Tahoma" w:cs="Tahoma"/>
                <w:sz w:val="18"/>
                <w:szCs w:val="18"/>
              </w:rPr>
              <w:t xml:space="preserve"> C. </w:t>
            </w:r>
            <w:proofErr w:type="spellStart"/>
            <w:r w:rsidRPr="005958A1">
              <w:rPr>
                <w:rFonts w:ascii="Tahoma" w:hAnsi="Tahoma" w:cs="Tahoma"/>
                <w:sz w:val="18"/>
                <w:szCs w:val="18"/>
              </w:rPr>
              <w:t>i</w:t>
            </w:r>
            <w:proofErr w:type="spellEnd"/>
            <w:r w:rsidRPr="005958A1">
              <w:rPr>
                <w:rFonts w:ascii="Tahoma" w:hAnsi="Tahoma" w:cs="Tahoma"/>
                <w:sz w:val="18"/>
                <w:szCs w:val="18"/>
              </w:rPr>
              <w:t xml:space="preserve"> D., </w:t>
            </w:r>
            <w:proofErr w:type="spellStart"/>
            <w:r w:rsidRPr="005958A1">
              <w:rPr>
                <w:rFonts w:ascii="Tahoma" w:hAnsi="Tahoma" w:cs="Tahoma"/>
                <w:sz w:val="18"/>
                <w:szCs w:val="18"/>
              </w:rPr>
              <w:t>stanowią</w:t>
            </w:r>
            <w:proofErr w:type="spellEnd"/>
            <w:r w:rsidRPr="005958A1">
              <w:rPr>
                <w:rFonts w:ascii="Tahoma" w:hAnsi="Tahoma" w:cs="Tahoma"/>
                <w:sz w:val="18"/>
                <w:szCs w:val="18"/>
              </w:rPr>
              <w:t xml:space="preserve"> </w:t>
            </w:r>
            <w:proofErr w:type="spellStart"/>
            <w:r w:rsidRPr="005958A1">
              <w:rPr>
                <w:rFonts w:ascii="Tahoma" w:hAnsi="Tahoma" w:cs="Tahoma"/>
                <w:sz w:val="18"/>
                <w:szCs w:val="18"/>
              </w:rPr>
              <w:t>ZAŁĄCZNIK</w:t>
            </w:r>
            <w:proofErr w:type="spellEnd"/>
            <w:r w:rsidRPr="005958A1">
              <w:rPr>
                <w:rFonts w:ascii="Tahoma" w:hAnsi="Tahoma" w:cs="Tahoma"/>
                <w:sz w:val="18"/>
                <w:szCs w:val="18"/>
              </w:rPr>
              <w:t xml:space="preserve"> NR 11 do </w:t>
            </w:r>
            <w:proofErr w:type="spellStart"/>
            <w:r w:rsidRPr="005958A1">
              <w:rPr>
                <w:rFonts w:ascii="Tahoma" w:hAnsi="Tahoma" w:cs="Tahoma"/>
                <w:sz w:val="18"/>
                <w:szCs w:val="18"/>
              </w:rPr>
              <w:t>SIWZ</w:t>
            </w:r>
            <w:proofErr w:type="spellEnd"/>
            <w:r w:rsidRPr="005958A1">
              <w:rPr>
                <w:rFonts w:ascii="Tahoma" w:hAnsi="Tahoma" w:cs="Tahoma"/>
                <w:sz w:val="18"/>
                <w:szCs w:val="18"/>
              </w:rPr>
              <w:t>.</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Zamawiający informuje, że:</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proofErr w:type="spellStart"/>
            <w:r w:rsidRPr="00D81384">
              <w:rPr>
                <w:rFonts w:ascii="Tahoma" w:hAnsi="Tahoma" w:cs="Tahoma"/>
                <w:sz w:val="18"/>
                <w:szCs w:val="18"/>
              </w:rPr>
              <w:t>Posiada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aktualną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decyzję</w:t>
            </w:r>
            <w:proofErr w:type="spellEnd"/>
            <w:r w:rsidRPr="00D81384">
              <w:rPr>
                <w:rFonts w:ascii="Tahoma" w:hAnsi="Tahoma" w:cs="Tahoma"/>
                <w:sz w:val="18"/>
                <w:szCs w:val="18"/>
              </w:rPr>
              <w:t xml:space="preserve"> o </w:t>
            </w:r>
            <w:proofErr w:type="spellStart"/>
            <w:r w:rsidRPr="00D81384">
              <w:rPr>
                <w:rFonts w:ascii="Tahoma" w:hAnsi="Tahoma" w:cs="Tahoma"/>
                <w:sz w:val="18"/>
                <w:szCs w:val="18"/>
              </w:rPr>
              <w:t>zezwoleniu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realizację</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inwestycji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drogowej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nr</w:t>
            </w:r>
            <w:proofErr w:type="spellEnd"/>
            <w:r w:rsidRPr="00D81384">
              <w:rPr>
                <w:rFonts w:ascii="Tahoma" w:hAnsi="Tahoma" w:cs="Tahoma"/>
                <w:sz w:val="18"/>
                <w:szCs w:val="18"/>
              </w:rPr>
              <w:t xml:space="preserve"> 8/09 z </w:t>
            </w:r>
            <w:proofErr w:type="spellStart"/>
            <w:r w:rsidRPr="00D81384">
              <w:rPr>
                <w:rFonts w:ascii="Tahoma" w:hAnsi="Tahoma" w:cs="Tahoma"/>
                <w:sz w:val="18"/>
                <w:szCs w:val="18"/>
              </w:rPr>
              <w:t>dnia</w:t>
            </w:r>
            <w:proofErr w:type="spellEnd"/>
            <w:r w:rsidRPr="00D81384">
              <w:rPr>
                <w:rFonts w:ascii="Tahoma" w:hAnsi="Tahoma" w:cs="Tahoma"/>
                <w:sz w:val="18"/>
                <w:szCs w:val="18"/>
              </w:rPr>
              <w:t xml:space="preserve"> 11.12.2009 r. </w:t>
            </w:r>
            <w:proofErr w:type="spellStart"/>
            <w:r w:rsidRPr="00D81384">
              <w:rPr>
                <w:rFonts w:ascii="Tahoma" w:hAnsi="Tahoma" w:cs="Tahoma"/>
                <w:sz w:val="18"/>
                <w:szCs w:val="18"/>
              </w:rPr>
              <w:t>wydaną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Wojewodę</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Warmińsko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Mazurskiego</w:t>
            </w:r>
            <w:proofErr w:type="spellEnd"/>
            <w:r w:rsidRPr="00D81384">
              <w:rPr>
                <w:rFonts w:ascii="Tahoma" w:hAnsi="Tahoma" w:cs="Tahoma"/>
                <w:sz w:val="18"/>
                <w:szCs w:val="18"/>
              </w:rPr>
              <w:t>.</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proofErr w:type="spellStart"/>
            <w:r w:rsidRPr="00D81384">
              <w:rPr>
                <w:rFonts w:ascii="Tahoma" w:hAnsi="Tahoma" w:cs="Tahoma"/>
                <w:sz w:val="18"/>
                <w:szCs w:val="18"/>
              </w:rPr>
              <w:t>Posiada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aktualne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zgłoszenie</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dnia</w:t>
            </w:r>
            <w:proofErr w:type="spellEnd"/>
            <w:r w:rsidRPr="00D81384">
              <w:rPr>
                <w:rFonts w:ascii="Tahoma" w:hAnsi="Tahoma" w:cs="Tahoma"/>
                <w:sz w:val="18"/>
                <w:szCs w:val="18"/>
              </w:rPr>
              <w:t xml:space="preserve"> 30.06.2016 r. </w:t>
            </w:r>
            <w:proofErr w:type="spellStart"/>
            <w:r w:rsidRPr="00D81384">
              <w:rPr>
                <w:rFonts w:ascii="Tahoma" w:hAnsi="Tahoma" w:cs="Tahoma"/>
                <w:sz w:val="18"/>
                <w:szCs w:val="18"/>
              </w:rPr>
              <w:t>budowy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kablowej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sieci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trakcyjnej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odcinku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od</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stacji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prostownikowej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ul</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Szpitalnej</w:t>
            </w:r>
            <w:proofErr w:type="spellEnd"/>
            <w:r w:rsidRPr="00D81384">
              <w:rPr>
                <w:rFonts w:ascii="Tahoma" w:hAnsi="Tahoma" w:cs="Tahoma"/>
                <w:sz w:val="18"/>
                <w:szCs w:val="18"/>
              </w:rPr>
              <w:t xml:space="preserve"> do </w:t>
            </w:r>
            <w:proofErr w:type="spellStart"/>
            <w:r w:rsidRPr="00D81384">
              <w:rPr>
                <w:rFonts w:ascii="Tahoma" w:hAnsi="Tahoma" w:cs="Tahoma"/>
                <w:sz w:val="18"/>
                <w:szCs w:val="18"/>
              </w:rPr>
              <w:t>ul</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Armii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Krajowej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zgłoszenie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robót</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dnia</w:t>
            </w:r>
            <w:proofErr w:type="spellEnd"/>
            <w:r w:rsidRPr="00D81384">
              <w:rPr>
                <w:rFonts w:ascii="Tahoma" w:hAnsi="Tahoma" w:cs="Tahoma"/>
                <w:sz w:val="18"/>
                <w:szCs w:val="18"/>
              </w:rPr>
              <w:t xml:space="preserve"> 24.06.2016 r. </w:t>
            </w:r>
            <w:proofErr w:type="spellStart"/>
            <w:r w:rsidRPr="00D81384">
              <w:rPr>
                <w:rFonts w:ascii="Tahoma" w:hAnsi="Tahoma" w:cs="Tahoma"/>
                <w:sz w:val="18"/>
                <w:szCs w:val="18"/>
              </w:rPr>
              <w:t>dotyczących</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przebudowy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stacji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prostownikowej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ul</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Szpitalnej</w:t>
            </w:r>
            <w:proofErr w:type="spellEnd"/>
            <w:r w:rsidRPr="00D81384">
              <w:rPr>
                <w:rFonts w:ascii="Tahoma" w:hAnsi="Tahoma" w:cs="Tahoma"/>
                <w:sz w:val="18"/>
                <w:szCs w:val="18"/>
              </w:rPr>
              <w:t>.</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r w:rsidRPr="00D81384">
              <w:rPr>
                <w:rFonts w:ascii="Tahoma" w:hAnsi="Tahoma" w:cs="Tahoma"/>
                <w:sz w:val="18"/>
                <w:szCs w:val="18"/>
              </w:rPr>
              <w:t xml:space="preserve">W 2014 </w:t>
            </w:r>
            <w:proofErr w:type="spellStart"/>
            <w:r w:rsidRPr="00D81384">
              <w:rPr>
                <w:rFonts w:ascii="Tahoma" w:hAnsi="Tahoma" w:cs="Tahoma"/>
                <w:sz w:val="18"/>
                <w:szCs w:val="18"/>
              </w:rPr>
              <w:t>roku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została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zakończona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inwestycja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przebudowy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ulicy</w:t>
            </w:r>
            <w:proofErr w:type="spellEnd"/>
            <w:r w:rsidRPr="00D81384">
              <w:rPr>
                <w:rFonts w:ascii="Tahoma" w:hAnsi="Tahoma" w:cs="Tahoma"/>
                <w:sz w:val="18"/>
                <w:szCs w:val="18"/>
              </w:rPr>
              <w:t xml:space="preserve"> 12 </w:t>
            </w:r>
            <w:proofErr w:type="spellStart"/>
            <w:r w:rsidRPr="00D81384">
              <w:rPr>
                <w:rFonts w:ascii="Tahoma" w:hAnsi="Tahoma" w:cs="Tahoma"/>
                <w:sz w:val="18"/>
                <w:szCs w:val="18"/>
              </w:rPr>
              <w:t>Lutego</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Elblągu</w:t>
            </w:r>
            <w:proofErr w:type="spellEnd"/>
            <w:r w:rsidRPr="00D81384">
              <w:rPr>
                <w:rFonts w:ascii="Tahoma" w:hAnsi="Tahoma" w:cs="Tahoma"/>
                <w:sz w:val="18"/>
                <w:szCs w:val="18"/>
              </w:rPr>
              <w:t xml:space="preserve"> – bez </w:t>
            </w:r>
            <w:proofErr w:type="spellStart"/>
            <w:r w:rsidRPr="00D81384">
              <w:rPr>
                <w:rFonts w:ascii="Tahoma" w:hAnsi="Tahoma" w:cs="Tahoma"/>
                <w:sz w:val="18"/>
                <w:szCs w:val="18"/>
              </w:rPr>
              <w:t>budowy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torowiska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zrealizowana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podstawie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decyzji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zrid</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nr</w:t>
            </w:r>
            <w:proofErr w:type="spellEnd"/>
            <w:r w:rsidRPr="00D81384">
              <w:rPr>
                <w:rFonts w:ascii="Tahoma" w:hAnsi="Tahoma" w:cs="Tahoma"/>
                <w:sz w:val="18"/>
                <w:szCs w:val="18"/>
              </w:rPr>
              <w:t xml:space="preserve"> 8/09 z </w:t>
            </w:r>
            <w:proofErr w:type="spellStart"/>
            <w:r w:rsidRPr="00D81384">
              <w:rPr>
                <w:rFonts w:ascii="Tahoma" w:hAnsi="Tahoma" w:cs="Tahoma"/>
                <w:sz w:val="18"/>
                <w:szCs w:val="18"/>
              </w:rPr>
              <w:t>dnia</w:t>
            </w:r>
            <w:proofErr w:type="spellEnd"/>
            <w:r w:rsidRPr="00D81384">
              <w:rPr>
                <w:rFonts w:ascii="Tahoma" w:hAnsi="Tahoma" w:cs="Tahoma"/>
                <w:sz w:val="18"/>
                <w:szCs w:val="18"/>
              </w:rPr>
              <w:t xml:space="preserve"> 11.12.2009 r. </w:t>
            </w:r>
            <w:proofErr w:type="spellStart"/>
            <w:r w:rsidRPr="00D81384">
              <w:rPr>
                <w:rFonts w:ascii="Tahoma" w:hAnsi="Tahoma" w:cs="Tahoma"/>
                <w:sz w:val="18"/>
                <w:szCs w:val="18"/>
              </w:rPr>
              <w:t>wydanej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Wojewodę</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Warmińsko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Mazurskiego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podstawie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dokumentacji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projektowej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pt</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Przebudowa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drogi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wojewódzkiej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nr</w:t>
            </w:r>
            <w:proofErr w:type="spellEnd"/>
            <w:r w:rsidRPr="00D81384">
              <w:rPr>
                <w:rFonts w:ascii="Tahoma" w:hAnsi="Tahoma" w:cs="Tahoma"/>
                <w:sz w:val="18"/>
                <w:szCs w:val="18"/>
              </w:rPr>
              <w:t xml:space="preserve"> 504 w </w:t>
            </w:r>
            <w:proofErr w:type="spellStart"/>
            <w:r w:rsidRPr="00D81384">
              <w:rPr>
                <w:rFonts w:ascii="Tahoma" w:hAnsi="Tahoma" w:cs="Tahoma"/>
                <w:sz w:val="18"/>
                <w:szCs w:val="18"/>
              </w:rPr>
              <w:t>Elblągu</w:t>
            </w:r>
            <w:proofErr w:type="spellEnd"/>
            <w:r w:rsidRPr="00D81384">
              <w:rPr>
                <w:rFonts w:ascii="Tahoma" w:hAnsi="Tahoma" w:cs="Tahoma"/>
                <w:sz w:val="18"/>
                <w:szCs w:val="18"/>
              </w:rPr>
              <w:t xml:space="preserve"> - </w:t>
            </w:r>
            <w:proofErr w:type="spellStart"/>
            <w:r w:rsidRPr="00D81384">
              <w:rPr>
                <w:rFonts w:ascii="Tahoma" w:hAnsi="Tahoma" w:cs="Tahoma"/>
                <w:sz w:val="18"/>
                <w:szCs w:val="18"/>
              </w:rPr>
              <w:t>ul</w:t>
            </w:r>
            <w:proofErr w:type="spellEnd"/>
            <w:r w:rsidRPr="00D81384">
              <w:rPr>
                <w:rFonts w:ascii="Tahoma" w:hAnsi="Tahoma" w:cs="Tahoma"/>
                <w:sz w:val="18"/>
                <w:szCs w:val="18"/>
              </w:rPr>
              <w:t xml:space="preserve">. 12 </w:t>
            </w:r>
            <w:proofErr w:type="spellStart"/>
            <w:r w:rsidRPr="00D81384">
              <w:rPr>
                <w:rFonts w:ascii="Tahoma" w:hAnsi="Tahoma" w:cs="Tahoma"/>
                <w:sz w:val="18"/>
                <w:szCs w:val="18"/>
              </w:rPr>
              <w:t>Lutego</w:t>
            </w:r>
            <w:proofErr w:type="spellEnd"/>
            <w:r w:rsidRPr="00D81384">
              <w:rPr>
                <w:rFonts w:ascii="Tahoma" w:hAnsi="Tahoma" w:cs="Tahoma"/>
                <w:sz w:val="18"/>
                <w:szCs w:val="18"/>
                <w:lang w:val="pl-PL"/>
              </w:rPr>
              <w:t>.</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proofErr w:type="spellStart"/>
            <w:r w:rsidRPr="00D81384">
              <w:rPr>
                <w:rFonts w:ascii="Tahoma" w:hAnsi="Tahoma" w:cs="Tahoma"/>
                <w:sz w:val="18"/>
                <w:szCs w:val="18"/>
              </w:rPr>
              <w:t>Powołał</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Inżyniera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Kontraktu</w:t>
            </w:r>
            <w:proofErr w:type="spellEnd"/>
            <w:r w:rsidRPr="00D81384">
              <w:rPr>
                <w:rFonts w:ascii="Tahoma" w:hAnsi="Tahoma" w:cs="Tahoma"/>
                <w:sz w:val="18"/>
                <w:szCs w:val="18"/>
              </w:rPr>
              <w:t xml:space="preserve"> do </w:t>
            </w:r>
            <w:proofErr w:type="spellStart"/>
            <w:r w:rsidRPr="00D81384">
              <w:rPr>
                <w:rFonts w:ascii="Tahoma" w:hAnsi="Tahoma" w:cs="Tahoma"/>
                <w:sz w:val="18"/>
                <w:szCs w:val="18"/>
              </w:rPr>
              <w:t>zarządzania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nadzoru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nad</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robotami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obejmującymi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wykonanie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przedmiotu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umowy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Zamawiający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mocą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podpisanej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umowy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nr</w:t>
            </w:r>
            <w:proofErr w:type="spellEnd"/>
            <w:r w:rsidRPr="00D81384">
              <w:rPr>
                <w:rFonts w:ascii="Tahoma" w:hAnsi="Tahoma" w:cs="Tahoma"/>
                <w:sz w:val="18"/>
                <w:szCs w:val="18"/>
              </w:rPr>
              <w:t xml:space="preserve"> DZD/ID-26/2016 z </w:t>
            </w:r>
            <w:proofErr w:type="spellStart"/>
            <w:r w:rsidRPr="00D81384">
              <w:rPr>
                <w:rFonts w:ascii="Tahoma" w:hAnsi="Tahoma" w:cs="Tahoma"/>
                <w:sz w:val="18"/>
                <w:szCs w:val="18"/>
              </w:rPr>
              <w:t>dnia</w:t>
            </w:r>
            <w:proofErr w:type="spellEnd"/>
            <w:r w:rsidRPr="00D81384">
              <w:rPr>
                <w:rFonts w:ascii="Tahoma" w:hAnsi="Tahoma" w:cs="Tahoma"/>
                <w:sz w:val="18"/>
                <w:szCs w:val="18"/>
              </w:rPr>
              <w:t xml:space="preserve"> 11 </w:t>
            </w:r>
            <w:proofErr w:type="spellStart"/>
            <w:r w:rsidRPr="00D81384">
              <w:rPr>
                <w:rFonts w:ascii="Tahoma" w:hAnsi="Tahoma" w:cs="Tahoma"/>
                <w:sz w:val="18"/>
                <w:szCs w:val="18"/>
              </w:rPr>
              <w:t>maja</w:t>
            </w:r>
            <w:proofErr w:type="spellEnd"/>
            <w:r w:rsidRPr="00D81384">
              <w:rPr>
                <w:rFonts w:ascii="Tahoma" w:hAnsi="Tahoma" w:cs="Tahoma"/>
                <w:sz w:val="18"/>
                <w:szCs w:val="18"/>
              </w:rPr>
              <w:t xml:space="preserve"> 2016 r. z </w:t>
            </w:r>
            <w:proofErr w:type="spellStart"/>
            <w:r w:rsidRPr="00D81384">
              <w:rPr>
                <w:rFonts w:ascii="Tahoma" w:hAnsi="Tahoma" w:cs="Tahoma"/>
                <w:sz w:val="18"/>
                <w:szCs w:val="18"/>
              </w:rPr>
              <w:t>Inżynierem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Kontraktu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TE</w:t>
            </w:r>
            <w:proofErr w:type="spellEnd"/>
            <w:r w:rsidRPr="00D81384">
              <w:rPr>
                <w:rFonts w:ascii="Tahoma" w:hAnsi="Tahoma" w:cs="Tahoma"/>
                <w:sz w:val="18"/>
                <w:szCs w:val="18"/>
              </w:rPr>
              <w:t xml:space="preserve"> sp. z </w:t>
            </w:r>
            <w:proofErr w:type="spellStart"/>
            <w:r w:rsidRPr="00D81384">
              <w:rPr>
                <w:rFonts w:ascii="Tahoma" w:hAnsi="Tahoma" w:cs="Tahoma"/>
                <w:sz w:val="18"/>
                <w:szCs w:val="18"/>
              </w:rPr>
              <w:t>o.o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przekazał</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odpowiedzialność</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oraz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pełnomocnictwa</w:t>
            </w:r>
            <w:proofErr w:type="spellEnd"/>
            <w:r w:rsidRPr="00D81384">
              <w:rPr>
                <w:rFonts w:ascii="Tahoma" w:hAnsi="Tahoma" w:cs="Tahoma"/>
                <w:sz w:val="18"/>
                <w:szCs w:val="18"/>
              </w:rPr>
              <w:t xml:space="preserve"> do </w:t>
            </w:r>
            <w:proofErr w:type="spellStart"/>
            <w:r w:rsidRPr="00D81384">
              <w:rPr>
                <w:rFonts w:ascii="Tahoma" w:hAnsi="Tahoma" w:cs="Tahoma"/>
                <w:sz w:val="18"/>
                <w:szCs w:val="18"/>
              </w:rPr>
              <w:t>bezpośredniego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monitorowania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nadzorowania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realizacji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robót</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zakresie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określonym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dokumentacją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projektową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warunkami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zawartej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umowy</w:t>
            </w:r>
            <w:proofErr w:type="spellEnd"/>
            <w:r w:rsidRPr="00D81384">
              <w:rPr>
                <w:rFonts w:ascii="Tahoma" w:hAnsi="Tahoma" w:cs="Tahoma"/>
                <w:sz w:val="18"/>
                <w:szCs w:val="18"/>
              </w:rPr>
              <w:t>.</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proofErr w:type="spellStart"/>
            <w:r w:rsidRPr="00D81384">
              <w:rPr>
                <w:rFonts w:ascii="Tahoma" w:hAnsi="Tahoma" w:cs="Tahoma"/>
                <w:sz w:val="18"/>
                <w:szCs w:val="18"/>
              </w:rPr>
              <w:t>Wszelkie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projekty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czasowych</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organizacji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ruchu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czas</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realizacji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inwestycji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uprzednim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zaakceptowaniu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Inżyniera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Kontraktu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zaopiniowaniu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Policję</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muszą</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zostać</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zatwierdzone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przez</w:t>
            </w:r>
            <w:proofErr w:type="spellEnd"/>
            <w:r w:rsidRPr="00D81384">
              <w:rPr>
                <w:rFonts w:ascii="Tahoma" w:hAnsi="Tahoma" w:cs="Tahoma"/>
                <w:sz w:val="18"/>
                <w:szCs w:val="18"/>
              </w:rPr>
              <w:t xml:space="preserve"> organ </w:t>
            </w:r>
            <w:proofErr w:type="spellStart"/>
            <w:r w:rsidRPr="00D81384">
              <w:rPr>
                <w:rFonts w:ascii="Tahoma" w:hAnsi="Tahoma" w:cs="Tahoma"/>
                <w:sz w:val="18"/>
                <w:szCs w:val="18"/>
              </w:rPr>
              <w:t>zarządzający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ruchem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drogowym</w:t>
            </w:r>
            <w:proofErr w:type="spellEnd"/>
            <w:r w:rsidRPr="00D81384">
              <w:rPr>
                <w:rFonts w:ascii="Tahoma" w:hAnsi="Tahoma" w:cs="Tahoma"/>
                <w:sz w:val="18"/>
                <w:szCs w:val="18"/>
              </w:rPr>
              <w:t xml:space="preserve">. </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proofErr w:type="spellStart"/>
            <w:r w:rsidRPr="00D81384">
              <w:rPr>
                <w:rFonts w:ascii="Tahoma" w:hAnsi="Tahoma" w:cs="Tahoma"/>
                <w:sz w:val="18"/>
                <w:szCs w:val="18"/>
              </w:rPr>
              <w:t>Ustalenie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wprowadzenie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zmian</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funkcjonowaniu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publicznej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komunikacji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zbiorowej</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okresach</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zmiany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organizacji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ruchu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należeć</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będzie</w:t>
            </w:r>
            <w:proofErr w:type="spellEnd"/>
            <w:r w:rsidRPr="00D81384">
              <w:rPr>
                <w:rFonts w:ascii="Tahoma" w:hAnsi="Tahoma" w:cs="Tahoma"/>
                <w:sz w:val="18"/>
                <w:szCs w:val="18"/>
              </w:rPr>
              <w:t xml:space="preserve"> do </w:t>
            </w:r>
            <w:proofErr w:type="spellStart"/>
            <w:r w:rsidRPr="00D81384">
              <w:rPr>
                <w:rFonts w:ascii="Tahoma" w:hAnsi="Tahoma" w:cs="Tahoma"/>
                <w:sz w:val="18"/>
                <w:szCs w:val="18"/>
              </w:rPr>
              <w:t>obowiązków</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Wykonawcy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które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Wykonawca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musi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wykonać</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uzgodnić</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IK</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porozumieniu</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Zarządem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Komunikacji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Miejskiej</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Elblągu</w:t>
            </w:r>
            <w:proofErr w:type="spellEnd"/>
            <w:r w:rsidRPr="00D81384">
              <w:rPr>
                <w:rFonts w:ascii="Tahoma" w:hAnsi="Tahoma" w:cs="Tahoma"/>
                <w:sz w:val="18"/>
                <w:szCs w:val="18"/>
              </w:rPr>
              <w:t xml:space="preserve"> Sp. z </w:t>
            </w:r>
            <w:proofErr w:type="spellStart"/>
            <w:r w:rsidRPr="00D81384">
              <w:rPr>
                <w:rFonts w:ascii="Tahoma" w:hAnsi="Tahoma" w:cs="Tahoma"/>
                <w:sz w:val="18"/>
                <w:szCs w:val="18"/>
              </w:rPr>
              <w:t>o.o</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przypadku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gdy</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tych</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uzgodnień</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wyniknie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potrzeba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wprowadzenia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komunikacji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zastępczej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koszty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jej</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funkcjonowania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poniesie</w:t>
            </w:r>
            <w:proofErr w:type="spellEnd"/>
            <w:r w:rsidRPr="00D81384">
              <w:rPr>
                <w:rFonts w:ascii="Tahoma" w:hAnsi="Tahoma" w:cs="Tahoma"/>
                <w:sz w:val="18"/>
                <w:szCs w:val="18"/>
              </w:rPr>
              <w:t xml:space="preserve"> ZKM Sp. z </w:t>
            </w:r>
            <w:proofErr w:type="spellStart"/>
            <w:r w:rsidRPr="00D81384">
              <w:rPr>
                <w:rFonts w:ascii="Tahoma" w:hAnsi="Tahoma" w:cs="Tahoma"/>
                <w:sz w:val="18"/>
                <w:szCs w:val="18"/>
              </w:rPr>
              <w:t>o.o</w:t>
            </w:r>
            <w:proofErr w:type="spellEnd"/>
            <w:r w:rsidRPr="00D81384">
              <w:rPr>
                <w:rFonts w:ascii="Tahoma" w:hAnsi="Tahoma" w:cs="Tahoma"/>
                <w:sz w:val="18"/>
                <w:szCs w:val="18"/>
              </w:rPr>
              <w:t>.</w:t>
            </w:r>
          </w:p>
          <w:p w:rsidR="00A631F7" w:rsidRPr="00D81384" w:rsidRDefault="00A631F7" w:rsidP="00A631F7">
            <w:pPr>
              <w:numPr>
                <w:ilvl w:val="0"/>
                <w:numId w:val="18"/>
              </w:numPr>
              <w:tabs>
                <w:tab w:val="num" w:pos="743"/>
              </w:tabs>
              <w:ind w:left="743" w:hanging="425"/>
              <w:jc w:val="both"/>
              <w:rPr>
                <w:rFonts w:ascii="Tahoma" w:hAnsi="Tahoma" w:cs="Tahoma"/>
                <w:sz w:val="18"/>
                <w:szCs w:val="18"/>
              </w:rPr>
            </w:pPr>
            <w:r w:rsidRPr="00D81384">
              <w:rPr>
                <w:rFonts w:ascii="Tahoma" w:hAnsi="Tahoma" w:cs="Tahoma"/>
                <w:sz w:val="18"/>
                <w:szCs w:val="18"/>
                <w:lang w:val="pl-PL"/>
              </w:rPr>
              <w:t xml:space="preserve">Zamawiający przewiduje, że </w:t>
            </w:r>
            <w:proofErr w:type="spellStart"/>
            <w:r w:rsidRPr="00D81384">
              <w:rPr>
                <w:rFonts w:ascii="Tahoma" w:hAnsi="Tahoma" w:cs="Tahoma"/>
                <w:sz w:val="18"/>
                <w:szCs w:val="18"/>
              </w:rPr>
              <w:t>przedmiot</w:t>
            </w:r>
            <w:proofErr w:type="spellEnd"/>
            <w:r w:rsidRPr="00D81384">
              <w:rPr>
                <w:rFonts w:ascii="Tahoma" w:hAnsi="Tahoma" w:cs="Tahoma"/>
                <w:sz w:val="18"/>
                <w:szCs w:val="18"/>
              </w:rPr>
              <w:t xml:space="preserve"> </w:t>
            </w:r>
            <w:r w:rsidRPr="00D81384">
              <w:rPr>
                <w:rFonts w:ascii="Tahoma" w:hAnsi="Tahoma" w:cs="Tahoma"/>
                <w:sz w:val="18"/>
                <w:szCs w:val="18"/>
                <w:lang w:val="pl-PL"/>
              </w:rPr>
              <w:t>zamówienia</w:t>
            </w:r>
            <w:r w:rsidRPr="00D81384">
              <w:rPr>
                <w:rFonts w:ascii="Tahoma" w:hAnsi="Tahoma" w:cs="Tahoma"/>
                <w:sz w:val="18"/>
                <w:szCs w:val="18"/>
              </w:rPr>
              <w:t xml:space="preserve"> </w:t>
            </w:r>
            <w:proofErr w:type="spellStart"/>
            <w:r w:rsidRPr="00D81384">
              <w:rPr>
                <w:rFonts w:ascii="Tahoma" w:hAnsi="Tahoma" w:cs="Tahoma"/>
                <w:sz w:val="18"/>
                <w:szCs w:val="18"/>
              </w:rPr>
              <w:t>realizowany</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będzie</w:t>
            </w:r>
            <w:proofErr w:type="spellEnd"/>
            <w:r w:rsidRPr="00D81384">
              <w:rPr>
                <w:rFonts w:ascii="Tahoma" w:hAnsi="Tahoma" w:cs="Tahoma"/>
                <w:sz w:val="18"/>
                <w:szCs w:val="18"/>
              </w:rPr>
              <w:t xml:space="preserve"> z </w:t>
            </w:r>
            <w:proofErr w:type="spellStart"/>
            <w:r w:rsidRPr="00D81384">
              <w:rPr>
                <w:rFonts w:ascii="Tahoma" w:hAnsi="Tahoma" w:cs="Tahoma"/>
                <w:sz w:val="18"/>
                <w:szCs w:val="18"/>
              </w:rPr>
              <w:t>dofinansowaniem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ze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środków</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Europejskiego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Funduszu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Rozwoju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Regionalnego</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ramach</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Regionalnego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Programu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Operacyjnego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Woj</w:t>
            </w:r>
            <w:proofErr w:type="spellEnd"/>
            <w:r w:rsidRPr="00D81384">
              <w:rPr>
                <w:rFonts w:ascii="Tahoma" w:hAnsi="Tahoma" w:cs="Tahoma"/>
                <w:sz w:val="18"/>
                <w:szCs w:val="18"/>
              </w:rPr>
              <w:t xml:space="preserve">. Warm. – </w:t>
            </w:r>
            <w:proofErr w:type="spellStart"/>
            <w:r w:rsidRPr="00D81384">
              <w:rPr>
                <w:rFonts w:ascii="Tahoma" w:hAnsi="Tahoma" w:cs="Tahoma"/>
                <w:sz w:val="18"/>
                <w:szCs w:val="18"/>
              </w:rPr>
              <w:t>Maz</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lata</w:t>
            </w:r>
            <w:proofErr w:type="spellEnd"/>
            <w:r w:rsidRPr="00D81384">
              <w:rPr>
                <w:rFonts w:ascii="Tahoma" w:hAnsi="Tahoma" w:cs="Tahoma"/>
                <w:sz w:val="18"/>
                <w:szCs w:val="18"/>
              </w:rPr>
              <w:t xml:space="preserve"> 2014-2020, </w:t>
            </w:r>
            <w:proofErr w:type="spellStart"/>
            <w:r w:rsidRPr="00D81384">
              <w:rPr>
                <w:rFonts w:ascii="Tahoma" w:hAnsi="Tahoma" w:cs="Tahoma"/>
                <w:sz w:val="18"/>
                <w:szCs w:val="18"/>
              </w:rPr>
              <w:t>oś</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priorytetowa</w:t>
            </w:r>
            <w:proofErr w:type="spellEnd"/>
            <w:r w:rsidRPr="00D81384">
              <w:rPr>
                <w:rFonts w:ascii="Tahoma" w:hAnsi="Tahoma" w:cs="Tahoma"/>
                <w:sz w:val="18"/>
                <w:szCs w:val="18"/>
              </w:rPr>
              <w:t xml:space="preserve"> 4. </w:t>
            </w:r>
            <w:proofErr w:type="spellStart"/>
            <w:r w:rsidRPr="00D81384">
              <w:rPr>
                <w:rFonts w:ascii="Tahoma" w:hAnsi="Tahoma" w:cs="Tahoma"/>
                <w:sz w:val="18"/>
                <w:szCs w:val="18"/>
              </w:rPr>
              <w:t>Efektywność</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energetyczna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Działanie</w:t>
            </w:r>
            <w:proofErr w:type="spellEnd"/>
            <w:r w:rsidRPr="00D81384">
              <w:rPr>
                <w:rFonts w:ascii="Tahoma" w:hAnsi="Tahoma" w:cs="Tahoma"/>
                <w:sz w:val="18"/>
                <w:szCs w:val="18"/>
              </w:rPr>
              <w:t xml:space="preserve"> 4.4. </w:t>
            </w:r>
            <w:proofErr w:type="spellStart"/>
            <w:r w:rsidRPr="00D81384">
              <w:rPr>
                <w:rFonts w:ascii="Tahoma" w:hAnsi="Tahoma" w:cs="Tahoma"/>
                <w:sz w:val="18"/>
                <w:szCs w:val="18"/>
              </w:rPr>
              <w:t>Zrównoważony</w:t>
            </w:r>
            <w:proofErr w:type="spellEnd"/>
            <w:r w:rsidRPr="00D81384">
              <w:rPr>
                <w:rFonts w:ascii="Tahoma" w:hAnsi="Tahoma" w:cs="Tahoma"/>
                <w:sz w:val="18"/>
                <w:szCs w:val="18"/>
              </w:rPr>
              <w:t xml:space="preserve"> transport </w:t>
            </w:r>
            <w:proofErr w:type="spellStart"/>
            <w:r w:rsidRPr="00D81384">
              <w:rPr>
                <w:rFonts w:ascii="Tahoma" w:hAnsi="Tahoma" w:cs="Tahoma"/>
                <w:sz w:val="18"/>
                <w:szCs w:val="18"/>
              </w:rPr>
              <w:t>miejski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Poddziałanie</w:t>
            </w:r>
            <w:proofErr w:type="spellEnd"/>
            <w:r w:rsidRPr="00D81384">
              <w:rPr>
                <w:rFonts w:ascii="Tahoma" w:hAnsi="Tahoma" w:cs="Tahoma"/>
                <w:sz w:val="18"/>
                <w:szCs w:val="18"/>
              </w:rPr>
              <w:t xml:space="preserve"> 4.4.2. </w:t>
            </w:r>
            <w:proofErr w:type="spellStart"/>
            <w:r w:rsidRPr="00D81384">
              <w:rPr>
                <w:rFonts w:ascii="Tahoma" w:hAnsi="Tahoma" w:cs="Tahoma"/>
                <w:sz w:val="18"/>
                <w:szCs w:val="18"/>
              </w:rPr>
              <w:t>Poprawa</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mobilności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miejskiej</w:t>
            </w:r>
            <w:proofErr w:type="spellEnd"/>
            <w:r w:rsidRPr="00D81384">
              <w:rPr>
                <w:rFonts w:ascii="Tahoma" w:hAnsi="Tahoma" w:cs="Tahoma"/>
                <w:sz w:val="18"/>
                <w:szCs w:val="18"/>
              </w:rPr>
              <w:t xml:space="preserve"> w </w:t>
            </w:r>
            <w:proofErr w:type="spellStart"/>
            <w:r w:rsidRPr="00D81384">
              <w:rPr>
                <w:rFonts w:ascii="Tahoma" w:hAnsi="Tahoma" w:cs="Tahoma"/>
                <w:sz w:val="18"/>
                <w:szCs w:val="18"/>
              </w:rPr>
              <w:t>miejskim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obszarze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funkcjonalnym</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Elbląga</w:t>
            </w:r>
            <w:proofErr w:type="spellEnd"/>
            <w:r w:rsidRPr="00D81384">
              <w:rPr>
                <w:rFonts w:ascii="Tahoma" w:hAnsi="Tahoma" w:cs="Tahoma"/>
                <w:sz w:val="18"/>
                <w:szCs w:val="18"/>
              </w:rPr>
              <w:t xml:space="preserve"> – ZIT </w:t>
            </w:r>
            <w:proofErr w:type="spellStart"/>
            <w:r w:rsidRPr="00D81384">
              <w:rPr>
                <w:rFonts w:ascii="Tahoma" w:hAnsi="Tahoma" w:cs="Tahoma"/>
                <w:sz w:val="18"/>
                <w:szCs w:val="18"/>
              </w:rPr>
              <w:t>bis</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Rozpoczęcie</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robót</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nastąpi</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po</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uzyskaniu</w:t>
            </w:r>
            <w:proofErr w:type="spellEnd"/>
            <w:r w:rsidRPr="00D81384">
              <w:rPr>
                <w:rFonts w:ascii="Tahoma" w:hAnsi="Tahoma" w:cs="Tahoma"/>
                <w:sz w:val="18"/>
                <w:szCs w:val="18"/>
              </w:rPr>
              <w:t xml:space="preserve"> </w:t>
            </w:r>
            <w:proofErr w:type="spellStart"/>
            <w:r w:rsidRPr="00D81384">
              <w:rPr>
                <w:rFonts w:ascii="Tahoma" w:hAnsi="Tahoma" w:cs="Tahoma"/>
                <w:sz w:val="18"/>
                <w:szCs w:val="18"/>
              </w:rPr>
              <w:t>dofinansowania</w:t>
            </w:r>
            <w:proofErr w:type="spellEnd"/>
            <w:r w:rsidRPr="00D81384">
              <w:rPr>
                <w:rFonts w:ascii="Tahoma" w:hAnsi="Tahoma" w:cs="Tahoma"/>
                <w:sz w:val="18"/>
                <w:szCs w:val="18"/>
              </w:rPr>
              <w:t>.</w:t>
            </w:r>
            <w:r w:rsidRPr="00D81384">
              <w:rPr>
                <w:rFonts w:ascii="Tahoma" w:hAnsi="Tahoma" w:cs="Tahoma"/>
                <w:sz w:val="18"/>
                <w:szCs w:val="18"/>
                <w:lang w:val="pl-PL"/>
              </w:rPr>
              <w:t xml:space="preserve"> Zakładany termin podpisania umowy o dofinansowanie to grudzień 2016 r.</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Wykonawca zapewni obsługę geodezyjną inwestycji, w tym m.in.:</w:t>
            </w:r>
          </w:p>
          <w:p w:rsidR="00A631F7" w:rsidRPr="00D81384" w:rsidRDefault="00A631F7" w:rsidP="00A631F7">
            <w:pPr>
              <w:numPr>
                <w:ilvl w:val="0"/>
                <w:numId w:val="25"/>
              </w:numPr>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Wykonanie szkicu topograficznego z wytyczeniem obiektu i naniesieniem granicy pasa drogowego - w ilości 6 egzemplarzy.</w:t>
            </w:r>
          </w:p>
          <w:p w:rsidR="00A631F7" w:rsidRPr="00D81384" w:rsidRDefault="00A631F7" w:rsidP="00A631F7">
            <w:pPr>
              <w:numPr>
                <w:ilvl w:val="0"/>
                <w:numId w:val="25"/>
              </w:numPr>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Sporządzenie inwentaryzacji powykonawczej - w ilości 6 egzemplarzy.</w:t>
            </w:r>
          </w:p>
          <w:p w:rsidR="00A631F7" w:rsidRPr="00D81384" w:rsidRDefault="00A631F7" w:rsidP="00A631F7">
            <w:pPr>
              <w:numPr>
                <w:ilvl w:val="0"/>
                <w:numId w:val="25"/>
              </w:numPr>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Opracowanie zestawień danych na potrzeby założenia dokumentów ewidencji dróg - dla nowo wybudowanych elementów dróg oraz na potrzeby zaktualizowania tych dokumentów - dla dróg przebudowanych w ramach inwestycji, o której mowa w pkt III </w:t>
            </w:r>
            <w:proofErr w:type="spellStart"/>
            <w:r w:rsidRPr="00D81384">
              <w:rPr>
                <w:rFonts w:ascii="Tahoma" w:hAnsi="Tahoma" w:cs="Tahoma"/>
                <w:sz w:val="18"/>
                <w:szCs w:val="18"/>
                <w:lang w:val="pl-PL" w:eastAsia="pl-PL"/>
              </w:rPr>
              <w:t>ppkt</w:t>
            </w:r>
            <w:proofErr w:type="spellEnd"/>
            <w:r w:rsidRPr="00D81384">
              <w:rPr>
                <w:rFonts w:ascii="Tahoma" w:hAnsi="Tahoma" w:cs="Tahoma"/>
                <w:sz w:val="18"/>
                <w:szCs w:val="18"/>
                <w:lang w:val="pl-PL" w:eastAsia="pl-PL"/>
              </w:rPr>
              <w:t xml:space="preserve"> 1 </w:t>
            </w:r>
            <w:proofErr w:type="spellStart"/>
            <w:r w:rsidRPr="00D81384">
              <w:rPr>
                <w:rFonts w:ascii="Tahoma" w:hAnsi="Tahoma" w:cs="Tahoma"/>
                <w:sz w:val="18"/>
                <w:szCs w:val="18"/>
                <w:lang w:val="pl-PL" w:eastAsia="pl-PL"/>
              </w:rPr>
              <w:t>SIWZ</w:t>
            </w:r>
            <w:proofErr w:type="spellEnd"/>
            <w:r w:rsidRPr="00D81384">
              <w:rPr>
                <w:rFonts w:ascii="Tahoma" w:hAnsi="Tahoma" w:cs="Tahoma"/>
                <w:sz w:val="18"/>
                <w:szCs w:val="18"/>
                <w:lang w:val="pl-PL" w:eastAsia="pl-PL"/>
              </w:rPr>
              <w:t>. Powyższe zestawienia należy wykonać wg wzoru zgodnie z wytycznymi określonymi w Rozporządzeniu Ministra Infrastruktury z dn. 16 lutego 2005 r. w sprawie sposobu numeracji i ewidencji dróg publicznych, obiektów mostowych, tuneli, przepustów i promów oraz rejestru numerów nadanych drogom, obiektom mostowym i tunelom – załącznik Nr 1 rozporządzenia, dział VIII Tabela Nr 8-11 - w ilości 2 egzemplarzy.</w:t>
            </w:r>
          </w:p>
          <w:p w:rsidR="00A631F7" w:rsidRPr="00D81384" w:rsidRDefault="00A631F7" w:rsidP="00A631F7">
            <w:pPr>
              <w:numPr>
                <w:ilvl w:val="0"/>
                <w:numId w:val="25"/>
              </w:numPr>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Sporządzenie inwentaryzacji powykonawczej środków organizacji ruchu z zestawieniem informacji dotyczących </w:t>
            </w:r>
            <w:r w:rsidRPr="00D81384">
              <w:rPr>
                <w:rFonts w:ascii="Tahoma" w:hAnsi="Tahoma" w:cs="Tahoma"/>
                <w:sz w:val="18"/>
                <w:szCs w:val="18"/>
                <w:lang w:val="pl-PL" w:eastAsia="pl-PL"/>
              </w:rPr>
              <w:lastRenderedPageBreak/>
              <w:t>poszczególnych elementów oznakowania zawartych w ich metrykach (wielkość znaku, data produkcji, producent) – w ilości 2 egzemplarzy.</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Obowiązki Wykonawcy: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jest zobowiązany do uzyskania pisemnej zgody Zamawiającego na zmianę Kierownika Budowy. W tym celu Wykonawca przedłoży Zamawiającemu pisemne uzasadnienie wraz z:</w:t>
            </w:r>
          </w:p>
          <w:p w:rsidR="00A631F7" w:rsidRPr="00D81384" w:rsidRDefault="00A631F7" w:rsidP="00A631F7">
            <w:pPr>
              <w:numPr>
                <w:ilvl w:val="0"/>
                <w:numId w:val="20"/>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oświadczeniem o przyjęciu obowiązku Kierownika Budowy,</w:t>
            </w:r>
          </w:p>
          <w:p w:rsidR="00A631F7" w:rsidRPr="00D81384" w:rsidRDefault="00A631F7" w:rsidP="00A631F7">
            <w:pPr>
              <w:numPr>
                <w:ilvl w:val="0"/>
                <w:numId w:val="20"/>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decyzją o nadaniu uprawnień,</w:t>
            </w:r>
          </w:p>
          <w:p w:rsidR="00A631F7" w:rsidRPr="00D81384" w:rsidRDefault="00A631F7" w:rsidP="00A631F7">
            <w:pPr>
              <w:numPr>
                <w:ilvl w:val="0"/>
                <w:numId w:val="20"/>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zaświadczeniem o przynależności do Izby Inżynierów Budownictwa,</w:t>
            </w:r>
          </w:p>
          <w:p w:rsidR="00A631F7" w:rsidRPr="00D81384" w:rsidRDefault="00A631F7" w:rsidP="00A631F7">
            <w:pPr>
              <w:numPr>
                <w:ilvl w:val="0"/>
                <w:numId w:val="20"/>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 xml:space="preserve">oświadczeniem kierownika budowy potwierdzonym przez przedstawiciela Wykonawcy o spełnieniu warunków w postępowaniu dla osoby pełniącej tą funkcję. </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zobowiązuje się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zobowiązuje się do:</w:t>
            </w:r>
          </w:p>
          <w:p w:rsidR="00A631F7" w:rsidRPr="00D81384" w:rsidRDefault="00A631F7" w:rsidP="00A631F7">
            <w:pPr>
              <w:numPr>
                <w:ilvl w:val="0"/>
                <w:numId w:val="21"/>
              </w:numPr>
              <w:tabs>
                <w:tab w:val="clear" w:pos="1560"/>
                <w:tab w:val="num" w:pos="1169"/>
              </w:tabs>
              <w:ind w:left="1169" w:hanging="284"/>
              <w:jc w:val="both"/>
              <w:rPr>
                <w:rFonts w:ascii="Tahoma" w:hAnsi="Tahoma" w:cs="Tahoma"/>
                <w:sz w:val="18"/>
                <w:szCs w:val="18"/>
                <w:lang w:val="pl-PL" w:eastAsia="pl-PL"/>
              </w:rPr>
            </w:pPr>
            <w:r w:rsidRPr="00D81384">
              <w:rPr>
                <w:rFonts w:ascii="Tahoma" w:hAnsi="Tahoma" w:cs="Tahoma"/>
                <w:sz w:val="18"/>
                <w:szCs w:val="18"/>
                <w:lang w:val="pl-PL" w:eastAsia="pl-PL"/>
              </w:rPr>
              <w:t>wykonania całego zakresu zleconych robót siłami własnymi lub siłami własnymi i podwykonawców,</w:t>
            </w:r>
          </w:p>
          <w:p w:rsidR="00A631F7" w:rsidRPr="00D81384" w:rsidRDefault="00A631F7" w:rsidP="00A631F7">
            <w:pPr>
              <w:numPr>
                <w:ilvl w:val="0"/>
                <w:numId w:val="21"/>
              </w:numPr>
              <w:tabs>
                <w:tab w:val="clear" w:pos="1560"/>
                <w:tab w:val="num" w:pos="1169"/>
              </w:tabs>
              <w:ind w:left="1169" w:hanging="284"/>
              <w:jc w:val="both"/>
              <w:rPr>
                <w:rFonts w:ascii="Tahoma" w:hAnsi="Tahoma" w:cs="Tahoma"/>
                <w:sz w:val="18"/>
                <w:szCs w:val="18"/>
                <w:lang w:val="pl-PL" w:eastAsia="pl-PL"/>
              </w:rPr>
            </w:pPr>
            <w:r w:rsidRPr="00D81384">
              <w:rPr>
                <w:rFonts w:ascii="Tahoma" w:hAnsi="Tahoma" w:cs="Tahoma"/>
                <w:sz w:val="18"/>
                <w:szCs w:val="18"/>
                <w:lang w:val="pl-PL" w:eastAsia="pl-PL"/>
              </w:rPr>
              <w:t>ochrony urządzeń podziemnych zlokalizowanych na obszarze realizacji inwestycji i odpowiada za ich uszkodzenie,</w:t>
            </w:r>
          </w:p>
          <w:p w:rsidR="00A631F7" w:rsidRPr="00D81384" w:rsidRDefault="00A631F7" w:rsidP="00A631F7">
            <w:pPr>
              <w:numPr>
                <w:ilvl w:val="0"/>
                <w:numId w:val="21"/>
              </w:numPr>
              <w:tabs>
                <w:tab w:val="clear" w:pos="1560"/>
                <w:tab w:val="num" w:pos="1169"/>
              </w:tabs>
              <w:ind w:left="1169" w:hanging="284"/>
              <w:jc w:val="both"/>
              <w:rPr>
                <w:rFonts w:ascii="Tahoma" w:hAnsi="Tahoma" w:cs="Tahoma"/>
                <w:sz w:val="18"/>
                <w:szCs w:val="18"/>
                <w:lang w:val="pl-PL" w:eastAsia="pl-PL"/>
              </w:rPr>
            </w:pPr>
            <w:r w:rsidRPr="00D81384">
              <w:rPr>
                <w:rFonts w:ascii="Tahoma" w:hAnsi="Tahoma" w:cs="Tahoma"/>
                <w:sz w:val="18"/>
                <w:szCs w:val="18"/>
                <w:lang w:val="pl-PL" w:eastAsia="pl-PL"/>
              </w:rPr>
              <w:t>zawarcia umowy z podwykonawcami, zgodnie z postanowieniami § 11 wzoru umowy - w przypadku powierzenia części zakresu robót podwykonawcom,</w:t>
            </w:r>
          </w:p>
          <w:p w:rsidR="00A631F7" w:rsidRPr="00D81384" w:rsidRDefault="00A631F7" w:rsidP="00A631F7">
            <w:pPr>
              <w:numPr>
                <w:ilvl w:val="0"/>
                <w:numId w:val="21"/>
              </w:numPr>
              <w:tabs>
                <w:tab w:val="clear" w:pos="1560"/>
                <w:tab w:val="num" w:pos="1169"/>
              </w:tabs>
              <w:ind w:left="1169" w:hanging="284"/>
              <w:jc w:val="both"/>
              <w:rPr>
                <w:rFonts w:ascii="Tahoma" w:hAnsi="Tahoma" w:cs="Tahoma"/>
                <w:sz w:val="18"/>
                <w:szCs w:val="18"/>
                <w:lang w:val="pl-PL" w:eastAsia="pl-PL"/>
              </w:rPr>
            </w:pPr>
            <w:r w:rsidRPr="00D81384">
              <w:rPr>
                <w:rFonts w:ascii="Tahoma" w:hAnsi="Tahoma" w:cs="Tahoma"/>
                <w:sz w:val="18"/>
                <w:szCs w:val="18"/>
                <w:lang w:val="pl-PL" w:eastAsia="pl-PL"/>
              </w:rPr>
              <w:t>realizacji inwestycji przy uwzględnieniu zaleceń decyzji o środowiskowych uwarunkowaniach z dnia 07.08.2009 r. wydanej przez Prezydenta Miasta Elbląga. W tym m.in. pracę w porze nocnej bez uciążliwości emitowania hałasu. Prace maszyn i urządzeń wykorzystywanych w trakcie robót budowlanych powodujących ponadnormatywne oddziaływanie hałasem należy prowadzić wyłącznie w porze dnia w godzinach 6:00-18:00 w celu ograniczenia uciążliwości hałasowej.</w:t>
            </w:r>
          </w:p>
          <w:p w:rsidR="00A631F7" w:rsidRPr="00D81384" w:rsidRDefault="00A631F7" w:rsidP="00A631F7">
            <w:pPr>
              <w:numPr>
                <w:ilvl w:val="0"/>
                <w:numId w:val="21"/>
              </w:numPr>
              <w:tabs>
                <w:tab w:val="clear" w:pos="1560"/>
                <w:tab w:val="num" w:pos="1169"/>
              </w:tabs>
              <w:ind w:left="1169" w:hanging="284"/>
              <w:jc w:val="both"/>
              <w:rPr>
                <w:rFonts w:ascii="Tahoma" w:hAnsi="Tahoma" w:cs="Tahoma"/>
                <w:sz w:val="18"/>
                <w:szCs w:val="18"/>
                <w:lang w:val="pl-PL" w:eastAsia="pl-PL"/>
              </w:rPr>
            </w:pPr>
            <w:r w:rsidRPr="00D81384">
              <w:rPr>
                <w:rFonts w:ascii="Tahoma" w:hAnsi="Tahoma" w:cs="Tahoma"/>
                <w:sz w:val="18"/>
                <w:szCs w:val="18"/>
                <w:lang w:val="pl-PL" w:eastAsia="pl-PL"/>
              </w:rPr>
              <w:t xml:space="preserve">przygotowania i uzgodnienia z </w:t>
            </w:r>
            <w:proofErr w:type="spellStart"/>
            <w:r w:rsidRPr="00D81384">
              <w:rPr>
                <w:rFonts w:ascii="Tahoma" w:hAnsi="Tahoma" w:cs="Tahoma"/>
                <w:sz w:val="18"/>
                <w:szCs w:val="18"/>
                <w:lang w:val="pl-PL" w:eastAsia="pl-PL"/>
              </w:rPr>
              <w:t>IK</w:t>
            </w:r>
            <w:proofErr w:type="spellEnd"/>
            <w:r w:rsidRPr="00D81384">
              <w:rPr>
                <w:rFonts w:ascii="Tahoma" w:hAnsi="Tahoma" w:cs="Tahoma"/>
                <w:sz w:val="18"/>
                <w:szCs w:val="18"/>
                <w:lang w:val="pl-PL" w:eastAsia="pl-PL"/>
              </w:rPr>
              <w:t xml:space="preserve"> wzorów dokumentów oraz druków, które będą obowiązywać w trakcie realizacji umowy w terminie 14 dni od daty zawarcia umowy.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Materiały drogowe pozyskane z rozbiórki w trakcie prowadzenia robót, nadające się do ponownego wbudowania, Wykonawca odwiezie i protokolarnie przekaże do magazynu Zamawiającego, mieszczącego się na terenie bazy Przedsiębiorstwa Dróg i Mostów Sp. z o.o. w Nowinie k/Elbląga lub inne wskazane miejsce w granicach administracyjnych miasta Elbląga. Przekazane materiały jw. muszą zostać zinwentaryzowane, oraz posortowane i złożone na paletach zakupionych przez Wykonawcę we wskazanym miejscu. Materiały pochodzące z rozbiórki odcinków trakcyjnych oraz  konstrukcji wsporczych (słupy trakcyjne), urządzenia ze stacji prostownikowej, zakwalifikowane przez Spółkę Tramwaje Elbląskie do ponownego wykorzystania, Wykonawca protokolarnie przekaże i odwiezie na teren Spółki przy ul. Browarnej 91 lub inne wskazane miejsce w granicach administracyjnych miasta Elbląga. Pozostałe materiały pozyskane z rozbiórek oraz odpady stanowią własność Wykonawcy.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zobowiązany będzie do ubezpieczenia budowy realizowanej w ramach niniejszego zamówienia w obrębie przejętego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Wykonawca ponosi pełną odpowiedzialność za oznakowanie i zabezpieczenie tej części robót, które prowadzone będą w pasie drogowym pod ruchem. Wykonawca wykona oznakowanie drogi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t>
            </w:r>
          </w:p>
          <w:p w:rsidR="00A631F7" w:rsidRPr="00D81384" w:rsidRDefault="00A631F7" w:rsidP="00A631F7">
            <w:pPr>
              <w:tabs>
                <w:tab w:val="left" w:pos="0"/>
                <w:tab w:val="left" w:pos="743"/>
              </w:tabs>
              <w:ind w:left="743"/>
              <w:jc w:val="both"/>
              <w:rPr>
                <w:rFonts w:ascii="Tahoma" w:hAnsi="Tahoma" w:cs="Tahoma"/>
                <w:sz w:val="18"/>
                <w:szCs w:val="18"/>
                <w:lang w:val="pl-PL" w:eastAsia="pl-PL"/>
              </w:rPr>
            </w:pPr>
            <w:r w:rsidRPr="00D81384">
              <w:rPr>
                <w:rFonts w:ascii="Tahoma" w:hAnsi="Tahoma" w:cs="Tahoma"/>
                <w:sz w:val="18"/>
                <w:szCs w:val="18"/>
                <w:lang w:val="pl-PL" w:eastAsia="pl-PL"/>
              </w:rPr>
              <w:t>Wszelkie projekty czasowych organizacji ruchu na czas realizacji inwestycji po uprzednim zaakceptowaniu i zaopiniowaniu przez Inżyniera Kontraktu, Policję muszą zostać zatwierdzone przez organ zarządzający ruchem.</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robót zobowiązany będzie w czasie prowadzonych robót zapewnić przejezdność ulic, dojazdów i dojść do posesji.</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zobowiązany będzie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przedstawi Inżynierowi Kontraktu i Zamawiającemu, do zaakceptowania harmonogram rzeczowo-finansowy realizacji przedmiotu zamówienia – w terminie 14 dni od podpisania umowy oraz aktualizację harmonogramu na każde żądanie Zamawiającego.</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Zamawiający nie przewiduje całkowitego zamknięcia wlotów skrzyżowań objętych zakresem opracowania dokumentacji projektowej. Roboty należy prowadzić w taki sposób, aby:</w:t>
            </w:r>
          </w:p>
          <w:p w:rsidR="00A631F7" w:rsidRPr="00D81384" w:rsidRDefault="00A631F7" w:rsidP="00A631F7">
            <w:pPr>
              <w:numPr>
                <w:ilvl w:val="0"/>
                <w:numId w:val="22"/>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zminimalizować czas wyłączenia poszczególnych jezdni z ruchu,</w:t>
            </w:r>
          </w:p>
          <w:p w:rsidR="00A631F7" w:rsidRPr="00D81384" w:rsidRDefault="00A631F7" w:rsidP="00A631F7">
            <w:pPr>
              <w:numPr>
                <w:ilvl w:val="0"/>
                <w:numId w:val="22"/>
              </w:numPr>
              <w:tabs>
                <w:tab w:val="clear" w:pos="1560"/>
                <w:tab w:val="num" w:pos="72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 xml:space="preserve">zminimalizować utrudnienia w ruchu drogowym, </w:t>
            </w:r>
          </w:p>
          <w:p w:rsidR="00A631F7" w:rsidRPr="00D81384" w:rsidRDefault="00A631F7" w:rsidP="00A631F7">
            <w:pPr>
              <w:numPr>
                <w:ilvl w:val="0"/>
                <w:numId w:val="22"/>
              </w:numPr>
              <w:tabs>
                <w:tab w:val="clear" w:pos="156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zminimalizować utrudnienia wynikłe ze zmian organizacji ruchu w obrębie stanowiącym zakres inwestycji oraz w rejonach jego wpływu na pozostałą część układu komunikacyjnego Elbląga,</w:t>
            </w:r>
          </w:p>
          <w:p w:rsidR="00A631F7" w:rsidRPr="00D81384" w:rsidRDefault="00A631F7" w:rsidP="00A631F7">
            <w:pPr>
              <w:numPr>
                <w:ilvl w:val="0"/>
                <w:numId w:val="22"/>
              </w:numPr>
              <w:tabs>
                <w:tab w:val="clear" w:pos="1560"/>
                <w:tab w:val="num" w:pos="72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zapewnić dojazdy do przylegających nieruchomości,</w:t>
            </w:r>
          </w:p>
          <w:p w:rsidR="00A631F7" w:rsidRPr="00D81384" w:rsidRDefault="00A631F7" w:rsidP="00A631F7">
            <w:pPr>
              <w:numPr>
                <w:ilvl w:val="0"/>
                <w:numId w:val="22"/>
              </w:numPr>
              <w:tabs>
                <w:tab w:val="clear" w:pos="1560"/>
                <w:tab w:val="num" w:pos="72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lastRenderedPageBreak/>
              <w:t>prace związane z przebudową stacji prostownikowej przy ul. Szpitalnej wykonywać podczas przerwy wakacyjnej, w miesiącach: lipcu i w sierpniu, bez ograniczania ruchu tramwajowego,</w:t>
            </w:r>
          </w:p>
          <w:p w:rsidR="00A631F7" w:rsidRPr="00D81384" w:rsidRDefault="00A631F7" w:rsidP="00A631F7">
            <w:pPr>
              <w:numPr>
                <w:ilvl w:val="0"/>
                <w:numId w:val="22"/>
              </w:numPr>
              <w:tabs>
                <w:tab w:val="clear" w:pos="1560"/>
                <w:tab w:val="num" w:pos="72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 xml:space="preserve">okres wyłączenia z ruchu trakcji tramwajowej na czas połączenia wybudowanego odcinka trakcyjnego w ul. 12 Lutego z istniejącymi odcinkami trakcyjnymi w ul. Królewieckiej i ul. Płk Stanisława Dąbka, nie był dłuższy niż </w:t>
            </w:r>
            <w:r w:rsidRPr="00D81384">
              <w:rPr>
                <w:rFonts w:ascii="Tahoma" w:hAnsi="Tahoma" w:cs="Tahoma"/>
                <w:bCs/>
                <w:sz w:val="18"/>
                <w:szCs w:val="18"/>
                <w:lang w:val="pl-PL" w:eastAsia="pl-PL"/>
              </w:rPr>
              <w:t>31 dni</w:t>
            </w:r>
            <w:r w:rsidRPr="00D81384">
              <w:rPr>
                <w:rFonts w:ascii="Tahoma" w:hAnsi="Tahoma" w:cs="Tahoma"/>
                <w:sz w:val="18"/>
                <w:szCs w:val="18"/>
                <w:lang w:val="pl-PL" w:eastAsia="pl-PL"/>
              </w:rPr>
              <w:t>, a prace rozpoczęły i zakończyły się w miesiącu lipcu,</w:t>
            </w:r>
          </w:p>
          <w:p w:rsidR="00A631F7" w:rsidRPr="00D81384" w:rsidRDefault="00A631F7" w:rsidP="00A631F7">
            <w:pPr>
              <w:numPr>
                <w:ilvl w:val="0"/>
                <w:numId w:val="22"/>
              </w:numPr>
              <w:tabs>
                <w:tab w:val="clear" w:pos="1560"/>
                <w:tab w:val="num" w:pos="720"/>
                <w:tab w:val="num" w:pos="1027"/>
              </w:tabs>
              <w:ind w:left="1027" w:hanging="284"/>
              <w:jc w:val="both"/>
              <w:rPr>
                <w:rFonts w:ascii="Tahoma" w:hAnsi="Tahoma" w:cs="Tahoma"/>
                <w:sz w:val="18"/>
                <w:szCs w:val="18"/>
                <w:lang w:val="pl-PL" w:eastAsia="pl-PL"/>
              </w:rPr>
            </w:pPr>
            <w:r w:rsidRPr="00D81384">
              <w:rPr>
                <w:rFonts w:ascii="Tahoma" w:hAnsi="Tahoma" w:cs="Tahoma"/>
                <w:sz w:val="18"/>
                <w:szCs w:val="18"/>
                <w:lang w:val="pl-PL" w:eastAsia="pl-PL"/>
              </w:rPr>
              <w:t>uniknąć kosztów dodatkowej komunikacji publicznej itp.</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Podczas realizacji robót stanowiących przedmiot niniejszego zamówienia, Wykonawca jest zobowiązany do wykonywania zaleceń i uwag ujętych w warunkach technicznych i uzgodnień wydanych przez firmy branżowe, zawartych w projektach budowlanych i wykonawczych, decyzjach administracyjnych wydanych dla zadania inwestycyjnego, a także zaleceń i poleceń Inżyniera Kontraktu.</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będzie wystawiał oddzielne faktury dla każdej branży według polecenia Inżyniera Kontraktu na podstawie Przejściowych Świadectw Płatności.</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 przypadku opóźnień w postępie robót w stosunku do harmonogramu powyżej 10% terminu określonego w harmonogramie, Wykonawca przedstawi Inżynierowi Kontraktu program naprawy opóźnień w terminie wskazanym przez Inżyniera Kontraktu. W przypadku przekroczenia wskazanego terminu, Inżynier Kontraktu ma prawo złożenia wniosku do Zamawiającego o naliczenie kar zgodnie z § 12 ust.1 pkt. 1 </w:t>
            </w:r>
            <w:proofErr w:type="spellStart"/>
            <w:r w:rsidRPr="00D81384">
              <w:rPr>
                <w:rFonts w:ascii="Tahoma" w:hAnsi="Tahoma" w:cs="Tahoma"/>
                <w:sz w:val="18"/>
                <w:szCs w:val="18"/>
                <w:lang w:val="pl-PL" w:eastAsia="pl-PL"/>
              </w:rPr>
              <w:t>ppkt</w:t>
            </w:r>
            <w:proofErr w:type="spellEnd"/>
            <w:r w:rsidRPr="00D81384">
              <w:rPr>
                <w:rFonts w:ascii="Tahoma" w:hAnsi="Tahoma" w:cs="Tahoma"/>
                <w:sz w:val="18"/>
                <w:szCs w:val="18"/>
                <w:lang w:val="pl-PL" w:eastAsia="pl-PL"/>
              </w:rPr>
              <w:t xml:space="preserve"> 4 wzoru umowy.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 przypadku opóźnień w postępie robót w stosunku do harmonogramu powyżej 20% terminu określonego w harmonogramie, Wykonawca jest zobowiązany przedstawić nowy harmonogram z niezmienionym terminem umownego zakończenia robót w terminie wskazanym przez Inżyniera Kontraktu. W przypadku przekroczenia wskazanego terminu, Inżynier Kontraktu ma prawo złożenia wniosku do Zamawiającego o naliczenie kar zgodnie z § 12 ust.1 pkt. 1 </w:t>
            </w:r>
            <w:proofErr w:type="spellStart"/>
            <w:r w:rsidRPr="00D81384">
              <w:rPr>
                <w:rFonts w:ascii="Tahoma" w:hAnsi="Tahoma" w:cs="Tahoma"/>
                <w:sz w:val="18"/>
                <w:szCs w:val="18"/>
                <w:lang w:val="pl-PL" w:eastAsia="pl-PL"/>
              </w:rPr>
              <w:t>ppkt</w:t>
            </w:r>
            <w:proofErr w:type="spellEnd"/>
            <w:r w:rsidRPr="00D81384">
              <w:rPr>
                <w:rFonts w:ascii="Tahoma" w:hAnsi="Tahoma" w:cs="Tahoma"/>
                <w:sz w:val="18"/>
                <w:szCs w:val="18"/>
                <w:lang w:val="pl-PL" w:eastAsia="pl-PL"/>
              </w:rPr>
              <w:t xml:space="preserve">  5 wzoru umowy.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Wykonawca zobowiązany będzie do wykonywania poleceń Inżyniera Kontraktu związanych z nadzorem nad realizacją robót w zakresie określonym dokumentacją projektową, obowiązującymi przepisami i procedurami, warunkami umownymi, przestrzegania terminów wyznaczonych przez Inżyniera Kontraktu na realizację tych poleceń. W przypadku nie wykonania polecenia lub przekroczenia wskazanego terminu, Inżynier Kontraktu ma prawo złożenia wniosku do Zamawiającego o naliczenie kar zgodnie z § 12 ust.1 pkt. 1 </w:t>
            </w:r>
            <w:proofErr w:type="spellStart"/>
            <w:r w:rsidRPr="00D81384">
              <w:rPr>
                <w:rFonts w:ascii="Tahoma" w:hAnsi="Tahoma" w:cs="Tahoma"/>
                <w:sz w:val="18"/>
                <w:szCs w:val="18"/>
                <w:lang w:val="pl-PL" w:eastAsia="pl-PL"/>
              </w:rPr>
              <w:t>ppkt</w:t>
            </w:r>
            <w:proofErr w:type="spellEnd"/>
            <w:r w:rsidRPr="00D81384">
              <w:rPr>
                <w:rFonts w:ascii="Tahoma" w:hAnsi="Tahoma" w:cs="Tahoma"/>
                <w:sz w:val="18"/>
                <w:szCs w:val="18"/>
                <w:lang w:val="pl-PL" w:eastAsia="pl-PL"/>
              </w:rPr>
              <w:t xml:space="preserve">  6 wzoru umowy.</w:t>
            </w:r>
          </w:p>
          <w:p w:rsidR="00A631F7" w:rsidRPr="00D81384" w:rsidRDefault="001E2F2E" w:rsidP="00A631F7">
            <w:pPr>
              <w:numPr>
                <w:ilvl w:val="0"/>
                <w:numId w:val="19"/>
              </w:numPr>
              <w:tabs>
                <w:tab w:val="clear" w:pos="420"/>
                <w:tab w:val="num" w:pos="743"/>
              </w:tabs>
              <w:ind w:left="743" w:hanging="425"/>
              <w:jc w:val="both"/>
              <w:rPr>
                <w:rFonts w:ascii="Tahoma" w:hAnsi="Tahoma" w:cs="Tahoma"/>
                <w:sz w:val="18"/>
                <w:szCs w:val="18"/>
                <w:lang w:val="pl-PL" w:eastAsia="pl-PL"/>
              </w:rPr>
            </w:pPr>
            <w:proofErr w:type="spellStart"/>
            <w:r w:rsidRPr="0072209F">
              <w:rPr>
                <w:rFonts w:ascii="Tahoma" w:hAnsi="Tahoma" w:cs="Tahoma"/>
                <w:sz w:val="18"/>
                <w:szCs w:val="18"/>
              </w:rPr>
              <w:t>Wykonawca</w:t>
            </w:r>
            <w:proofErr w:type="spellEnd"/>
            <w:r w:rsidRPr="0072209F">
              <w:rPr>
                <w:rFonts w:ascii="Tahoma" w:hAnsi="Tahoma" w:cs="Tahoma"/>
                <w:sz w:val="18"/>
                <w:szCs w:val="18"/>
              </w:rPr>
              <w:t xml:space="preserve"> w </w:t>
            </w:r>
            <w:proofErr w:type="spellStart"/>
            <w:r w:rsidRPr="0072209F">
              <w:rPr>
                <w:rFonts w:ascii="Tahoma" w:hAnsi="Tahoma" w:cs="Tahoma"/>
                <w:sz w:val="18"/>
                <w:szCs w:val="18"/>
              </w:rPr>
              <w:t>terminie</w:t>
            </w:r>
            <w:proofErr w:type="spellEnd"/>
            <w:r w:rsidRPr="0072209F">
              <w:rPr>
                <w:rFonts w:ascii="Tahoma" w:hAnsi="Tahoma" w:cs="Tahoma"/>
                <w:sz w:val="18"/>
                <w:szCs w:val="18"/>
              </w:rPr>
              <w:t xml:space="preserve"> 10 </w:t>
            </w:r>
            <w:proofErr w:type="spellStart"/>
            <w:r w:rsidRPr="0072209F">
              <w:rPr>
                <w:rFonts w:ascii="Tahoma" w:hAnsi="Tahoma" w:cs="Tahoma"/>
                <w:sz w:val="18"/>
                <w:szCs w:val="18"/>
              </w:rPr>
              <w:t>dni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od</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daty</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podpisania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umowy</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wskaże</w:t>
            </w:r>
            <w:proofErr w:type="spellEnd"/>
            <w:r w:rsidRPr="0072209F">
              <w:rPr>
                <w:rFonts w:ascii="Tahoma" w:hAnsi="Tahoma" w:cs="Tahoma"/>
                <w:sz w:val="18"/>
                <w:szCs w:val="18"/>
              </w:rPr>
              <w:t xml:space="preserve">, do </w:t>
            </w:r>
            <w:proofErr w:type="spellStart"/>
            <w:r w:rsidRPr="0072209F">
              <w:rPr>
                <w:rFonts w:ascii="Tahoma" w:hAnsi="Tahoma" w:cs="Tahoma"/>
                <w:sz w:val="18"/>
                <w:szCs w:val="18"/>
              </w:rPr>
              <w:t>zaakceptowania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Inżynierowi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Kontraktu</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będącemu</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przedstawicielem</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Zamawiającego</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laboratorium</w:t>
            </w:r>
            <w:proofErr w:type="spellEnd"/>
            <w:r w:rsidRPr="0072209F">
              <w:rPr>
                <w:rFonts w:ascii="Tahoma" w:hAnsi="Tahoma" w:cs="Tahoma"/>
                <w:sz w:val="18"/>
                <w:szCs w:val="18"/>
              </w:rPr>
              <w:t xml:space="preserve"> w </w:t>
            </w:r>
            <w:proofErr w:type="spellStart"/>
            <w:r w:rsidRPr="0072209F">
              <w:rPr>
                <w:rFonts w:ascii="Tahoma" w:hAnsi="Tahoma" w:cs="Tahoma"/>
                <w:sz w:val="18"/>
                <w:szCs w:val="18"/>
              </w:rPr>
              <w:t>którym</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będzie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wykonywał</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stosowne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badania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laboratoryjne</w:t>
            </w:r>
            <w:proofErr w:type="spellEnd"/>
            <w:r w:rsidRPr="0072209F">
              <w:rPr>
                <w:rFonts w:ascii="Tahoma" w:hAnsi="Tahoma" w:cs="Tahoma"/>
                <w:sz w:val="18"/>
                <w:szCs w:val="18"/>
              </w:rPr>
              <w:t xml:space="preserve"> w </w:t>
            </w:r>
            <w:proofErr w:type="spellStart"/>
            <w:r w:rsidRPr="0072209F">
              <w:rPr>
                <w:rFonts w:ascii="Tahoma" w:hAnsi="Tahoma" w:cs="Tahoma"/>
                <w:sz w:val="18"/>
                <w:szCs w:val="18"/>
              </w:rPr>
              <w:t>trakcie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realizacji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przedmiotowego</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zadania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Zamawiający</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wymaga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żeby</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było</w:t>
            </w:r>
            <w:proofErr w:type="spellEnd"/>
            <w:r w:rsidRPr="0072209F">
              <w:rPr>
                <w:rFonts w:ascii="Tahoma" w:hAnsi="Tahoma" w:cs="Tahoma"/>
                <w:sz w:val="18"/>
                <w:szCs w:val="18"/>
              </w:rPr>
              <w:t xml:space="preserve"> to </w:t>
            </w:r>
            <w:proofErr w:type="spellStart"/>
            <w:r w:rsidRPr="0072209F">
              <w:rPr>
                <w:rFonts w:ascii="Tahoma" w:hAnsi="Tahoma" w:cs="Tahoma"/>
                <w:sz w:val="18"/>
                <w:szCs w:val="18"/>
              </w:rPr>
              <w:t>laboratorium</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niezależne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od</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Wykonawcy</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Laboratorium</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musi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spełniać</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wymagania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PN-EN</w:t>
            </w:r>
            <w:proofErr w:type="spellEnd"/>
            <w:r w:rsidRPr="0072209F">
              <w:rPr>
                <w:rFonts w:ascii="Tahoma" w:hAnsi="Tahoma" w:cs="Tahoma"/>
                <w:sz w:val="18"/>
                <w:szCs w:val="18"/>
              </w:rPr>
              <w:t xml:space="preserve"> ISO/</w:t>
            </w:r>
            <w:proofErr w:type="spellStart"/>
            <w:r w:rsidRPr="0072209F">
              <w:rPr>
                <w:rFonts w:ascii="Tahoma" w:hAnsi="Tahoma" w:cs="Tahoma"/>
                <w:sz w:val="18"/>
                <w:szCs w:val="18"/>
              </w:rPr>
              <w:t>IEC</w:t>
            </w:r>
            <w:proofErr w:type="spellEnd"/>
            <w:r w:rsidRPr="0072209F">
              <w:rPr>
                <w:rFonts w:ascii="Tahoma" w:hAnsi="Tahoma" w:cs="Tahoma"/>
                <w:sz w:val="18"/>
                <w:szCs w:val="18"/>
              </w:rPr>
              <w:t xml:space="preserve"> 17025 </w:t>
            </w:r>
            <w:proofErr w:type="spellStart"/>
            <w:r w:rsidRPr="0072209F">
              <w:rPr>
                <w:rFonts w:ascii="Tahoma" w:hAnsi="Tahoma" w:cs="Tahoma"/>
                <w:sz w:val="18"/>
                <w:szCs w:val="18"/>
              </w:rPr>
              <w:t>Ogólne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wymagania</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dotyczące</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kompetencji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laboratoriów</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badawczych</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i</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wzorcujących</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oraz</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posiadać</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akredytację</w:t>
            </w:r>
            <w:proofErr w:type="spellEnd"/>
            <w:r w:rsidRPr="0072209F">
              <w:rPr>
                <w:rFonts w:ascii="Tahoma" w:hAnsi="Tahoma" w:cs="Tahoma"/>
                <w:sz w:val="18"/>
                <w:szCs w:val="18"/>
              </w:rPr>
              <w:t xml:space="preserve"> </w:t>
            </w:r>
            <w:proofErr w:type="spellStart"/>
            <w:r w:rsidRPr="0072209F">
              <w:rPr>
                <w:rFonts w:ascii="Tahoma" w:hAnsi="Tahoma" w:cs="Tahoma"/>
                <w:sz w:val="18"/>
                <w:szCs w:val="18"/>
              </w:rPr>
              <w:t>PCA</w:t>
            </w:r>
            <w:proofErr w:type="spellEnd"/>
            <w:r w:rsidRPr="0072209F">
              <w:rPr>
                <w:rFonts w:ascii="Tahoma" w:hAnsi="Tahoma" w:cs="Tahoma"/>
                <w:sz w:val="18"/>
                <w:szCs w:val="18"/>
              </w:rPr>
              <w:t>.</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Wykonawca od dnia przekazania terenu budowy do dnia odbioru końcowego (data podpisania protokołu odbioru całości robót) będzie odpowiedzialny za utrzymanie właściwego stanu nawierzchni wszystkich odcinków ulic objętych zakresem inwestycji, o której mowa w pkt III </w:t>
            </w:r>
            <w:proofErr w:type="spellStart"/>
            <w:r w:rsidRPr="00D81384">
              <w:rPr>
                <w:rFonts w:ascii="Tahoma" w:hAnsi="Tahoma" w:cs="Tahoma"/>
                <w:sz w:val="18"/>
                <w:szCs w:val="18"/>
                <w:lang w:val="pl-PL" w:eastAsia="pl-PL"/>
              </w:rPr>
              <w:t>ppkt</w:t>
            </w:r>
            <w:proofErr w:type="spellEnd"/>
            <w:r w:rsidRPr="00D81384">
              <w:rPr>
                <w:rFonts w:ascii="Tahoma" w:hAnsi="Tahoma" w:cs="Tahoma"/>
                <w:sz w:val="18"/>
                <w:szCs w:val="18"/>
                <w:lang w:val="pl-PL" w:eastAsia="pl-PL"/>
              </w:rPr>
              <w:t xml:space="preserve"> 1 </w:t>
            </w:r>
            <w:proofErr w:type="spellStart"/>
            <w:r w:rsidRPr="00D81384">
              <w:rPr>
                <w:rFonts w:ascii="Tahoma" w:hAnsi="Tahoma" w:cs="Tahoma"/>
                <w:sz w:val="18"/>
                <w:szCs w:val="18"/>
                <w:lang w:val="pl-PL" w:eastAsia="pl-PL"/>
              </w:rPr>
              <w:t>SIWZ</w:t>
            </w:r>
            <w:proofErr w:type="spellEnd"/>
            <w:r w:rsidRPr="00D81384">
              <w:rPr>
                <w:rFonts w:ascii="Tahoma" w:hAnsi="Tahoma" w:cs="Tahoma"/>
                <w:sz w:val="18"/>
                <w:szCs w:val="18"/>
                <w:lang w:val="pl-PL" w:eastAsia="pl-PL"/>
              </w:rPr>
              <w:t xml:space="preserve"> i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Po upływie okresu gwarancji i rękojmi Wykonawca jest zobowiązany zgłosić roboty do odbioru ostatecznego.</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Współpraca z firmami branżowymi, które mają swoje urządzenia w obszarze inwestycji i będą siłami własnymi realizować ich remonty lub wymieniać w trakcie realizacji inwestycji oraz z właścicielami sąsiadujących posesji.</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Kontraktu w uzgodnieniu z Zamawiającym sposób postępowania w tym zakresie, w tym określenie zasad, warunków, terminów oraz innych wytycznych związanych z przejęciem/oddaniem terenu budowy przez firmę zewnętrzną i ponownym przekazaniem dla Wykonawcy.</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 xml:space="preserve">Wykonanie symulacji funkcjonowania sygnalizacji w układzie indywidualnym (oddzielnie dla każdego skrzyżowania) i zintegrowanym (w koordynacji) w celu akceptacji wdrożenia zastosowanych w dokumentacji projektowej rozwiązań przez </w:t>
            </w:r>
            <w:proofErr w:type="spellStart"/>
            <w:r w:rsidRPr="00D81384">
              <w:rPr>
                <w:rFonts w:ascii="Tahoma" w:hAnsi="Tahoma" w:cs="Tahoma"/>
                <w:sz w:val="18"/>
                <w:szCs w:val="18"/>
                <w:lang w:val="pl-PL" w:eastAsia="pl-PL"/>
              </w:rPr>
              <w:t>IK</w:t>
            </w:r>
            <w:proofErr w:type="spellEnd"/>
            <w:r w:rsidRPr="00D81384">
              <w:rPr>
                <w:rFonts w:ascii="Tahoma" w:hAnsi="Tahoma" w:cs="Tahoma"/>
                <w:sz w:val="18"/>
                <w:szCs w:val="18"/>
                <w:lang w:val="pl-PL" w:eastAsia="pl-PL"/>
              </w:rPr>
              <w:t xml:space="preserve"> i Zamawiającego przed przystąpieniem do odbioru robót dotyczącego tego zakresu zadania inwestycyjnego.</w:t>
            </w:r>
          </w:p>
          <w:p w:rsidR="00A631F7" w:rsidRPr="00D81384"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przez okres 3 miesięcy po odbiorze przez Zamawiającego sygnalizacji świetlnych objętych inwestycją zobowiązany będzie do zapewnienia serwisu polegającego na wprowadzeniu wszelkich zmian w programach sterujących sygnalizacjami i koordynacją pomiędzy nimi zgłaszanych przez Zamawiającego w ciągu 48 godzin od otrzymania wezwania od Zamawiającego.</w:t>
            </w:r>
          </w:p>
          <w:p w:rsidR="00A631F7" w:rsidRDefault="00A631F7" w:rsidP="00A631F7">
            <w:pPr>
              <w:numPr>
                <w:ilvl w:val="0"/>
                <w:numId w:val="19"/>
              </w:numPr>
              <w:tabs>
                <w:tab w:val="clear" w:pos="420"/>
                <w:tab w:val="num" w:pos="743"/>
              </w:tabs>
              <w:ind w:left="743" w:hanging="425"/>
              <w:jc w:val="both"/>
              <w:rPr>
                <w:rFonts w:ascii="Tahoma" w:hAnsi="Tahoma" w:cs="Tahoma"/>
                <w:sz w:val="18"/>
                <w:szCs w:val="18"/>
                <w:lang w:val="pl-PL" w:eastAsia="pl-PL"/>
              </w:rPr>
            </w:pPr>
            <w:r w:rsidRPr="00D81384">
              <w:rPr>
                <w:rFonts w:ascii="Tahoma" w:hAnsi="Tahoma" w:cs="Tahoma"/>
                <w:sz w:val="18"/>
                <w:szCs w:val="18"/>
                <w:lang w:val="pl-PL" w:eastAsia="pl-PL"/>
              </w:rPr>
              <w:t>Wykonawca zobowiązany będzie do budowy tymczasowych przystanków komunikacji miejskiej, oznakowania, dostosowania i wyposażenia w wiaty istniejących przystanków i peronów, przygotowania i opublikowania komunikatów, ogłoszeń i innych zmian wynikających z uzgodnień w zakresie funkcjonowania publicznej komunikacji zbiorowej na czas tymczasowej organizacji ruchu bez kosztów funkcjonowania komunikacji zastępczej.</w:t>
            </w:r>
          </w:p>
          <w:p w:rsidR="00DE3BE0" w:rsidRPr="00820184" w:rsidRDefault="00DE3BE0" w:rsidP="00DE3BE0">
            <w:pPr>
              <w:tabs>
                <w:tab w:val="left" w:pos="-3261"/>
              </w:tabs>
              <w:ind w:left="743" w:hanging="425"/>
              <w:jc w:val="both"/>
              <w:rPr>
                <w:rFonts w:ascii="Tahoma" w:hAnsi="Tahoma" w:cs="Tahoma"/>
                <w:sz w:val="20"/>
                <w:szCs w:val="20"/>
              </w:rPr>
            </w:pPr>
            <w:r w:rsidRPr="00820184">
              <w:rPr>
                <w:rFonts w:ascii="Tahoma" w:hAnsi="Tahoma" w:cs="Tahoma"/>
                <w:sz w:val="20"/>
                <w:szCs w:val="20"/>
                <w:lang w:val="pl-PL"/>
              </w:rPr>
              <w:t>24)</w:t>
            </w:r>
            <w:r w:rsidRPr="00820184">
              <w:rPr>
                <w:rFonts w:ascii="Tahoma" w:hAnsi="Tahoma" w:cs="Tahoma"/>
                <w:sz w:val="20"/>
                <w:szCs w:val="20"/>
              </w:rPr>
              <w:t xml:space="preserve"> </w:t>
            </w:r>
            <w:proofErr w:type="spellStart"/>
            <w:r w:rsidRPr="00820184">
              <w:rPr>
                <w:rFonts w:ascii="Tahoma" w:hAnsi="Tahoma" w:cs="Tahoma"/>
                <w:sz w:val="20"/>
                <w:szCs w:val="20"/>
              </w:rPr>
              <w:t>Wykonanie</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ustawienie</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montaż</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tablic</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pamiątkowych</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wykonanych</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zgodnie</w:t>
            </w:r>
            <w:proofErr w:type="spellEnd"/>
            <w:r w:rsidRPr="00820184">
              <w:rPr>
                <w:rFonts w:ascii="Tahoma" w:hAnsi="Tahoma" w:cs="Tahoma"/>
                <w:sz w:val="20"/>
                <w:szCs w:val="20"/>
              </w:rPr>
              <w:t xml:space="preserve"> z </w:t>
            </w:r>
            <w:proofErr w:type="spellStart"/>
            <w:r w:rsidRPr="00820184">
              <w:rPr>
                <w:rFonts w:ascii="Tahoma" w:hAnsi="Tahoma" w:cs="Tahoma"/>
                <w:sz w:val="20"/>
                <w:szCs w:val="20"/>
              </w:rPr>
              <w:t>zapisami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Podręcznika</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wnioskodawcy</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beneficjenta</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programów</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polityki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spójności</w:t>
            </w:r>
            <w:proofErr w:type="spellEnd"/>
            <w:r w:rsidRPr="00820184">
              <w:rPr>
                <w:rFonts w:ascii="Tahoma" w:hAnsi="Tahoma" w:cs="Tahoma"/>
                <w:sz w:val="20"/>
                <w:szCs w:val="20"/>
              </w:rPr>
              <w:t xml:space="preserve"> 2014-2020 w </w:t>
            </w:r>
            <w:proofErr w:type="spellStart"/>
            <w:r w:rsidRPr="00820184">
              <w:rPr>
                <w:rFonts w:ascii="Tahoma" w:hAnsi="Tahoma" w:cs="Tahoma"/>
                <w:sz w:val="20"/>
                <w:szCs w:val="20"/>
              </w:rPr>
              <w:t>zakresie</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informacji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i</w:t>
            </w:r>
            <w:proofErr w:type="spellEnd"/>
            <w:r w:rsidRPr="00820184">
              <w:rPr>
                <w:rFonts w:ascii="Tahoma" w:hAnsi="Tahoma" w:cs="Tahoma"/>
                <w:sz w:val="20"/>
                <w:szCs w:val="20"/>
              </w:rPr>
              <w:t xml:space="preserve"> </w:t>
            </w:r>
            <w:proofErr w:type="spellStart"/>
            <w:r w:rsidRPr="00820184">
              <w:rPr>
                <w:rFonts w:ascii="Tahoma" w:hAnsi="Tahoma" w:cs="Tahoma"/>
                <w:sz w:val="20"/>
                <w:szCs w:val="20"/>
              </w:rPr>
              <w:t>promocji</w:t>
            </w:r>
            <w:proofErr w:type="spellEnd"/>
            <w:r w:rsidRPr="00820184">
              <w:rPr>
                <w:rFonts w:ascii="Tahoma" w:hAnsi="Tahoma" w:cs="Tahoma"/>
                <w:sz w:val="20"/>
                <w:szCs w:val="20"/>
              </w:rPr>
              <w:t xml:space="preserve">” </w:t>
            </w:r>
          </w:p>
          <w:p w:rsidR="00DE3BE0" w:rsidRPr="00D81384" w:rsidRDefault="00DE3BE0" w:rsidP="00DE3BE0">
            <w:pPr>
              <w:ind w:left="743"/>
              <w:jc w:val="both"/>
              <w:rPr>
                <w:rFonts w:ascii="Tahoma" w:hAnsi="Tahoma" w:cs="Tahoma"/>
                <w:sz w:val="18"/>
                <w:szCs w:val="18"/>
                <w:lang w:val="pl-PL" w:eastAsia="pl-PL"/>
              </w:rPr>
            </w:pPr>
            <w:r w:rsidRPr="00820184">
              <w:rPr>
                <w:rFonts w:ascii="Tahoma" w:hAnsi="Tahoma" w:cs="Tahoma"/>
                <w:color w:val="1F497D"/>
                <w:sz w:val="20"/>
                <w:szCs w:val="20"/>
              </w:rPr>
              <w:t>(</w:t>
            </w:r>
            <w:hyperlink r:id="rId9" w:history="1">
              <w:r w:rsidRPr="00820184">
                <w:rPr>
                  <w:rStyle w:val="Hipercze"/>
                  <w:rFonts w:ascii="Tahoma" w:hAnsi="Tahoma" w:cs="Tahoma"/>
                  <w:sz w:val="20"/>
                  <w:szCs w:val="20"/>
                </w:rPr>
                <w:t>http://rpo.warmia.mazury.pl/plik/69/podrecznik-wnioskodawcy-i-beneficjenta-programow-polityki-spojnosci-2014-2020-w-zakresie-informacji-i-promocji</w:t>
              </w:r>
            </w:hyperlink>
            <w:r w:rsidRPr="00820184">
              <w:rPr>
                <w:rFonts w:ascii="Tahoma" w:hAnsi="Tahoma" w:cs="Tahoma"/>
                <w:color w:val="1F497D"/>
                <w:sz w:val="20"/>
                <w:szCs w:val="20"/>
              </w:rPr>
              <w:t>)</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 xml:space="preserve">Zamawiający wymaga, aby kierownik budowy i kierownicy robót w poszczególnych branżach wykonujący czynności przy realizacji przedmiotowego zamówienia biegle posługiwali się językiem polskim, w przeciwnym wypadku </w:t>
            </w:r>
            <w:r w:rsidRPr="00D81384">
              <w:rPr>
                <w:rFonts w:ascii="Tahoma" w:hAnsi="Tahoma" w:cs="Tahoma"/>
                <w:sz w:val="18"/>
                <w:szCs w:val="18"/>
                <w:lang w:val="pl-PL" w:eastAsia="pl-PL"/>
              </w:rPr>
              <w:lastRenderedPageBreak/>
              <w:t>wykonawca udostępni wystarczającą liczbę kompetentnych tłumaczy wykazujących znajomość języka technicznego w zakresie terminologii budowlanej we wszystkich specjalnościach występujących przy realizacji zamówienia.</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Zamawiający wymaga złożenia wraz z ofertą W</w:t>
            </w:r>
            <w:r w:rsidRPr="00D81384">
              <w:rPr>
                <w:rFonts w:ascii="Tahoma" w:hAnsi="Tahoma" w:cs="Tahoma"/>
                <w:bCs/>
                <w:sz w:val="18"/>
                <w:szCs w:val="18"/>
                <w:lang w:val="pl-PL" w:eastAsia="pl-PL"/>
              </w:rPr>
              <w:t>ykazu kluczowych materiałów i urządzeń użytych przy wycenie robót, zawierającego informacje o producencie lub dostawcy następujących materiałów i urządzeń użytych przez Wykonawcę przy wycenie robót:</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płyta torowa wielkowymiarowa,</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materiał do mocowania sprężystego szyny (szyna w otulinie),</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rozjazd,</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napęd zwrotnicy i system sterowania i ogrzewania rozjazdu,</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słup trakcyjny,</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osprzęt sieci trakcyjnej górnej,</w:t>
            </w:r>
          </w:p>
          <w:p w:rsidR="00A631F7" w:rsidRPr="00D81384" w:rsidRDefault="00A631F7" w:rsidP="00A631F7">
            <w:pPr>
              <w:numPr>
                <w:ilvl w:val="0"/>
                <w:numId w:val="23"/>
              </w:numPr>
              <w:tabs>
                <w:tab w:val="left" w:pos="602"/>
              </w:tabs>
              <w:ind w:left="602" w:hanging="283"/>
              <w:jc w:val="both"/>
              <w:rPr>
                <w:rFonts w:ascii="Tahoma" w:hAnsi="Tahoma" w:cs="Tahoma"/>
                <w:bCs/>
                <w:sz w:val="18"/>
                <w:szCs w:val="18"/>
                <w:lang w:val="pl-PL" w:eastAsia="pl-PL"/>
              </w:rPr>
            </w:pPr>
            <w:r w:rsidRPr="00D81384">
              <w:rPr>
                <w:rFonts w:ascii="Tahoma" w:hAnsi="Tahoma" w:cs="Tahoma"/>
                <w:sz w:val="18"/>
                <w:szCs w:val="18"/>
                <w:lang w:val="pl-PL" w:eastAsia="pl-PL"/>
              </w:rPr>
              <w:t>rozdzielnica prądu stałego.</w:t>
            </w:r>
          </w:p>
          <w:p w:rsidR="00A631F7" w:rsidRPr="00D81384" w:rsidRDefault="00A631F7" w:rsidP="00A631F7">
            <w:pPr>
              <w:tabs>
                <w:tab w:val="left" w:pos="851"/>
              </w:tabs>
              <w:ind w:left="318"/>
              <w:jc w:val="both"/>
              <w:rPr>
                <w:rFonts w:ascii="Tahoma" w:hAnsi="Tahoma" w:cs="Tahoma"/>
                <w:bCs/>
                <w:sz w:val="18"/>
                <w:szCs w:val="18"/>
                <w:lang w:val="pl-PL" w:eastAsia="pl-PL"/>
              </w:rPr>
            </w:pPr>
            <w:r w:rsidRPr="00D81384">
              <w:rPr>
                <w:rFonts w:ascii="Tahoma" w:hAnsi="Tahoma" w:cs="Tahoma"/>
                <w:sz w:val="18"/>
                <w:szCs w:val="18"/>
                <w:lang w:val="pl-PL" w:eastAsia="pl-PL"/>
              </w:rPr>
              <w:t>W</w:t>
            </w:r>
            <w:r w:rsidRPr="00D81384">
              <w:rPr>
                <w:rFonts w:ascii="Tahoma" w:hAnsi="Tahoma" w:cs="Tahoma"/>
                <w:bCs/>
                <w:sz w:val="18"/>
                <w:szCs w:val="18"/>
                <w:lang w:val="pl-PL" w:eastAsia="pl-PL"/>
              </w:rPr>
              <w:t xml:space="preserve">ykaz kluczowych materiałów i urządzeń użytych przy wycenie robót stanowi Załącznik do formularza OFERTA stanowiącego ZAŁĄCZNIK NR 1 do </w:t>
            </w:r>
            <w:proofErr w:type="spellStart"/>
            <w:r w:rsidRPr="00D81384">
              <w:rPr>
                <w:rFonts w:ascii="Tahoma" w:hAnsi="Tahoma" w:cs="Tahoma"/>
                <w:bCs/>
                <w:sz w:val="18"/>
                <w:szCs w:val="18"/>
                <w:lang w:val="pl-PL" w:eastAsia="pl-PL"/>
              </w:rPr>
              <w:t>SIWZ</w:t>
            </w:r>
            <w:proofErr w:type="spellEnd"/>
            <w:r w:rsidRPr="00D81384">
              <w:rPr>
                <w:rFonts w:ascii="Tahoma" w:hAnsi="Tahoma" w:cs="Tahoma"/>
                <w:bCs/>
                <w:sz w:val="18"/>
                <w:szCs w:val="18"/>
                <w:lang w:val="pl-PL" w:eastAsia="pl-PL"/>
              </w:rPr>
              <w:t>.</w:t>
            </w:r>
          </w:p>
          <w:p w:rsidR="00A631F7" w:rsidRPr="00D81384" w:rsidRDefault="00A631F7" w:rsidP="00A631F7">
            <w:pPr>
              <w:numPr>
                <w:ilvl w:val="0"/>
                <w:numId w:val="1"/>
              </w:numPr>
              <w:tabs>
                <w:tab w:val="left" w:pos="318"/>
              </w:tabs>
              <w:ind w:left="318" w:hanging="318"/>
              <w:jc w:val="both"/>
              <w:rPr>
                <w:rFonts w:ascii="Tahoma" w:hAnsi="Tahoma" w:cs="Tahoma"/>
                <w:color w:val="FF0000"/>
                <w:sz w:val="18"/>
                <w:szCs w:val="18"/>
                <w:lang w:val="pl-PL" w:eastAsia="pl-PL"/>
              </w:rPr>
            </w:pPr>
            <w:r w:rsidRPr="00D81384">
              <w:rPr>
                <w:rFonts w:ascii="Tahoma" w:hAnsi="Tahoma" w:cs="Tahoma"/>
                <w:sz w:val="18"/>
                <w:szCs w:val="18"/>
                <w:lang w:val="pl-PL" w:eastAsia="pl-PL"/>
              </w:rPr>
              <w:t>Zamawiający wymaga, aby Wykonawca udzielił Zamawiającemu na wykonane roboty budowlane, stanowiące przedmiot zamówienia, gwarancji jakości na okres minimum 36 miesięcy, licząc od daty odbioru końcowego robót, na zasadach określonych w Kodeksie cywilnym.</w:t>
            </w:r>
          </w:p>
          <w:p w:rsidR="00A631F7" w:rsidRPr="00D81384" w:rsidRDefault="00A631F7" w:rsidP="00A631F7">
            <w:pPr>
              <w:tabs>
                <w:tab w:val="left" w:pos="318"/>
              </w:tabs>
              <w:ind w:left="318"/>
              <w:jc w:val="both"/>
              <w:rPr>
                <w:rFonts w:ascii="Tahoma" w:hAnsi="Tahoma" w:cs="Tahoma"/>
                <w:sz w:val="18"/>
                <w:szCs w:val="18"/>
                <w:lang w:val="pl-PL" w:eastAsia="pl-PL"/>
              </w:rPr>
            </w:pPr>
            <w:r w:rsidRPr="00D81384">
              <w:rPr>
                <w:rFonts w:ascii="Tahoma" w:hAnsi="Tahoma" w:cs="Tahoma"/>
                <w:sz w:val="18"/>
                <w:szCs w:val="18"/>
                <w:lang w:val="pl-PL" w:eastAsia="pl-PL"/>
              </w:rPr>
              <w:t>Po upływie okresu gwarancji i rękojmi Wykonawca zobowiązany będzie do zgłoszenia robót do odbioru ostatecznego.</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W przypadku wygrania przetargu i realizacji robót przy udziale podwykonawców, Wykonawca zobowiązany będzie do zawarcia umów z podwykonawcami, zgodnie z postanowieniami art. 143a – 143d ustawy Prawo zamówień publicznych.</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Zamawiający przewiduje unieważnienie postępowania o udzielenie zamówienia, w przypadku nieprzyznania środków pochodzących z budżetu Unii Europejskiej, które miały być przeznaczone na sfinansowanie całości lub części zamówienia.</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 xml:space="preserve">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w:t>
            </w:r>
            <w:proofErr w:type="spellStart"/>
            <w:r w:rsidRPr="00D81384">
              <w:rPr>
                <w:rFonts w:ascii="Tahoma" w:hAnsi="Tahoma" w:cs="Tahoma"/>
                <w:sz w:val="18"/>
                <w:szCs w:val="18"/>
                <w:lang w:val="pl-PL" w:eastAsia="pl-PL"/>
              </w:rPr>
              <w:t>późn</w:t>
            </w:r>
            <w:proofErr w:type="spellEnd"/>
            <w:r w:rsidRPr="00D81384">
              <w:rPr>
                <w:rFonts w:ascii="Tahoma" w:hAnsi="Tahoma" w:cs="Tahoma"/>
                <w:sz w:val="18"/>
                <w:szCs w:val="18"/>
                <w:lang w:val="pl-PL" w:eastAsia="pl-PL"/>
              </w:rPr>
              <w:t>. zm.):</w:t>
            </w:r>
          </w:p>
          <w:p w:rsidR="00A631F7" w:rsidRPr="00D81384" w:rsidRDefault="00A631F7" w:rsidP="00A631F7">
            <w:pPr>
              <w:numPr>
                <w:ilvl w:val="3"/>
                <w:numId w:val="13"/>
              </w:numPr>
              <w:tabs>
                <w:tab w:val="left" w:pos="602"/>
              </w:tabs>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obsługa urządzeń, maszyn i sprzętu budowlanego,</w:t>
            </w:r>
          </w:p>
          <w:p w:rsidR="00A631F7" w:rsidRPr="00D81384" w:rsidRDefault="00A631F7" w:rsidP="00A631F7">
            <w:pPr>
              <w:numPr>
                <w:ilvl w:val="3"/>
                <w:numId w:val="13"/>
              </w:numPr>
              <w:tabs>
                <w:tab w:val="left" w:pos="602"/>
              </w:tabs>
              <w:ind w:left="602" w:hanging="283"/>
              <w:jc w:val="both"/>
              <w:rPr>
                <w:rFonts w:ascii="Tahoma" w:hAnsi="Tahoma" w:cs="Tahoma"/>
                <w:sz w:val="18"/>
                <w:szCs w:val="18"/>
                <w:lang w:val="pl-PL" w:eastAsia="pl-PL"/>
              </w:rPr>
            </w:pPr>
            <w:r w:rsidRPr="00D81384">
              <w:rPr>
                <w:rFonts w:ascii="Tahoma" w:hAnsi="Tahoma" w:cs="Tahoma"/>
                <w:sz w:val="18"/>
                <w:szCs w:val="18"/>
                <w:lang w:val="pl-PL" w:eastAsia="pl-PL"/>
              </w:rPr>
              <w:t>wykonywanie pozostałych prac budowlanych niezbędnych do realizacji przedmiotu zamówienia zgodnie z dokumentacją projektową i specyfikacjami technicznymi wykonania i odbioru robót</w:t>
            </w:r>
          </w:p>
          <w:p w:rsidR="00A631F7" w:rsidRPr="00D81384" w:rsidRDefault="00A631F7" w:rsidP="00A631F7">
            <w:pPr>
              <w:ind w:left="318"/>
              <w:rPr>
                <w:rFonts w:ascii="Tahoma" w:hAnsi="Tahoma" w:cs="Tahoma"/>
                <w:sz w:val="18"/>
                <w:szCs w:val="18"/>
                <w:lang w:val="pl-PL" w:eastAsia="pl-PL"/>
              </w:rPr>
            </w:pPr>
            <w:r w:rsidRPr="00D81384">
              <w:rPr>
                <w:rFonts w:ascii="Tahoma" w:hAnsi="Tahoma" w:cs="Tahoma"/>
                <w:sz w:val="18"/>
                <w:szCs w:val="18"/>
                <w:lang w:val="pl-PL" w:eastAsia="pl-PL"/>
              </w:rPr>
              <w:t>przez cały okres wykonywania tych czynności w ramach zamówienia.</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Wykonawca może powierzyć wykonanie części zamówienia podwykonawcy. Zamawiający nie zastrzega obowiązku osobistego wykonania przez Wykonawcę kluczowych części zamówienia.</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Zamawiający żąda wskazania przez Wykonawcę części zamówienia, której wykonanie zamierza powierzyć podwykonawcy, i podania przez Wykonawcę firm podwykonawców.</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sz w:val="18"/>
                <w:szCs w:val="18"/>
                <w:lang w:val="pl-PL" w:eastAsia="pl-PL"/>
              </w:rPr>
              <w:t>Zamawiający</w:t>
            </w:r>
            <w:r w:rsidRPr="00D81384">
              <w:rPr>
                <w:rFonts w:ascii="Tahoma" w:hAnsi="Tahoma" w:cs="Tahoma"/>
                <w:bCs/>
                <w:sz w:val="18"/>
                <w:szCs w:val="18"/>
                <w:lang w:val="pl-PL" w:eastAsia="pl-PL"/>
              </w:rPr>
              <w:t xml:space="preserve">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A631F7" w:rsidRPr="00D81384" w:rsidRDefault="00A631F7" w:rsidP="00A631F7">
            <w:pPr>
              <w:numPr>
                <w:ilvl w:val="0"/>
                <w:numId w:val="1"/>
              </w:numPr>
              <w:tabs>
                <w:tab w:val="left" w:pos="318"/>
              </w:tabs>
              <w:ind w:left="318" w:hanging="318"/>
              <w:jc w:val="both"/>
              <w:rPr>
                <w:rFonts w:ascii="Tahoma" w:hAnsi="Tahoma" w:cs="Tahoma"/>
                <w:sz w:val="18"/>
                <w:szCs w:val="18"/>
                <w:lang w:val="pl-PL" w:eastAsia="pl-PL"/>
              </w:rPr>
            </w:pPr>
            <w:r w:rsidRPr="00D81384">
              <w:rPr>
                <w:rFonts w:ascii="Tahoma" w:hAnsi="Tahoma" w:cs="Tahoma"/>
                <w:bCs/>
                <w:sz w:val="18"/>
                <w:szCs w:val="18"/>
                <w:lang w:val="pl-PL" w:eastAsia="pl-PL"/>
              </w:rPr>
              <w:t>Zamawiający informuje, że jeżeli</w:t>
            </w:r>
            <w:r w:rsidRPr="00D81384">
              <w:rPr>
                <w:rFonts w:ascii="Tahoma" w:hAnsi="Tahoma" w:cs="Tahoma"/>
                <w:sz w:val="18"/>
                <w:szCs w:val="18"/>
                <w:lang w:val="pl-PL" w:eastAsia="pl-PL"/>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A631F7" w:rsidRPr="00D81384" w:rsidRDefault="00A631F7" w:rsidP="00A631F7">
            <w:pPr>
              <w:tabs>
                <w:tab w:val="left" w:pos="318"/>
              </w:tabs>
              <w:ind w:left="318"/>
              <w:jc w:val="both"/>
              <w:rPr>
                <w:rFonts w:ascii="Tahoma" w:hAnsi="Tahoma" w:cs="Tahoma"/>
                <w:sz w:val="18"/>
                <w:szCs w:val="18"/>
                <w:lang w:val="pl-PL" w:eastAsia="pl-PL"/>
              </w:rPr>
            </w:pPr>
            <w:r w:rsidRPr="00D81384">
              <w:rPr>
                <w:rFonts w:ascii="Tahoma" w:hAnsi="Tahoma" w:cs="Tahoma"/>
                <w:sz w:val="18"/>
                <w:szCs w:val="18"/>
                <w:lang w:val="pl-PL" w:eastAsia="pl-PL"/>
              </w:rPr>
              <w:t>Jeżeli Zamawiający stwierdzi, że wobec danego podwykonawcy zachodzą podstawy wykluczenia, wykonawca obowiązany będzie zastąpić tego podwykonawcę lub zrezygnować z powierzenia wykonania części zamówienia podwykonawcy.</w:t>
            </w:r>
          </w:p>
          <w:p w:rsidR="00313BC9" w:rsidRPr="00313BC9" w:rsidRDefault="00A631F7" w:rsidP="00A631F7">
            <w:pPr>
              <w:autoSpaceDE w:val="0"/>
              <w:autoSpaceDN w:val="0"/>
              <w:adjustRightInd w:val="0"/>
              <w:ind w:left="318"/>
              <w:jc w:val="both"/>
              <w:rPr>
                <w:b/>
                <w:sz w:val="8"/>
                <w:szCs w:val="8"/>
                <w:lang w:val="pl-PL"/>
              </w:rPr>
            </w:pPr>
            <w:r w:rsidRPr="00D81384">
              <w:rPr>
                <w:rFonts w:ascii="Tahoma" w:hAnsi="Tahoma" w:cs="Tahoma"/>
                <w:sz w:val="18"/>
                <w:szCs w:val="18"/>
                <w:lang w:val="pl-PL" w:eastAsia="pl-PL"/>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w:t>
            </w:r>
            <w:proofErr w:type="spellStart"/>
            <w:r w:rsidRPr="00B655DC">
              <w:rPr>
                <w:b/>
                <w:sz w:val="20"/>
                <w:szCs w:val="20"/>
                <w:lang w:val="pl-PL"/>
              </w:rPr>
              <w:t>CPV</w:t>
            </w:r>
            <w:proofErr w:type="spellEnd"/>
            <w:r w:rsidRPr="00B655DC">
              <w:rPr>
                <w:b/>
                <w:sz w:val="20"/>
                <w:szCs w:val="20"/>
                <w:lang w:val="pl-PL"/>
              </w:rPr>
              <w:t xml:space="preserve">      </w:t>
            </w:r>
            <w:r w:rsidR="00A631F7" w:rsidRPr="00262EBA">
              <w:rPr>
                <w:rFonts w:ascii="Tahoma" w:hAnsi="Tahoma" w:cs="Tahoma"/>
                <w:sz w:val="20"/>
                <w:szCs w:val="20"/>
                <w:lang w:val="pl-PL"/>
              </w:rPr>
              <w:t>45.23.00.00-8</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spellStart"/>
            <w:r w:rsidRPr="00B655DC">
              <w:rPr>
                <w:b/>
                <w:sz w:val="20"/>
                <w:szCs w:val="20"/>
                <w:lang w:val="pl-PL"/>
              </w:rPr>
              <w:t>CPV</w:t>
            </w:r>
            <w:proofErr w:type="spellEnd"/>
            <w:r w:rsidRPr="00B655DC">
              <w:rPr>
                <w:b/>
                <w:sz w:val="20"/>
                <w:szCs w:val="20"/>
                <w:lang w:val="pl-PL"/>
              </w:rPr>
              <w:t xml:space="preserve">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lastRenderedPageBreak/>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23BF8">
              <w:rPr>
                <w:sz w:val="20"/>
                <w:lang w:val="pl-PL"/>
              </w:rPr>
            </w:r>
            <w:r w:rsidR="00123BF8">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123BF8">
              <w:rPr>
                <w:sz w:val="20"/>
                <w:lang w:val="pl-PL"/>
              </w:rPr>
            </w:r>
            <w:r w:rsidR="00123BF8">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419F">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B419F">
              <w:rPr>
                <w:rFonts w:ascii="Arial" w:hAnsi="Arial" w:cs="Arial"/>
                <w:b/>
                <w:lang w:val="pl-PL"/>
              </w:rPr>
              <w:t>27</w:t>
            </w:r>
            <w:r w:rsidR="00400B8A">
              <w:rPr>
                <w:rFonts w:ascii="Arial" w:hAnsi="Arial" w:cs="Arial"/>
                <w:b/>
                <w:lang w:val="pl-PL"/>
              </w:rPr>
              <w:t>/</w:t>
            </w:r>
            <w:r w:rsidR="00AB419F">
              <w:rPr>
                <w:rFonts w:ascii="Arial" w:hAnsi="Arial" w:cs="Arial"/>
                <w:b/>
                <w:lang w:val="pl-PL"/>
              </w:rPr>
              <w:t>01</w:t>
            </w:r>
            <w:r>
              <w:rPr>
                <w:rFonts w:ascii="Arial" w:hAnsi="Arial" w:cs="Arial"/>
                <w:b/>
                <w:lang w:val="pl-PL"/>
              </w:rPr>
              <w:t>/</w:t>
            </w:r>
            <w:r w:rsidR="00AB419F">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B63D44">
              <w:rPr>
                <w:rFonts w:ascii="Tahoma" w:hAnsi="Tahoma" w:cs="Tahoma"/>
                <w:b/>
                <w:sz w:val="20"/>
                <w:szCs w:val="20"/>
              </w:rPr>
              <w:t>10 562 805,57</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A631F7">
              <w:rPr>
                <w:sz w:val="20"/>
                <w:lang w:val="pl-PL"/>
              </w:rPr>
              <w:t>9</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4B3216">
              <w:rPr>
                <w:sz w:val="20"/>
                <w:lang w:val="pl-PL"/>
              </w:rPr>
              <w:t>6</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4B3216">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4B3216">
              <w:rPr>
                <w:rFonts w:ascii="Times New Roman Bold" w:hAnsi="Times New Roman Bold"/>
                <w:b/>
                <w:smallCaps/>
                <w:sz w:val="20"/>
                <w:lang w:val="pl-PL"/>
              </w:rPr>
              <w:t>4</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E071A5"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123BF8">
              <w:rPr>
                <w:sz w:val="20"/>
                <w:lang w:val="pl-PL"/>
              </w:rPr>
            </w:r>
            <w:r w:rsidR="00123BF8">
              <w:rPr>
                <w:sz w:val="20"/>
                <w:lang w:val="pl-PL"/>
              </w:rPr>
              <w:fldChar w:fldCharType="separate"/>
            </w:r>
            <w:r w:rsidR="00E071A5"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B63D44">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roofErr w:type="spellStart"/>
            <w:r w:rsidR="00B63D44">
              <w:rPr>
                <w:rFonts w:ascii="Tahoma" w:hAnsi="Tahoma" w:cs="Tahoma"/>
                <w:b/>
                <w:sz w:val="18"/>
                <w:szCs w:val="18"/>
              </w:rPr>
              <w:t>ZUE</w:t>
            </w:r>
            <w:proofErr w:type="spellEnd"/>
            <w:r w:rsidR="00B63D44">
              <w:rPr>
                <w:rFonts w:ascii="Tahoma" w:hAnsi="Tahoma" w:cs="Tahoma"/>
                <w:b/>
                <w:sz w:val="18"/>
                <w:szCs w:val="18"/>
              </w:rPr>
              <w:t xml:space="preserve"> S.A.</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B63D44">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9A7E85" w:rsidRPr="009A7E85">
              <w:rPr>
                <w:rStyle w:val="oznaczenie"/>
                <w:rFonts w:ascii="Tahoma" w:hAnsi="Tahoma" w:cs="Tahoma"/>
                <w:b/>
                <w:sz w:val="18"/>
                <w:szCs w:val="18"/>
                <w:lang w:val="pl-PL"/>
              </w:rPr>
              <w:t>ul</w:t>
            </w:r>
            <w:r w:rsidR="009A7E85" w:rsidRPr="00156BBA">
              <w:rPr>
                <w:rStyle w:val="oznaczenie"/>
                <w:rFonts w:ascii="Tahoma" w:hAnsi="Tahoma" w:cs="Tahoma"/>
                <w:b/>
                <w:sz w:val="18"/>
                <w:szCs w:val="18"/>
                <w:lang w:val="pl-PL"/>
              </w:rPr>
              <w:t xml:space="preserve">. </w:t>
            </w:r>
            <w:r w:rsidR="00B63D44">
              <w:rPr>
                <w:rFonts w:ascii="Arial" w:hAnsi="Arial" w:cs="Arial"/>
                <w:b/>
                <w:sz w:val="18"/>
                <w:szCs w:val="18"/>
              </w:rPr>
              <w:t xml:space="preserve">K. </w:t>
            </w:r>
            <w:proofErr w:type="spellStart"/>
            <w:r w:rsidR="00B63D44">
              <w:rPr>
                <w:rFonts w:ascii="Arial" w:hAnsi="Arial" w:cs="Arial"/>
                <w:b/>
                <w:sz w:val="18"/>
                <w:szCs w:val="18"/>
              </w:rPr>
              <w:t>Czapińskiego</w:t>
            </w:r>
            <w:proofErr w:type="spellEnd"/>
            <w:r w:rsidR="00B63D44">
              <w:rPr>
                <w:rFonts w:ascii="Arial" w:hAnsi="Arial" w:cs="Arial"/>
                <w:b/>
                <w:sz w:val="18"/>
                <w:szCs w:val="18"/>
              </w:rPr>
              <w:t xml:space="preserve"> 3</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B63D44">
            <w:pPr>
              <w:tabs>
                <w:tab w:val="left" w:pos="993"/>
              </w:tabs>
              <w:rPr>
                <w:sz w:val="20"/>
                <w:szCs w:val="20"/>
                <w:highlight w:val="yellow"/>
                <w:lang w:val="pl-PL"/>
              </w:rPr>
            </w:pPr>
            <w:r w:rsidRPr="00E071A5">
              <w:rPr>
                <w:sz w:val="20"/>
                <w:szCs w:val="20"/>
                <w:lang w:val="pl-PL"/>
              </w:rPr>
              <w:t>E-mail:</w:t>
            </w:r>
            <w:r w:rsidR="00B63D44">
              <w:rPr>
                <w:sz w:val="20"/>
                <w:szCs w:val="20"/>
                <w:lang w:val="pl-PL"/>
              </w:rPr>
              <w:t xml:space="preserve"> </w:t>
            </w:r>
            <w:r w:rsidR="00B63D44">
              <w:rPr>
                <w:rFonts w:ascii="Tahoma" w:hAnsi="Tahoma" w:cs="Tahoma"/>
                <w:b/>
                <w:sz w:val="20"/>
                <w:szCs w:val="20"/>
                <w:lang w:val="pl-PL"/>
              </w:rPr>
              <w:t>ofertowanie@zue.krakow.pl; a.stradomska@zue.krakow.pl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B63D44">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B63D44">
              <w:rPr>
                <w:rFonts w:ascii="Tahoma" w:hAnsi="Tahoma" w:cs="Tahoma"/>
                <w:b/>
                <w:sz w:val="20"/>
                <w:szCs w:val="20"/>
              </w:rPr>
              <w:t>Kraków</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B63D44">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B63D44">
              <w:rPr>
                <w:rFonts w:ascii="Tahoma" w:hAnsi="Tahoma" w:cs="Tahoma"/>
                <w:b/>
                <w:sz w:val="20"/>
                <w:szCs w:val="20"/>
              </w:rPr>
              <w:t>30-048</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B63D44">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B63D44">
              <w:rPr>
                <w:rFonts w:ascii="Tahoma" w:hAnsi="Tahoma" w:cs="Tahoma"/>
                <w:sz w:val="18"/>
                <w:szCs w:val="18"/>
                <w:lang w:val="pl-PL"/>
              </w:rPr>
              <w:t>małopolskie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B63D44" w:rsidRPr="00B655DC">
              <w:rPr>
                <w:sz w:val="20"/>
                <w:lang w:val="pl-PL"/>
              </w:rPr>
              <w:fldChar w:fldCharType="begin">
                <w:ffData>
                  <w:name w:val="Check8"/>
                  <w:enabled/>
                  <w:calcOnExit w:val="0"/>
                  <w:checkBox>
                    <w:sizeAuto/>
                    <w:default w:val="0"/>
                  </w:checkBox>
                </w:ffData>
              </w:fldChar>
            </w:r>
            <w:r w:rsidR="00B63D44" w:rsidRPr="00B655DC">
              <w:rPr>
                <w:sz w:val="20"/>
                <w:lang w:val="pl-PL"/>
              </w:rPr>
              <w:instrText xml:space="preserve"> FORMCHECKBOX </w:instrText>
            </w:r>
            <w:r w:rsidR="00123BF8">
              <w:rPr>
                <w:sz w:val="20"/>
                <w:lang w:val="pl-PL"/>
              </w:rPr>
            </w:r>
            <w:r w:rsidR="00123BF8">
              <w:rPr>
                <w:sz w:val="20"/>
                <w:lang w:val="pl-PL"/>
              </w:rPr>
              <w:fldChar w:fldCharType="separate"/>
            </w:r>
            <w:r w:rsidR="00B63D44" w:rsidRPr="00B655DC">
              <w:rPr>
                <w:sz w:val="20"/>
                <w:lang w:val="pl-PL"/>
              </w:rPr>
              <w:fldChar w:fldCharType="end"/>
            </w:r>
            <w:r w:rsidRPr="00B655DC">
              <w:rPr>
                <w:sz w:val="20"/>
                <w:lang w:val="pl-PL"/>
              </w:rPr>
              <w:t xml:space="preserve">     nie</w:t>
            </w:r>
            <w:r w:rsidRPr="00B655DC">
              <w:rPr>
                <w:b/>
                <w:sz w:val="20"/>
                <w:lang w:val="pl-PL"/>
              </w:rPr>
              <w:t xml:space="preserve"> </w:t>
            </w:r>
            <w:r w:rsidR="00B63D44">
              <w:rPr>
                <w:sz w:val="20"/>
                <w:lang w:val="pl-PL"/>
              </w:rPr>
              <w:t>X</w:t>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23BF8">
              <w:rPr>
                <w:sz w:val="20"/>
                <w:lang w:val="pl-PL"/>
              </w:rPr>
            </w:r>
            <w:r w:rsidR="00123BF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B63D44">
              <w:rPr>
                <w:rFonts w:ascii="Tahoma" w:hAnsi="Tahoma" w:cs="Tahoma"/>
                <w:b/>
                <w:sz w:val="18"/>
                <w:szCs w:val="18"/>
              </w:rPr>
              <w:t>10 263 934,90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B63D44">
              <w:rPr>
                <w:rFonts w:ascii="Tahoma" w:hAnsi="Tahoma" w:cs="Tahoma"/>
                <w:b/>
                <w:sz w:val="18"/>
                <w:szCs w:val="18"/>
              </w:rPr>
              <w:t>10 263 934,90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E104A1">
              <w:rPr>
                <w:rFonts w:ascii="Tahoma" w:hAnsi="Tahoma" w:cs="Tahoma"/>
                <w:b/>
                <w:sz w:val="18"/>
                <w:szCs w:val="18"/>
              </w:rPr>
              <w:t>12 906 470,18</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2B1752">
              <w:rPr>
                <w:sz w:val="20"/>
                <w:lang w:val="pl-PL"/>
              </w:rPr>
              <w:t>X</w:t>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lastRenderedPageBreak/>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10"/>
      <w:footerReference w:type="default" r:id="rId11"/>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F8" w:rsidRDefault="00123BF8" w:rsidP="00C9351E">
      <w:r>
        <w:separator/>
      </w:r>
    </w:p>
  </w:endnote>
  <w:endnote w:type="continuationSeparator" w:id="0">
    <w:p w:rsidR="00123BF8" w:rsidRDefault="00123BF8"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BC68AE" w:rsidRDefault="008F470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626A3D">
          <w:rPr>
            <w:rStyle w:val="Numerstrony"/>
            <w:noProof/>
            <w:sz w:val="20"/>
            <w:szCs w:val="20"/>
          </w:rPr>
          <w:t>9</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626A3D">
          <w:rPr>
            <w:rStyle w:val="Numerstrony"/>
            <w:noProof/>
            <w:sz w:val="20"/>
            <w:szCs w:val="20"/>
          </w:rPr>
          <w:t>9</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F8" w:rsidRDefault="00123BF8" w:rsidP="00C9351E">
      <w:r>
        <w:separator/>
      </w:r>
    </w:p>
  </w:footnote>
  <w:footnote w:type="continuationSeparator" w:id="0">
    <w:p w:rsidR="00123BF8" w:rsidRDefault="00123BF8"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w:t>
      </w:r>
      <w:proofErr w:type="spellStart"/>
      <w:r w:rsidRPr="00925094">
        <w:rPr>
          <w:sz w:val="16"/>
          <w:szCs w:val="16"/>
        </w:rPr>
        <w:t>REGON</w:t>
      </w:r>
      <w:proofErr w:type="spellEnd"/>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BC9" w:rsidRPr="005E5F5E" w:rsidRDefault="005B064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A631F7">
      <w:rPr>
        <w:rFonts w:ascii="Arial" w:hAnsi="Arial" w:cs="Arial"/>
        <w:sz w:val="20"/>
        <w:lang w:val="pl-PL"/>
      </w:rPr>
      <w:t>63</w:t>
    </w:r>
    <w:r w:rsidR="00313BC9">
      <w:rPr>
        <w:rFonts w:ascii="Arial" w:hAnsi="Arial" w:cs="Arial"/>
        <w:sz w:val="20"/>
        <w:lang w:val="pl-PL"/>
      </w:rPr>
      <w:t>.2016.</w:t>
    </w:r>
    <w:r w:rsidR="003E5B3C">
      <w:rPr>
        <w:rFonts w:ascii="Arial" w:hAnsi="Arial" w:cs="Arial"/>
        <w:sz w:val="20"/>
        <w:lang w:val="pl-PL"/>
      </w:rPr>
      <w:t>PL</w:t>
    </w:r>
    <w:r w:rsidR="00313BC9">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3334210"/>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5E34990"/>
    <w:multiLevelType w:val="hybridMultilevel"/>
    <w:tmpl w:val="3C029FFC"/>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1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2E9307A0"/>
    <w:multiLevelType w:val="hybridMultilevel"/>
    <w:tmpl w:val="81BEFDF4"/>
    <w:lvl w:ilvl="0" w:tplc="1DE88D92">
      <w:start w:val="1"/>
      <w:numFmt w:val="decimal"/>
      <w:lvlText w:val="%1)"/>
      <w:lvlJc w:val="left"/>
      <w:pPr>
        <w:tabs>
          <w:tab w:val="num" w:pos="786"/>
        </w:tabs>
      </w:pPr>
      <w:rPr>
        <w:rFonts w:ascii="Tahoma" w:eastAsia="Times New Roman" w:hAnsi="Tahoma"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F3F4D12"/>
    <w:multiLevelType w:val="hybridMultilevel"/>
    <w:tmpl w:val="F4AC0D14"/>
    <w:lvl w:ilvl="0" w:tplc="04150017">
      <w:start w:val="1"/>
      <w:numFmt w:val="lowerLetter"/>
      <w:lvlText w:val="%1)"/>
      <w:lvlJc w:val="left"/>
      <w:pPr>
        <w:tabs>
          <w:tab w:val="num" w:pos="1560"/>
        </w:tabs>
        <w:ind w:left="1560" w:hanging="360"/>
      </w:pPr>
      <w:rPr>
        <w:rFonts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1">
    <w:nsid w:val="312F1D4D"/>
    <w:multiLevelType w:val="hybridMultilevel"/>
    <w:tmpl w:val="FB324F98"/>
    <w:lvl w:ilvl="0" w:tplc="04150017">
      <w:start w:val="1"/>
      <w:numFmt w:val="lowerLetter"/>
      <w:lvlText w:val="%1)"/>
      <w:lvlJc w:val="left"/>
      <w:pPr>
        <w:tabs>
          <w:tab w:val="num" w:pos="1560"/>
        </w:tabs>
        <w:ind w:left="1560" w:hanging="360"/>
      </w:pPr>
      <w:rPr>
        <w:rFonts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2">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3">
    <w:nsid w:val="3F027F5D"/>
    <w:multiLevelType w:val="hybridMultilevel"/>
    <w:tmpl w:val="CB82AE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C7C06"/>
    <w:multiLevelType w:val="hybridMultilevel"/>
    <w:tmpl w:val="AAD8C430"/>
    <w:lvl w:ilvl="0" w:tplc="D83E7AC0">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51ED4940"/>
    <w:multiLevelType w:val="hybridMultilevel"/>
    <w:tmpl w:val="10B6739E"/>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8">
    <w:nsid w:val="52166704"/>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2">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3">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5">
    <w:nsid w:val="765F6722"/>
    <w:multiLevelType w:val="hybridMultilevel"/>
    <w:tmpl w:val="FA5C3A7E"/>
    <w:lvl w:ilvl="0" w:tplc="04150017">
      <w:start w:val="1"/>
      <w:numFmt w:val="lowerLetter"/>
      <w:lvlText w:val="%1)"/>
      <w:lvlJc w:val="left"/>
      <w:pPr>
        <w:tabs>
          <w:tab w:val="num" w:pos="1560"/>
        </w:tabs>
        <w:ind w:left="1560" w:hanging="360"/>
      </w:pPr>
      <w:rPr>
        <w:rFonts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6">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9"/>
  </w:num>
  <w:num w:numId="2">
    <w:abstractNumId w:val="5"/>
  </w:num>
  <w:num w:numId="3">
    <w:abstractNumId w:val="20"/>
  </w:num>
  <w:num w:numId="4">
    <w:abstractNumId w:val="21"/>
  </w:num>
  <w:num w:numId="5">
    <w:abstractNumId w:val="22"/>
  </w:num>
  <w:num w:numId="6">
    <w:abstractNumId w:val="15"/>
  </w:num>
  <w:num w:numId="7">
    <w:abstractNumId w:val="24"/>
  </w:num>
  <w:num w:numId="8">
    <w:abstractNumId w:val="7"/>
  </w:num>
  <w:num w:numId="9">
    <w:abstractNumId w:val="23"/>
  </w:num>
  <w:num w:numId="10">
    <w:abstractNumId w:val="19"/>
  </w:num>
  <w:num w:numId="11">
    <w:abstractNumId w:val="1"/>
  </w:num>
  <w:num w:numId="12">
    <w:abstractNumId w:val="2"/>
  </w:num>
  <w:num w:numId="13">
    <w:abstractNumId w:val="26"/>
  </w:num>
  <w:num w:numId="14">
    <w:abstractNumId w:val="0"/>
  </w:num>
  <w:num w:numId="15">
    <w:abstractNumId w:val="12"/>
  </w:num>
  <w:num w:numId="16">
    <w:abstractNumId w:val="14"/>
  </w:num>
  <w:num w:numId="17">
    <w:abstractNumId w:val="6"/>
  </w:num>
  <w:num w:numId="18">
    <w:abstractNumId w:val="8"/>
  </w:num>
  <w:num w:numId="19">
    <w:abstractNumId w:val="3"/>
  </w:num>
  <w:num w:numId="20">
    <w:abstractNumId w:val="10"/>
  </w:num>
  <w:num w:numId="21">
    <w:abstractNumId w:val="11"/>
  </w:num>
  <w:num w:numId="22">
    <w:abstractNumId w:val="25"/>
  </w:num>
  <w:num w:numId="23">
    <w:abstractNumId w:val="13"/>
  </w:num>
  <w:num w:numId="24">
    <w:abstractNumId w:val="4"/>
  </w:num>
  <w:num w:numId="25">
    <w:abstractNumId w:val="16"/>
  </w:num>
  <w:num w:numId="26">
    <w:abstractNumId w:val="1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244A3"/>
    <w:rsid w:val="00035DF8"/>
    <w:rsid w:val="0005296E"/>
    <w:rsid w:val="00073F46"/>
    <w:rsid w:val="00077981"/>
    <w:rsid w:val="00082D89"/>
    <w:rsid w:val="00085891"/>
    <w:rsid w:val="000A32B7"/>
    <w:rsid w:val="000D198E"/>
    <w:rsid w:val="000D1F5A"/>
    <w:rsid w:val="00123BF8"/>
    <w:rsid w:val="00125256"/>
    <w:rsid w:val="00132A6E"/>
    <w:rsid w:val="00156BBA"/>
    <w:rsid w:val="001C7C4E"/>
    <w:rsid w:val="001E2F2E"/>
    <w:rsid w:val="00211E54"/>
    <w:rsid w:val="002153B4"/>
    <w:rsid w:val="00220D27"/>
    <w:rsid w:val="00242575"/>
    <w:rsid w:val="002678D1"/>
    <w:rsid w:val="00285252"/>
    <w:rsid w:val="00295371"/>
    <w:rsid w:val="002A4E20"/>
    <w:rsid w:val="002B1752"/>
    <w:rsid w:val="002F075B"/>
    <w:rsid w:val="00312C30"/>
    <w:rsid w:val="00313BC9"/>
    <w:rsid w:val="00325C40"/>
    <w:rsid w:val="003347EC"/>
    <w:rsid w:val="00335873"/>
    <w:rsid w:val="00363F11"/>
    <w:rsid w:val="00366630"/>
    <w:rsid w:val="003E5B3C"/>
    <w:rsid w:val="00400B8A"/>
    <w:rsid w:val="00404A88"/>
    <w:rsid w:val="00415205"/>
    <w:rsid w:val="00417819"/>
    <w:rsid w:val="004246E1"/>
    <w:rsid w:val="004475BC"/>
    <w:rsid w:val="00463293"/>
    <w:rsid w:val="00471AAC"/>
    <w:rsid w:val="004844C0"/>
    <w:rsid w:val="004A2C02"/>
    <w:rsid w:val="004B3216"/>
    <w:rsid w:val="004C65A6"/>
    <w:rsid w:val="004D6D78"/>
    <w:rsid w:val="0051608F"/>
    <w:rsid w:val="00557E17"/>
    <w:rsid w:val="00582616"/>
    <w:rsid w:val="005B0645"/>
    <w:rsid w:val="006168F7"/>
    <w:rsid w:val="00624EF4"/>
    <w:rsid w:val="00626A3D"/>
    <w:rsid w:val="00683430"/>
    <w:rsid w:val="006872B8"/>
    <w:rsid w:val="00697F6E"/>
    <w:rsid w:val="006A4B4E"/>
    <w:rsid w:val="006B5092"/>
    <w:rsid w:val="00744FB4"/>
    <w:rsid w:val="00783502"/>
    <w:rsid w:val="007A0951"/>
    <w:rsid w:val="007A711B"/>
    <w:rsid w:val="007C1D85"/>
    <w:rsid w:val="007C4810"/>
    <w:rsid w:val="007F4FEB"/>
    <w:rsid w:val="00804891"/>
    <w:rsid w:val="00810BD6"/>
    <w:rsid w:val="00820699"/>
    <w:rsid w:val="00822E83"/>
    <w:rsid w:val="00862507"/>
    <w:rsid w:val="00881034"/>
    <w:rsid w:val="008826F1"/>
    <w:rsid w:val="008C07B4"/>
    <w:rsid w:val="008D2837"/>
    <w:rsid w:val="008E4A64"/>
    <w:rsid w:val="008F0079"/>
    <w:rsid w:val="008F1882"/>
    <w:rsid w:val="008F4707"/>
    <w:rsid w:val="0090028A"/>
    <w:rsid w:val="00914962"/>
    <w:rsid w:val="00945587"/>
    <w:rsid w:val="0098435E"/>
    <w:rsid w:val="009A7E85"/>
    <w:rsid w:val="009B76F9"/>
    <w:rsid w:val="009E220B"/>
    <w:rsid w:val="009F172A"/>
    <w:rsid w:val="00A12655"/>
    <w:rsid w:val="00A22BF9"/>
    <w:rsid w:val="00A631F7"/>
    <w:rsid w:val="00A945D8"/>
    <w:rsid w:val="00AA261A"/>
    <w:rsid w:val="00AB419F"/>
    <w:rsid w:val="00AB7216"/>
    <w:rsid w:val="00AD40CC"/>
    <w:rsid w:val="00B044B8"/>
    <w:rsid w:val="00B07143"/>
    <w:rsid w:val="00B11DF3"/>
    <w:rsid w:val="00B462A8"/>
    <w:rsid w:val="00B63D44"/>
    <w:rsid w:val="00B655DC"/>
    <w:rsid w:val="00B76B3B"/>
    <w:rsid w:val="00BC4B58"/>
    <w:rsid w:val="00BC68AE"/>
    <w:rsid w:val="00BD00E5"/>
    <w:rsid w:val="00BD5FEC"/>
    <w:rsid w:val="00BE3A7D"/>
    <w:rsid w:val="00BF22A3"/>
    <w:rsid w:val="00C32E51"/>
    <w:rsid w:val="00C9351E"/>
    <w:rsid w:val="00CA3D59"/>
    <w:rsid w:val="00CA6DA9"/>
    <w:rsid w:val="00CB614E"/>
    <w:rsid w:val="00CC054C"/>
    <w:rsid w:val="00CC77F3"/>
    <w:rsid w:val="00CD56C1"/>
    <w:rsid w:val="00CE66A8"/>
    <w:rsid w:val="00CE7574"/>
    <w:rsid w:val="00D1157C"/>
    <w:rsid w:val="00D15892"/>
    <w:rsid w:val="00D239BE"/>
    <w:rsid w:val="00D8319B"/>
    <w:rsid w:val="00D9240D"/>
    <w:rsid w:val="00DB34F6"/>
    <w:rsid w:val="00DE3BE0"/>
    <w:rsid w:val="00E03571"/>
    <w:rsid w:val="00E071A5"/>
    <w:rsid w:val="00E104A1"/>
    <w:rsid w:val="00F02F36"/>
    <w:rsid w:val="00F0536E"/>
    <w:rsid w:val="00F20038"/>
    <w:rsid w:val="00F3637B"/>
    <w:rsid w:val="00F60C30"/>
    <w:rsid w:val="00F6679E"/>
    <w:rsid w:val="00FC3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rpo.warmia.mazury.pl/plik/69/podrecznik-wnioskodawcy-i-beneficjenta-programow-polityki-spojnosci-2014-2020-w-zakresie-informacji-i-promocj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F0EA1-D1A8-4E73-93FA-75067CBAC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1</Pages>
  <Words>5035</Words>
  <Characters>30216</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52</cp:revision>
  <cp:lastPrinted>2017-01-31T08:46:00Z</cp:lastPrinted>
  <dcterms:created xsi:type="dcterms:W3CDTF">2016-08-04T08:22:00Z</dcterms:created>
  <dcterms:modified xsi:type="dcterms:W3CDTF">2017-01-31T08:48:00Z</dcterms:modified>
</cp:coreProperties>
</file>