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EAA" w:rsidRDefault="00540EAA" w:rsidP="0039644C">
      <w:pPr>
        <w:spacing w:after="0" w:line="240" w:lineRule="auto"/>
      </w:pPr>
      <w:r>
        <w:separator/>
      </w:r>
    </w:p>
  </w:endnote>
  <w:endnote w:type="continuationSeparator" w:id="0">
    <w:p w:rsidR="00540EAA" w:rsidRDefault="00540EA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247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247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247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EAA" w:rsidRDefault="00540EAA" w:rsidP="0039644C">
      <w:pPr>
        <w:spacing w:after="0" w:line="240" w:lineRule="auto"/>
      </w:pPr>
      <w:r>
        <w:separator/>
      </w:r>
    </w:p>
  </w:footnote>
  <w:footnote w:type="continuationSeparator" w:id="0">
    <w:p w:rsidR="00540EAA" w:rsidRDefault="00540EA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930B2-1A25-45AB-9D19-6834FCDE2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18</cp:revision>
  <cp:lastPrinted>2017-01-18T13:35:00Z</cp:lastPrinted>
  <dcterms:created xsi:type="dcterms:W3CDTF">2015-06-16T11:45:00Z</dcterms:created>
  <dcterms:modified xsi:type="dcterms:W3CDTF">2017-01-18T13:35:00Z</dcterms:modified>
</cp:coreProperties>
</file>