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95D2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466/2016</w:t>
      </w:r>
      <w:r>
        <w:rPr>
          <w:b/>
          <w:caps/>
        </w:rPr>
        <w:br/>
        <w:t>Prezydenta Miasta Elbląg</w:t>
      </w:r>
    </w:p>
    <w:p w:rsidR="00A77B3E" w:rsidRDefault="00895D2B">
      <w:pPr>
        <w:spacing w:before="280" w:after="280"/>
        <w:jc w:val="center"/>
        <w:rPr>
          <w:b/>
          <w:caps/>
        </w:rPr>
      </w:pPr>
      <w:r>
        <w:t>z dnia 28 października 2016 r.</w:t>
      </w:r>
    </w:p>
    <w:p w:rsidR="00A77B3E" w:rsidRDefault="00895D2B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oddania w nieodpłatne użytkowanie na rzecz Szpitala Miejskiego św. Jana Pawła II w Elblągu</w:t>
      </w:r>
    </w:p>
    <w:p w:rsidR="00A77B3E" w:rsidRDefault="00895D2B">
      <w:pPr>
        <w:keepLines/>
        <w:spacing w:before="120" w:after="120"/>
      </w:pPr>
      <w:r>
        <w:t xml:space="preserve">Na </w:t>
      </w:r>
      <w:r>
        <w:t>podstawie art.35 ust.1 i 2 ustawy z dnia 21 sierpnia 1997 r. o gospodarce nieruchomościami (Dz.U. z 2015 r. poz. 1774 ze zmianami) </w:t>
      </w:r>
    </w:p>
    <w:p w:rsidR="00A77B3E" w:rsidRDefault="00895D2B">
      <w:pPr>
        <w:spacing w:before="120" w:after="120"/>
        <w:jc w:val="center"/>
        <w:rPr>
          <w:b/>
        </w:rPr>
      </w:pPr>
      <w:r>
        <w:rPr>
          <w:b/>
        </w:rPr>
        <w:t>zarządza się, co następuje: </w:t>
      </w:r>
    </w:p>
    <w:p w:rsidR="008E6B85" w:rsidRDefault="00895D2B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895D2B">
      <w:pPr>
        <w:keepLines/>
        <w:spacing w:before="120" w:after="120"/>
        <w:ind w:hanging="227"/>
      </w:pPr>
      <w:r>
        <w:t>1. </w:t>
      </w:r>
      <w:r>
        <w:t>Z zasobu nieruchomości Gminy Miasto Elbląg przeznacza się do oddania w nieodpłatne uży</w:t>
      </w:r>
      <w:r>
        <w:t>tkowanie na czas nieoznaczony na rzecz Szpitala Miejskiego św. Jana Pawła II w Elblągu, nieruchomości szczegółowo opisane w załączniku do niniejszego zarządzenia. </w:t>
      </w:r>
    </w:p>
    <w:p w:rsidR="00A77B3E" w:rsidRDefault="00895D2B">
      <w:pPr>
        <w:keepLines/>
        <w:spacing w:before="120" w:after="120"/>
        <w:ind w:hanging="227"/>
      </w:pPr>
      <w:r>
        <w:t>2. </w:t>
      </w:r>
      <w:r>
        <w:t>Szczegółowe warunki oddania w użytkowanie nieruchomości zostaną ustalone w umowie ustanow</w:t>
      </w:r>
      <w:r>
        <w:t>ienia użytkowania. </w:t>
      </w:r>
    </w:p>
    <w:p w:rsidR="008E6B85" w:rsidRDefault="00895D2B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895D2B">
      <w:pPr>
        <w:keepLines/>
        <w:spacing w:before="120" w:after="120"/>
        <w:ind w:hanging="227"/>
      </w:pPr>
      <w:r>
        <w:t>1. </w:t>
      </w:r>
      <w:r>
        <w:t>Ogłasza się wykaz nieruchomości przeznaczonych do oddania w nieodpłatne użytkowanie na czas nieoznaczony na rzecz Szpitala Miejskiego św. Jana Pawła II w Elblągu, wymienionych w załączniku do niniejszego zarządzenia. </w:t>
      </w:r>
    </w:p>
    <w:p w:rsidR="00A77B3E" w:rsidRDefault="00895D2B">
      <w:pPr>
        <w:keepLines/>
        <w:spacing w:before="120" w:after="120"/>
        <w:ind w:hanging="227"/>
      </w:pPr>
      <w:r>
        <w:t>2. </w:t>
      </w:r>
      <w:r>
        <w:t xml:space="preserve">Wykaz </w:t>
      </w:r>
      <w:r>
        <w:t xml:space="preserve">nieruchomości, o którym mowa w ust. 1 podlega ogłoszeniu poprzez wywieszenie na tablicy ogłoszeń w siedzibie Urzędu Miejskiego na okres 21 dni oraz umieszczenie na stronach internetowych Urzędu Miejskiego w Elblągu, a ponadto informacja o jego wywieszeniu </w:t>
      </w:r>
      <w:r>
        <w:t>podana zostanie do wiadomości publicznej poprzez ogłoszenie w prasie lokalnej. </w:t>
      </w:r>
    </w:p>
    <w:p w:rsidR="008E6B85" w:rsidRDefault="00895D2B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895D2B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8E6B85" w:rsidRDefault="00895D2B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895D2B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895D2B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Załącznik do Zarządzenia Nr 466/2016</w:t>
      </w:r>
    </w:p>
    <w:p w:rsidR="00A77B3E" w:rsidRDefault="00895D2B">
      <w:pPr>
        <w:spacing w:before="120" w:after="120"/>
        <w:jc w:val="right"/>
      </w:pPr>
      <w:r>
        <w:t>Prezydenta Miasta Elbląg z dnia 28 października 2016 r.</w:t>
      </w:r>
    </w:p>
    <w:p w:rsidR="00A77B3E" w:rsidRDefault="00895D2B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br/>
      </w:r>
      <w:r>
        <w:rPr>
          <w:b/>
        </w:rPr>
        <w:t>nieruchomości przeznaczonych do oddania w nieodpłatne użytkowanie na czas nieoznaczony na rzecz Szpitala Miejskiego św. Jana Pawła II w Elblągu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1"/>
        <w:gridCol w:w="1652"/>
        <w:gridCol w:w="831"/>
        <w:gridCol w:w="819"/>
        <w:gridCol w:w="1937"/>
        <w:gridCol w:w="1176"/>
        <w:gridCol w:w="7164"/>
      </w:tblGrid>
      <w:tr w:rsidR="008E6B85">
        <w:tc>
          <w:tcPr>
            <w:tcW w:w="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</w:pPr>
            <w:r>
              <w:rPr>
                <w:sz w:val="20"/>
              </w:rPr>
              <w:t>L.p.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77B3E" w:rsidRDefault="00895D2B">
            <w:pPr>
              <w:jc w:val="center"/>
            </w:pPr>
          </w:p>
        </w:tc>
        <w:tc>
          <w:tcPr>
            <w:tcW w:w="4763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</w:pPr>
            <w:r>
              <w:rPr>
                <w:sz w:val="20"/>
              </w:rPr>
              <w:t>Oznaczenie nieruchomości</w:t>
            </w:r>
          </w:p>
        </w:tc>
        <w:tc>
          <w:tcPr>
            <w:tcW w:w="7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</w:pPr>
            <w:r>
              <w:rPr>
                <w:sz w:val="20"/>
              </w:rPr>
              <w:t>Opis  i przeznaczenie nieruchomości</w:t>
            </w:r>
          </w:p>
        </w:tc>
      </w:tr>
      <w:tr w:rsidR="008E6B85">
        <w:tc>
          <w:tcPr>
            <w:tcW w:w="641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</w:pPr>
          </w:p>
        </w:tc>
        <w:tc>
          <w:tcPr>
            <w:tcW w:w="1652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A77B3E" w:rsidRDefault="00895D2B">
            <w:pPr>
              <w:jc w:val="center"/>
            </w:pPr>
            <w:r>
              <w:rPr>
                <w:sz w:val="20"/>
              </w:rPr>
              <w:t>Adres</w:t>
            </w:r>
          </w:p>
        </w:tc>
        <w:tc>
          <w:tcPr>
            <w:tcW w:w="83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</w:pPr>
            <w:r>
              <w:rPr>
                <w:sz w:val="20"/>
              </w:rPr>
              <w:t>Nr obrębu</w:t>
            </w:r>
          </w:p>
        </w:tc>
        <w:tc>
          <w:tcPr>
            <w:tcW w:w="81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</w:pPr>
            <w:r>
              <w:rPr>
                <w:sz w:val="20"/>
              </w:rPr>
              <w:t>Nr działki</w:t>
            </w:r>
          </w:p>
        </w:tc>
        <w:tc>
          <w:tcPr>
            <w:tcW w:w="193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</w:pPr>
            <w:r>
              <w:rPr>
                <w:sz w:val="20"/>
              </w:rPr>
              <w:t>KW</w:t>
            </w:r>
          </w:p>
        </w:tc>
        <w:tc>
          <w:tcPr>
            <w:tcW w:w="11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</w:pPr>
            <w:r>
              <w:rPr>
                <w:sz w:val="20"/>
              </w:rPr>
              <w:t>Powierz-</w:t>
            </w:r>
          </w:p>
          <w:p w:rsidR="00A77B3E" w:rsidRDefault="00895D2B">
            <w:pPr>
              <w:jc w:val="center"/>
            </w:pPr>
            <w:proofErr w:type="spellStart"/>
            <w:r>
              <w:rPr>
                <w:sz w:val="20"/>
              </w:rPr>
              <w:t>chnia</w:t>
            </w:r>
            <w:proofErr w:type="spellEnd"/>
          </w:p>
          <w:p w:rsidR="00A77B3E" w:rsidRDefault="00895D2B">
            <w:pPr>
              <w:jc w:val="center"/>
            </w:pPr>
            <w:r>
              <w:rPr>
                <w:sz w:val="20"/>
              </w:rPr>
              <w:t>w ha</w:t>
            </w:r>
          </w:p>
        </w:tc>
        <w:tc>
          <w:tcPr>
            <w:tcW w:w="7164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</w:pPr>
          </w:p>
        </w:tc>
      </w:tr>
      <w:tr w:rsidR="008E6B85">
        <w:tc>
          <w:tcPr>
            <w:tcW w:w="64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6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A77B3E" w:rsidRDefault="00895D2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3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81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93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1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716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7.</w:t>
            </w:r>
          </w:p>
        </w:tc>
      </w:tr>
      <w:tr w:rsidR="008E6B85">
        <w:trPr>
          <w:trHeight w:val="3914"/>
        </w:trPr>
        <w:tc>
          <w:tcPr>
            <w:tcW w:w="64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16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A77B3E" w:rsidRDefault="00895D2B">
            <w:pPr>
              <w:jc w:val="center"/>
            </w:pPr>
          </w:p>
          <w:p w:rsidR="00A77B3E" w:rsidRDefault="00895D2B">
            <w:pPr>
              <w:jc w:val="center"/>
            </w:pPr>
          </w:p>
          <w:p w:rsidR="00A77B3E" w:rsidRDefault="00895D2B">
            <w:pPr>
              <w:jc w:val="center"/>
            </w:pPr>
          </w:p>
          <w:p w:rsidR="00A77B3E" w:rsidRDefault="00895D2B">
            <w:pPr>
              <w:jc w:val="center"/>
            </w:pPr>
          </w:p>
          <w:p w:rsidR="00A77B3E" w:rsidRDefault="00895D2B">
            <w:pPr>
              <w:jc w:val="center"/>
            </w:pPr>
          </w:p>
          <w:p w:rsidR="00A77B3E" w:rsidRDefault="00895D2B">
            <w:pPr>
              <w:jc w:val="center"/>
            </w:pPr>
          </w:p>
          <w:p w:rsidR="00A77B3E" w:rsidRDefault="00895D2B">
            <w:pPr>
              <w:jc w:val="center"/>
            </w:pPr>
          </w:p>
          <w:p w:rsidR="00A77B3E" w:rsidRDefault="00895D2B">
            <w:pPr>
              <w:jc w:val="center"/>
            </w:pPr>
            <w:r>
              <w:rPr>
                <w:sz w:val="20"/>
              </w:rPr>
              <w:t>ul. Stefana Żeromskiego 22</w:t>
            </w:r>
          </w:p>
        </w:tc>
        <w:tc>
          <w:tcPr>
            <w:tcW w:w="83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81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193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</w:pPr>
            <w:r>
              <w:rPr>
                <w:sz w:val="20"/>
              </w:rPr>
              <w:t>EL1E/00048110/5</w:t>
            </w:r>
          </w:p>
        </w:tc>
        <w:tc>
          <w:tcPr>
            <w:tcW w:w="11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</w:pPr>
            <w:r>
              <w:rPr>
                <w:sz w:val="20"/>
              </w:rPr>
              <w:t>4,0094</w:t>
            </w:r>
          </w:p>
        </w:tc>
        <w:tc>
          <w:tcPr>
            <w:tcW w:w="716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r>
              <w:rPr>
                <w:sz w:val="20"/>
              </w:rPr>
              <w:t>Nieruchomość zabudowana:</w:t>
            </w:r>
          </w:p>
          <w:p w:rsidR="00A77B3E" w:rsidRDefault="00895D2B">
            <w:r>
              <w:rPr>
                <w:sz w:val="20"/>
              </w:rPr>
              <w:t xml:space="preserve">-budynkiem głównym szpitala </w:t>
            </w:r>
            <w:r>
              <w:rPr>
                <w:sz w:val="20"/>
              </w:rPr>
              <w:t xml:space="preserve">o </w:t>
            </w:r>
            <w:proofErr w:type="spellStart"/>
            <w:r>
              <w:rPr>
                <w:sz w:val="20"/>
              </w:rPr>
              <w:t>pu</w:t>
            </w:r>
            <w:proofErr w:type="spellEnd"/>
            <w:r>
              <w:rPr>
                <w:sz w:val="20"/>
              </w:rPr>
              <w:t>. 7909m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,</w:t>
            </w:r>
          </w:p>
          <w:p w:rsidR="00A77B3E" w:rsidRDefault="00895D2B">
            <w:r>
              <w:rPr>
                <w:sz w:val="20"/>
              </w:rPr>
              <w:t xml:space="preserve">-budynkiem administracyjnym i stacji krwiodawstwa o </w:t>
            </w:r>
            <w:proofErr w:type="spellStart"/>
            <w:r>
              <w:rPr>
                <w:sz w:val="20"/>
              </w:rPr>
              <w:t>pu</w:t>
            </w:r>
            <w:proofErr w:type="spellEnd"/>
            <w:r>
              <w:rPr>
                <w:sz w:val="20"/>
              </w:rPr>
              <w:t>. 1662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i kub. 5802 m</w:t>
            </w:r>
            <w:r>
              <w:rPr>
                <w:sz w:val="20"/>
                <w:vertAlign w:val="superscript"/>
              </w:rPr>
              <w:t>3</w:t>
            </w:r>
            <w:r>
              <w:rPr>
                <w:sz w:val="20"/>
              </w:rPr>
              <w:t>,</w:t>
            </w:r>
          </w:p>
          <w:p w:rsidR="00A77B3E" w:rsidRDefault="00895D2B">
            <w:r>
              <w:rPr>
                <w:sz w:val="20"/>
              </w:rPr>
              <w:t xml:space="preserve">-budynkiem histopatologii i cytodiagnostyki o </w:t>
            </w:r>
            <w:proofErr w:type="spellStart"/>
            <w:r>
              <w:rPr>
                <w:sz w:val="20"/>
              </w:rPr>
              <w:t>pu</w:t>
            </w:r>
            <w:proofErr w:type="spellEnd"/>
            <w:r>
              <w:rPr>
                <w:sz w:val="20"/>
              </w:rPr>
              <w:t>. 378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i kub. 1737 m</w:t>
            </w:r>
            <w:r>
              <w:rPr>
                <w:sz w:val="20"/>
                <w:vertAlign w:val="superscript"/>
              </w:rPr>
              <w:t>3</w:t>
            </w:r>
            <w:r>
              <w:rPr>
                <w:sz w:val="20"/>
              </w:rPr>
              <w:t>,</w:t>
            </w:r>
          </w:p>
          <w:p w:rsidR="00A77B3E" w:rsidRDefault="00895D2B">
            <w:r>
              <w:rPr>
                <w:sz w:val="20"/>
              </w:rPr>
              <w:t xml:space="preserve">-budynkiem kuchni centralnej o </w:t>
            </w:r>
            <w:proofErr w:type="spellStart"/>
            <w:r>
              <w:rPr>
                <w:sz w:val="20"/>
              </w:rPr>
              <w:t>pu</w:t>
            </w:r>
            <w:proofErr w:type="spellEnd"/>
            <w:r>
              <w:rPr>
                <w:sz w:val="20"/>
              </w:rPr>
              <w:t>. 1140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i kub. 5394 m</w:t>
            </w:r>
            <w:r>
              <w:rPr>
                <w:sz w:val="20"/>
                <w:vertAlign w:val="superscript"/>
              </w:rPr>
              <w:t>3</w:t>
            </w:r>
            <w:r>
              <w:rPr>
                <w:sz w:val="20"/>
              </w:rPr>
              <w:t>,</w:t>
            </w:r>
          </w:p>
          <w:p w:rsidR="00A77B3E" w:rsidRDefault="00895D2B">
            <w:r>
              <w:rPr>
                <w:sz w:val="20"/>
              </w:rPr>
              <w:t>-budynkiem pralni i kotłowni o</w:t>
            </w:r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pu</w:t>
            </w:r>
            <w:proofErr w:type="spellEnd"/>
            <w:r>
              <w:rPr>
                <w:sz w:val="20"/>
              </w:rPr>
              <w:t>. 1508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i kub. 7248 m</w:t>
            </w:r>
            <w:r>
              <w:rPr>
                <w:sz w:val="20"/>
                <w:vertAlign w:val="superscript"/>
              </w:rPr>
              <w:t>3</w:t>
            </w:r>
            <w:r>
              <w:rPr>
                <w:sz w:val="20"/>
              </w:rPr>
              <w:t>,</w:t>
            </w:r>
          </w:p>
          <w:p w:rsidR="00A77B3E" w:rsidRDefault="00895D2B">
            <w:r>
              <w:rPr>
                <w:sz w:val="20"/>
              </w:rPr>
              <w:t xml:space="preserve">-budynkiem warsztatowo–garażowym o </w:t>
            </w:r>
            <w:proofErr w:type="spellStart"/>
            <w:r>
              <w:rPr>
                <w:sz w:val="20"/>
              </w:rPr>
              <w:t>pu</w:t>
            </w:r>
            <w:proofErr w:type="spellEnd"/>
            <w:r>
              <w:rPr>
                <w:sz w:val="20"/>
              </w:rPr>
              <w:t>. 738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i kub. 3230 m</w:t>
            </w:r>
            <w:r>
              <w:rPr>
                <w:sz w:val="20"/>
                <w:vertAlign w:val="superscript"/>
              </w:rPr>
              <w:t>3</w:t>
            </w:r>
            <w:r>
              <w:rPr>
                <w:sz w:val="20"/>
              </w:rPr>
              <w:t>,</w:t>
            </w:r>
          </w:p>
          <w:p w:rsidR="00A77B3E" w:rsidRDefault="00895D2B">
            <w:r>
              <w:rPr>
                <w:sz w:val="20"/>
              </w:rPr>
              <w:t xml:space="preserve">-budynkiem agregatowni o </w:t>
            </w:r>
            <w:proofErr w:type="spellStart"/>
            <w:r>
              <w:rPr>
                <w:sz w:val="20"/>
              </w:rPr>
              <w:t>pu</w:t>
            </w:r>
            <w:proofErr w:type="spellEnd"/>
            <w:r>
              <w:rPr>
                <w:sz w:val="20"/>
              </w:rPr>
              <w:t>. 83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i kub. 373 m</w:t>
            </w:r>
            <w:r>
              <w:rPr>
                <w:sz w:val="20"/>
                <w:vertAlign w:val="superscript"/>
              </w:rPr>
              <w:t>3</w:t>
            </w:r>
            <w:r>
              <w:rPr>
                <w:sz w:val="20"/>
              </w:rPr>
              <w:t>,</w:t>
            </w:r>
          </w:p>
          <w:p w:rsidR="00A77B3E" w:rsidRDefault="00895D2B">
            <w:r>
              <w:rPr>
                <w:sz w:val="20"/>
              </w:rPr>
              <w:t xml:space="preserve">-budynkiem magazynu o </w:t>
            </w:r>
            <w:proofErr w:type="spellStart"/>
            <w:r>
              <w:rPr>
                <w:sz w:val="20"/>
              </w:rPr>
              <w:t>pu</w:t>
            </w:r>
            <w:proofErr w:type="spellEnd"/>
            <w:r>
              <w:rPr>
                <w:sz w:val="20"/>
              </w:rPr>
              <w:t>. 50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i kub. 110 m</w:t>
            </w:r>
            <w:r>
              <w:rPr>
                <w:sz w:val="20"/>
                <w:vertAlign w:val="superscript"/>
              </w:rPr>
              <w:t>3</w:t>
            </w:r>
            <w:r>
              <w:rPr>
                <w:sz w:val="20"/>
              </w:rPr>
              <w:t>,</w:t>
            </w:r>
          </w:p>
          <w:p w:rsidR="00A77B3E" w:rsidRDefault="00895D2B">
            <w:r>
              <w:rPr>
                <w:sz w:val="20"/>
              </w:rPr>
              <w:t xml:space="preserve">-budynkiem magazynu warzyw o </w:t>
            </w:r>
            <w:proofErr w:type="spellStart"/>
            <w:r>
              <w:rPr>
                <w:sz w:val="20"/>
              </w:rPr>
              <w:t>pu</w:t>
            </w:r>
            <w:proofErr w:type="spellEnd"/>
            <w:r>
              <w:rPr>
                <w:sz w:val="20"/>
              </w:rPr>
              <w:t>. 145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i kub. 333 m</w:t>
            </w:r>
            <w:r>
              <w:rPr>
                <w:sz w:val="20"/>
                <w:vertAlign w:val="superscript"/>
              </w:rPr>
              <w:t>3</w:t>
            </w:r>
            <w:r>
              <w:rPr>
                <w:sz w:val="20"/>
              </w:rPr>
              <w:t>,</w:t>
            </w:r>
          </w:p>
          <w:p w:rsidR="00A77B3E" w:rsidRDefault="00895D2B">
            <w:r>
              <w:rPr>
                <w:sz w:val="20"/>
              </w:rPr>
              <w:t xml:space="preserve">-budynkiem </w:t>
            </w:r>
            <w:r>
              <w:rPr>
                <w:sz w:val="20"/>
              </w:rPr>
              <w:t xml:space="preserve">portierni o </w:t>
            </w:r>
            <w:proofErr w:type="spellStart"/>
            <w:r>
              <w:rPr>
                <w:sz w:val="20"/>
              </w:rPr>
              <w:t>pu</w:t>
            </w:r>
            <w:proofErr w:type="spellEnd"/>
            <w:r>
              <w:rPr>
                <w:sz w:val="20"/>
              </w:rPr>
              <w:t>. 9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i kub. 35 m</w:t>
            </w:r>
            <w:r>
              <w:rPr>
                <w:sz w:val="20"/>
                <w:vertAlign w:val="superscript"/>
              </w:rPr>
              <w:t>3</w:t>
            </w:r>
            <w:r>
              <w:rPr>
                <w:sz w:val="20"/>
              </w:rPr>
              <w:t>,</w:t>
            </w:r>
          </w:p>
          <w:p w:rsidR="00A77B3E" w:rsidRDefault="00895D2B">
            <w:r>
              <w:rPr>
                <w:sz w:val="20"/>
              </w:rPr>
              <w:t xml:space="preserve">-budynkiem oddziału zakaźnego o </w:t>
            </w:r>
            <w:proofErr w:type="spellStart"/>
            <w:r>
              <w:rPr>
                <w:sz w:val="20"/>
              </w:rPr>
              <w:t>pu</w:t>
            </w:r>
            <w:proofErr w:type="spellEnd"/>
            <w:r>
              <w:rPr>
                <w:sz w:val="20"/>
              </w:rPr>
              <w:t>. 1164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i kub. 7010 m</w:t>
            </w:r>
            <w:r>
              <w:rPr>
                <w:sz w:val="20"/>
                <w:vertAlign w:val="superscript"/>
              </w:rPr>
              <w:t>3</w:t>
            </w:r>
            <w:r>
              <w:rPr>
                <w:sz w:val="20"/>
              </w:rPr>
              <w:t>.</w:t>
            </w:r>
          </w:p>
          <w:p w:rsidR="00A77B3E" w:rsidRDefault="00895D2B">
            <w:r>
              <w:rPr>
                <w:sz w:val="20"/>
              </w:rPr>
              <w:t>Nieruchomość przeznaczona na realizację zadań wynikających</w:t>
            </w:r>
          </w:p>
          <w:p w:rsidR="00A77B3E" w:rsidRDefault="00895D2B">
            <w:r>
              <w:rPr>
                <w:sz w:val="20"/>
              </w:rPr>
              <w:t>z ustawy z dnia 15 kwietnia 2011r. o działalności leczniczej.</w:t>
            </w:r>
          </w:p>
        </w:tc>
      </w:tr>
      <w:tr w:rsidR="008E6B85">
        <w:tc>
          <w:tcPr>
            <w:tcW w:w="64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16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A77B3E" w:rsidRDefault="00895D2B">
            <w:pPr>
              <w:jc w:val="center"/>
            </w:pPr>
          </w:p>
          <w:p w:rsidR="00A77B3E" w:rsidRDefault="00895D2B">
            <w:pPr>
              <w:jc w:val="center"/>
            </w:pPr>
            <w:r>
              <w:rPr>
                <w:sz w:val="20"/>
              </w:rPr>
              <w:t>ul. Stefana Żeromskiego</w:t>
            </w:r>
          </w:p>
        </w:tc>
        <w:tc>
          <w:tcPr>
            <w:tcW w:w="83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81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</w:pPr>
            <w:r>
              <w:rPr>
                <w:sz w:val="20"/>
              </w:rPr>
              <w:t>49</w:t>
            </w:r>
          </w:p>
        </w:tc>
        <w:tc>
          <w:tcPr>
            <w:tcW w:w="193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r>
              <w:rPr>
                <w:sz w:val="20"/>
              </w:rPr>
              <w:t>EL1E/00065080/0</w:t>
            </w:r>
          </w:p>
        </w:tc>
        <w:tc>
          <w:tcPr>
            <w:tcW w:w="11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</w:pPr>
            <w:r>
              <w:rPr>
                <w:sz w:val="20"/>
              </w:rPr>
              <w:t>0,1464</w:t>
            </w:r>
          </w:p>
        </w:tc>
        <w:tc>
          <w:tcPr>
            <w:tcW w:w="716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r>
              <w:rPr>
                <w:sz w:val="20"/>
              </w:rPr>
              <w:t>Nieruchomość niezabudowana, przeznaczona na realizację zadań wynikających</w:t>
            </w:r>
          </w:p>
          <w:p w:rsidR="00A77B3E" w:rsidRDefault="00895D2B">
            <w:r>
              <w:rPr>
                <w:sz w:val="20"/>
              </w:rPr>
              <w:t>z ustawy z dnia 15 kwietnia 2011r. o działalności leczniczej.</w:t>
            </w:r>
          </w:p>
        </w:tc>
      </w:tr>
      <w:tr w:rsidR="008E6B85">
        <w:tc>
          <w:tcPr>
            <w:tcW w:w="64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</w:pPr>
            <w:r>
              <w:rPr>
                <w:sz w:val="20"/>
              </w:rPr>
              <w:t>3.</w:t>
            </w:r>
          </w:p>
        </w:tc>
        <w:tc>
          <w:tcPr>
            <w:tcW w:w="16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A77B3E" w:rsidRDefault="00895D2B">
            <w:pPr>
              <w:jc w:val="center"/>
            </w:pPr>
          </w:p>
          <w:p w:rsidR="00A77B3E" w:rsidRDefault="00895D2B">
            <w:pPr>
              <w:jc w:val="center"/>
            </w:pPr>
            <w:r>
              <w:rPr>
                <w:sz w:val="20"/>
              </w:rPr>
              <w:t>ul. Jana Amosa Komeńskiego</w:t>
            </w:r>
          </w:p>
        </w:tc>
        <w:tc>
          <w:tcPr>
            <w:tcW w:w="83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81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93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r>
              <w:rPr>
                <w:sz w:val="20"/>
              </w:rPr>
              <w:t>EL1E/00092841/1</w:t>
            </w:r>
          </w:p>
        </w:tc>
        <w:tc>
          <w:tcPr>
            <w:tcW w:w="11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pPr>
              <w:jc w:val="center"/>
            </w:pPr>
            <w:r>
              <w:rPr>
                <w:sz w:val="20"/>
              </w:rPr>
              <w:t>0,1621</w:t>
            </w:r>
          </w:p>
        </w:tc>
        <w:tc>
          <w:tcPr>
            <w:tcW w:w="716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95D2B">
            <w:r>
              <w:rPr>
                <w:sz w:val="20"/>
              </w:rPr>
              <w:t xml:space="preserve">Nieruchomość niezabudowana, </w:t>
            </w:r>
            <w:r>
              <w:rPr>
                <w:sz w:val="20"/>
              </w:rPr>
              <w:t>przeznaczona na realizację zadań wynikających</w:t>
            </w:r>
          </w:p>
          <w:p w:rsidR="00A77B3E" w:rsidRDefault="00895D2B">
            <w:r>
              <w:rPr>
                <w:sz w:val="20"/>
              </w:rPr>
              <w:t>z ustawy z dnia 15 kwietnia 2011r. o działalności leczniczej.</w:t>
            </w:r>
          </w:p>
        </w:tc>
      </w:tr>
      <w:tr w:rsidR="008E6B85">
        <w:tc>
          <w:tcPr>
            <w:tcW w:w="1422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77B3E" w:rsidRDefault="00895D2B">
            <w:pPr>
              <w:rPr>
                <w:i/>
              </w:rPr>
            </w:pPr>
            <w:r>
              <w:rPr>
                <w:i/>
                <w:sz w:val="16"/>
              </w:rPr>
              <w:t>Sporządziła:</w:t>
            </w:r>
          </w:p>
          <w:p w:rsidR="00A77B3E" w:rsidRDefault="00895D2B">
            <w:pPr>
              <w:rPr>
                <w:i/>
              </w:rPr>
            </w:pPr>
            <w:r>
              <w:rPr>
                <w:i/>
                <w:sz w:val="16"/>
              </w:rPr>
              <w:t>Sylwia Przystasz-Biernacka</w:t>
            </w:r>
          </w:p>
        </w:tc>
      </w:tr>
      <w:tr w:rsidR="008E6B85">
        <w:tc>
          <w:tcPr>
            <w:tcW w:w="1422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77B3E" w:rsidRDefault="00895D2B">
            <w:pPr>
              <w:jc w:val="center"/>
            </w:pPr>
          </w:p>
        </w:tc>
      </w:tr>
    </w:tbl>
    <w:p w:rsidR="00A77B3E" w:rsidRDefault="00895D2B"/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B85"/>
    <w:rsid w:val="00895D2B"/>
    <w:rsid w:val="008E6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C00F6B4-D4AD-49A6-9474-6E0788F23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455</Words>
  <Characters>2730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466/2016 z dnia 28 października 2016 r.</vt:lpstr>
      <vt:lpstr/>
    </vt:vector>
  </TitlesOfParts>
  <Company>Prezydent Miasta Elbląg</Company>
  <LinksUpToDate>false</LinksUpToDate>
  <CharactersWithSpaces>3179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466/2016 z dnia 28 października 2016 r.</dc:title>
  <dc:subject>w sprawie sporządzenia i^ogłoszenia wykazu nieruchomości
przeznaczonych do oddania w nieodpłatne użytkowanie na rzecz Szpitala Miejskiego św. Jana Pawła II w Elblągu</dc:subject>
  <dc:creator>syprz</dc:creator>
  <cp:lastModifiedBy>Sylwia Przystasz-Biernacka</cp:lastModifiedBy>
  <cp:revision>2</cp:revision>
  <dcterms:created xsi:type="dcterms:W3CDTF">2016-12-13T07:32:00Z</dcterms:created>
  <dcterms:modified xsi:type="dcterms:W3CDTF">2016-12-13T07:32:00Z</dcterms:modified>
  <cp:category>Akt prawny</cp:category>
</cp:coreProperties>
</file>