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06DA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265/2016</w:t>
      </w:r>
      <w:r>
        <w:rPr>
          <w:b/>
          <w:caps/>
        </w:rPr>
        <w:br/>
        <w:t>Prezydenta Miasta Elbląg</w:t>
      </w:r>
    </w:p>
    <w:p w:rsidR="00A77B3E" w:rsidRDefault="00B06DA6">
      <w:pPr>
        <w:spacing w:before="280" w:after="280"/>
        <w:jc w:val="center"/>
        <w:rPr>
          <w:b/>
          <w:caps/>
        </w:rPr>
      </w:pPr>
      <w:r>
        <w:t>z dnia 13 czerwca 2016 r.</w:t>
      </w:r>
    </w:p>
    <w:p w:rsidR="00A77B3E" w:rsidRDefault="00B06DA6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B06DA6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B06DA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79561C" w:rsidRDefault="00B06DA6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B06DA6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B06DA6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79561C" w:rsidRDefault="00B06DA6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B06DA6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B06DA6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79561C" w:rsidRDefault="00B06DA6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B06DA6">
      <w:pPr>
        <w:keepLines/>
        <w:spacing w:before="120" w:after="120"/>
      </w:pPr>
      <w:r>
        <w:t>Wykonanie zarządzenia powierza się Dyrektorowi Zarządu Budynków Komunalnych w Elblągu.</w:t>
      </w:r>
    </w:p>
    <w:p w:rsidR="0079561C" w:rsidRDefault="00B06DA6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B06DA6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B06DA6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265/2016 Prezydenta  Miasta  Elbląg z dnia 13 czerwca 2016 r.</w:t>
      </w:r>
    </w:p>
    <w:p w:rsidR="00A77B3E" w:rsidRDefault="00B06DA6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B06DA6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"/>
        <w:gridCol w:w="2294"/>
        <w:gridCol w:w="1896"/>
        <w:gridCol w:w="893"/>
        <w:gridCol w:w="1429"/>
        <w:gridCol w:w="824"/>
        <w:gridCol w:w="2514"/>
        <w:gridCol w:w="1827"/>
        <w:gridCol w:w="1719"/>
      </w:tblGrid>
      <w:tr w:rsidR="0079561C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B06DA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79561C">
        <w:trPr>
          <w:trHeight w:val="327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16"/>
              </w:rPr>
              <w:t>8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16"/>
              </w:rPr>
              <w:t>9</w:t>
            </w:r>
          </w:p>
        </w:tc>
      </w:tr>
      <w:tr w:rsidR="0079561C">
        <w:trPr>
          <w:trHeight w:val="81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296 na cele składowe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0,98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315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63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7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</w:t>
            </w:r>
            <w:r>
              <w:rPr>
                <w:sz w:val="20"/>
              </w:rPr>
              <w:t>pod pawilonem blaszanym nr 304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3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8,57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8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305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15,21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1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891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264 na cele składowe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0,98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6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202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5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266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1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4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8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  <w:r>
              <w:rPr>
                <w:sz w:val="20"/>
              </w:rPr>
              <w:t>nr 320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5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6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267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3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4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210 na cele składowe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0,98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2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203 na cele składowe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0,98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0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239 na cele składowe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0,98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6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310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4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Pułkownika Stanisława </w:t>
            </w:r>
            <w:r>
              <w:rPr>
                <w:sz w:val="20"/>
              </w:rPr>
              <w:t>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224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0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7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223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2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3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  <w:r>
              <w:rPr>
                <w:sz w:val="20"/>
              </w:rPr>
              <w:t>nr 272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7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273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1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0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251 na cele składowe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0,98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8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19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275 na cele składowe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0,98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3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276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7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5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280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4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teren przyległy do </w:t>
            </w:r>
            <w:r>
              <w:rPr>
                <w:sz w:val="20"/>
              </w:rPr>
              <w:t>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8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285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1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3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</w:t>
            </w:r>
            <w:r>
              <w:rPr>
                <w:sz w:val="20"/>
              </w:rPr>
              <w:t xml:space="preserve">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286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7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4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287 na cele składowe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0,98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3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290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6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4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293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7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323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9,30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9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4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330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4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pawilonem blaszanym nr 213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blaszanym nr 221 na cele </w:t>
            </w:r>
            <w:r>
              <w:rPr>
                <w:sz w:val="20"/>
              </w:rPr>
              <w:t>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9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4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222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4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teren </w:t>
            </w:r>
            <w:r>
              <w:rPr>
                <w:sz w:val="20"/>
              </w:rPr>
              <w:t>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230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7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226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2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4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227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4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8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</w:t>
            </w:r>
            <w:r>
              <w:rPr>
                <w:sz w:val="20"/>
              </w:rPr>
              <w:t>pod pawilonem blaszanym nr 229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5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235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1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236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9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</w:t>
            </w:r>
            <w:r>
              <w:rPr>
                <w:sz w:val="20"/>
              </w:rPr>
              <w:t xml:space="preserve">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4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238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4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5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283 na cele składowe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0,98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40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blaszanym nr 244 na </w:t>
            </w:r>
            <w:r>
              <w:rPr>
                <w:sz w:val="20"/>
              </w:rPr>
              <w:t>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7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250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1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4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253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4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8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43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218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0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8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254 na cele składowe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0,98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3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45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257 na cele składowe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0,98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4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46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261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4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47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Pułkownika Stanisława </w:t>
            </w:r>
            <w:r>
              <w:rPr>
                <w:sz w:val="20"/>
              </w:rPr>
              <w:t>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284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9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4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48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333a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13,20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4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49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  <w:r>
              <w:rPr>
                <w:sz w:val="20"/>
              </w:rPr>
              <w:t>nr 335a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13,20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50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333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14,52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9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garażem nr 5a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5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garażem nr 5b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22,30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3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53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garażem nr 6b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80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garażem nr 16b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1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garażem nr 25c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1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</w:t>
            </w:r>
            <w:r>
              <w:rPr>
                <w:sz w:val="20"/>
              </w:rPr>
              <w:t>pod pawilonem blaszanym nr 74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7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7,20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89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57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8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</w:t>
            </w:r>
            <w:r>
              <w:rPr>
                <w:sz w:val="20"/>
              </w:rPr>
              <w:t xml:space="preserve">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58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01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59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12</w:t>
            </w:r>
            <w:r>
              <w:rPr>
                <w:sz w:val="20"/>
              </w:rPr>
              <w:t xml:space="preserve">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60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13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5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14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6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62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17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2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teren przyległy do </w:t>
            </w:r>
            <w:r>
              <w:rPr>
                <w:sz w:val="20"/>
              </w:rPr>
              <w:t>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3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63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18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5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14,56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89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</w:t>
            </w:r>
            <w:r>
              <w:rPr>
                <w:sz w:val="20"/>
              </w:rPr>
              <w:t xml:space="preserve">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24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28,00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6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27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17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pawilonem nr 35 na cele usługowe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67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 xml:space="preserve">pawilonem </w:t>
            </w:r>
            <w:r>
              <w:rPr>
                <w:sz w:val="20"/>
              </w:rPr>
              <w:t>nr 36 na cele usługowe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7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68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pawilonem nr 40 na cele usługowe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69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75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46,00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30,60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7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70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nr 29 na cele </w:t>
            </w:r>
            <w:r>
              <w:rPr>
                <w:sz w:val="20"/>
              </w:rPr>
              <w:t>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15,20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1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 31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26,50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8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pawilonem nr 32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25,00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73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54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0,66 </w:t>
            </w:r>
            <w:r>
              <w:rPr>
                <w:sz w:val="20"/>
              </w:rPr>
              <w:t>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2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33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7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75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</w:t>
            </w:r>
            <w:r>
              <w:rPr>
                <w:sz w:val="20"/>
              </w:rPr>
              <w:t>nr 49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1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10,32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4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51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6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77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64a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1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78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56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22,50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7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79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</w:t>
            </w:r>
            <w:r>
              <w:rPr>
                <w:sz w:val="20"/>
              </w:rPr>
              <w:t>blaszanym nr 57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9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61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24,00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12,20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9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15,12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81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63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6,30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7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64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4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83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</w:t>
            </w:r>
            <w:r>
              <w:rPr>
                <w:sz w:val="20"/>
              </w:rPr>
              <w:t xml:space="preserve"> pod pawilonem blaszanym nr 75a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26,00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4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5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blaszanym nr 65 na cele </w:t>
            </w:r>
            <w:r>
              <w:rPr>
                <w:sz w:val="20"/>
              </w:rPr>
              <w:t>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0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85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 66a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30,00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5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</w:t>
            </w:r>
            <w:r>
              <w:rPr>
                <w:sz w:val="20"/>
              </w:rPr>
              <w:t xml:space="preserve"> pod pawilonem nr 67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3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3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87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68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26,20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5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4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69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22,30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4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teren przyległy do </w:t>
            </w:r>
            <w:r>
              <w:rPr>
                <w:sz w:val="20"/>
              </w:rPr>
              <w:t>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9,90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5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89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73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30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 99B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76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61,66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91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78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30,00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5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92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</w:t>
            </w:r>
            <w:r>
              <w:rPr>
                <w:sz w:val="20"/>
              </w:rPr>
              <w:t>blaszanym nr 77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106,20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51,60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1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93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78 b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24,00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6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0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82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95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34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1,62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8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2</w:t>
            </w:r>
            <w:r>
              <w:rPr>
                <w:sz w:val="20"/>
              </w:rPr>
              <w:t xml:space="preserve">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20,30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0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97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20,70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98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pawilonem nr 11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99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13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15,80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0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100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</w:t>
            </w:r>
            <w:r>
              <w:rPr>
                <w:sz w:val="20"/>
              </w:rPr>
              <w:t xml:space="preserve">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14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16,10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87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15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16,10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17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15,80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5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103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19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17,30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3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104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21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5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4,00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51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blaszanym nr 27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78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15,90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</w:t>
            </w:r>
            <w:r>
              <w:rPr>
                <w:sz w:val="20"/>
              </w:rPr>
              <w:t xml:space="preserve">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21,60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107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31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16,10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1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108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</w:t>
            </w:r>
            <w:r>
              <w:rPr>
                <w:sz w:val="20"/>
              </w:rPr>
              <w:t>nr 32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7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109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86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15,90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0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</w:t>
            </w:r>
            <w:r>
              <w:rPr>
                <w:sz w:val="20"/>
              </w:rPr>
              <w:t>pod pawilonem nr 33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16,10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14,70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927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111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38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1,12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6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112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52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18,10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1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9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113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Aleja </w:t>
            </w:r>
            <w:r>
              <w:rPr>
                <w:sz w:val="20"/>
              </w:rPr>
              <w:t>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37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1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40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6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115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42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1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1,76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6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43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1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2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117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45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</w:t>
            </w:r>
            <w:r>
              <w:rPr>
                <w:sz w:val="20"/>
              </w:rPr>
              <w:t xml:space="preserve">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0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118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50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17,90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119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54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6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59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15,20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1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61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14,20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23,94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122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nr 65 na cele </w:t>
            </w:r>
            <w:r>
              <w:rPr>
                <w:sz w:val="20"/>
              </w:rPr>
              <w:t>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2,64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5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123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69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20,70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teren przyległy do </w:t>
            </w:r>
            <w:r>
              <w:rPr>
                <w:sz w:val="20"/>
              </w:rPr>
              <w:t>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0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71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20,30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8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</w:t>
            </w:r>
            <w:r>
              <w:rPr>
                <w:sz w:val="20"/>
              </w:rPr>
              <w:t>nr 72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7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74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3,18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1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127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Aleja Armii </w:t>
            </w:r>
            <w:r>
              <w:rPr>
                <w:sz w:val="20"/>
              </w:rPr>
              <w:t>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75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52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128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76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9,70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4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27,00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1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129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77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86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130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pawilonem nr 79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16,10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</w:t>
            </w:r>
          </w:p>
        </w:tc>
      </w:tr>
      <w:tr w:rsidR="0079561C">
        <w:trPr>
          <w:trHeight w:val="8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131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80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16,10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6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4,40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9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82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16,10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1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133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84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16,10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91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Stefana Żeromskiego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EL1E/00062969/5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873/3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0,1012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20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7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Stefana Żeromskiego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EL1E/00062969/5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873/3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0,1012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nr 3 na cele </w:t>
            </w:r>
            <w:r>
              <w:rPr>
                <w:sz w:val="20"/>
              </w:rPr>
              <w:t>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6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Stefana Żeromskiego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EL1E/00062969/5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873/3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0,1012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5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137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Stefana Żeromskiego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EL1E/00062969/5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873/3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0,1012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gruntu pod pawilonem nr 7 </w:t>
            </w:r>
            <w:r>
              <w:rPr>
                <w:sz w:val="20"/>
              </w:rPr>
              <w:t>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3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138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240 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1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139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319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6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7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294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17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141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295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142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292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143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Pułkownika Stanisława Dąbka </w:t>
            </w:r>
            <w:r>
              <w:rPr>
                <w:sz w:val="20"/>
              </w:rPr>
              <w:t>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322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9,30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5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144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pawilonu </w:t>
            </w:r>
            <w:r>
              <w:rPr>
                <w:sz w:val="20"/>
              </w:rPr>
              <w:t>blaszanego nr 206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3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7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246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16,80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6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291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1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147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298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5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148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pawilonu </w:t>
            </w:r>
            <w:r>
              <w:rPr>
                <w:sz w:val="20"/>
              </w:rPr>
              <w:t>blaszanego nr 204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3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6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149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314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1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209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02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151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pawilonu blaszanego nr 248 na cele </w:t>
            </w:r>
            <w:r>
              <w:rPr>
                <w:sz w:val="20"/>
              </w:rPr>
              <w:lastRenderedPageBreak/>
              <w:t>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8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7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152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313 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17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153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pawilonu </w:t>
            </w:r>
            <w:r>
              <w:rPr>
                <w:sz w:val="20"/>
              </w:rPr>
              <w:t>blaszanego nr 214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7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154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207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6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7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155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219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1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218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157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302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hRule="exact" w:val="87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158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pawilonu </w:t>
            </w:r>
            <w:r>
              <w:rPr>
                <w:sz w:val="20"/>
              </w:rPr>
              <w:t>blaszanego nr 220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17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6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159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237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1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228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3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161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260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5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52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162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205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3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3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163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pawilonu </w:t>
            </w:r>
            <w:r>
              <w:rPr>
                <w:sz w:val="20"/>
              </w:rPr>
              <w:t>blaszanego nr 263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5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1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164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274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6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7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165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211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17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249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1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167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325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8,76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6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3,65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168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pawilonu </w:t>
            </w:r>
            <w:r>
              <w:rPr>
                <w:sz w:val="20"/>
              </w:rPr>
              <w:t>blaszanego nr 265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169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225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5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316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3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171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289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48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172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311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402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5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173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pawilonu </w:t>
            </w:r>
            <w:r>
              <w:rPr>
                <w:sz w:val="20"/>
              </w:rPr>
              <w:t>blaszanego nr 241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3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6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174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m nr 217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1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6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175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255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31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256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3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177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312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5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3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178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pawilonu </w:t>
            </w:r>
            <w:r>
              <w:rPr>
                <w:sz w:val="20"/>
              </w:rPr>
              <w:t>blaszanego nr 343 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5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3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179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346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5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20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180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349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67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3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181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247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5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B06DA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96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nr 44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897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183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nr 51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11,90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70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184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342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18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1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185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pawilonu </w:t>
            </w:r>
            <w:r>
              <w:rPr>
                <w:sz w:val="20"/>
              </w:rPr>
              <w:t>blaszanego nr 353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6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344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1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187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345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6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188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358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0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189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259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8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65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lastRenderedPageBreak/>
              <w:t>190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pawilonu </w:t>
            </w:r>
            <w:r>
              <w:rPr>
                <w:sz w:val="20"/>
              </w:rPr>
              <w:t>blaszanego nr 262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23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89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191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blaszanego nr 234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57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192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Najem pomieszczenia na szalet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50,40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89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193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13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13,50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12,20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79561C">
        <w:trPr>
          <w:trHeight w:val="89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194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nr 339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6,60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100 zł/m-c</w:t>
            </w:r>
          </w:p>
        </w:tc>
      </w:tr>
      <w:tr w:rsidR="0079561C">
        <w:trPr>
          <w:trHeight w:val="6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195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nr 356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134,00 zł/m-c</w:t>
            </w:r>
          </w:p>
        </w:tc>
      </w:tr>
      <w:tr w:rsidR="0079561C">
        <w:trPr>
          <w:trHeight w:val="2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</w:tr>
      <w:tr w:rsidR="0079561C">
        <w:trPr>
          <w:trHeight w:val="619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196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pawilonu nr 361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140,00 zł/m-c</w:t>
            </w:r>
          </w:p>
        </w:tc>
      </w:tr>
      <w:tr w:rsidR="0079561C">
        <w:trPr>
          <w:trHeight w:val="268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</w:tr>
      <w:tr w:rsidR="0079561C">
        <w:trPr>
          <w:trHeight w:val="686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197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Pułkownika Stanisława </w:t>
            </w:r>
            <w:r>
              <w:rPr>
                <w:sz w:val="20"/>
              </w:rPr>
              <w:t>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Dzierżawa gruntu pod pawilonem nr 354 na cele 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126,87 zł/m-c</w:t>
            </w:r>
          </w:p>
        </w:tc>
      </w:tr>
      <w:tr w:rsidR="0079561C">
        <w:trPr>
          <w:trHeight w:val="201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</w:tr>
      <w:tr w:rsidR="0079561C">
        <w:trPr>
          <w:trHeight w:val="603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198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 xml:space="preserve">Dzierżawa pawilonu nr 365 na cele </w:t>
            </w:r>
            <w:r>
              <w:rPr>
                <w:sz w:val="20"/>
              </w:rPr>
              <w:t>handlowe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133,74 zł/m-c</w:t>
            </w:r>
          </w:p>
        </w:tc>
      </w:tr>
      <w:tr w:rsidR="0079561C">
        <w:trPr>
          <w:trHeight w:val="284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6DA6">
            <w:pPr>
              <w:jc w:val="center"/>
            </w:pPr>
          </w:p>
        </w:tc>
      </w:tr>
    </w:tbl>
    <w:p w:rsidR="00A77B3E" w:rsidRDefault="00B06DA6">
      <w:pPr>
        <w:spacing w:before="120" w:after="120"/>
      </w:pPr>
      <w:r>
        <w:t>Czynsz określony w skali miesiąca płatny jest do dnia 10 każdego miesiąca. Czynsz określony w skali roku płatny jest do 31 marca każdego roku.</w:t>
      </w:r>
    </w:p>
    <w:p w:rsidR="00A77B3E" w:rsidRDefault="00B06DA6">
      <w:pPr>
        <w:spacing w:before="120" w:after="120"/>
      </w:pPr>
      <w:r>
        <w:t xml:space="preserve">Podany w tabeli czynsz za grunty/lokale </w:t>
      </w:r>
      <w:r>
        <w:t>oddawane w dzierżawę/najem w drodze przetargu określa stawkę wyjściową do przetargu.</w:t>
      </w:r>
    </w:p>
    <w:p w:rsidR="00A77B3E" w:rsidRDefault="00B06DA6">
      <w:pPr>
        <w:spacing w:before="120" w:after="120"/>
      </w:pPr>
      <w:r>
        <w:t>Zmiana czynszu może nastąpić w przypadku zmiany zarządzenia Prezydenta Miasta Elbląga w sprawie ustalenia stawek czynszu za dzierżawę i najem nieruchomości stanowiących mi</w:t>
      </w:r>
      <w:r>
        <w:t>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61C"/>
    <w:rsid w:val="0079561C"/>
    <w:rsid w:val="00B0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972A8AB-805A-456B-9E18-DDA6D952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5381</Words>
  <Characters>32290</Characters>
  <Application>Microsoft Office Word</Application>
  <DocSecurity>0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37596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265/2016 z dnia 13 czerwca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2016-12-16T08:19:00Z</dcterms:created>
  <dcterms:modified xsi:type="dcterms:W3CDTF">2016-12-16T08:19:00Z</dcterms:modified>
  <cp:category>Akt prawny</cp:category>
</cp:coreProperties>
</file>