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>
        <w:rPr>
          <w:rFonts w:ascii="Tahoma" w:hAnsi="Tahoma" w:cs="Tahoma"/>
          <w:b/>
          <w:sz w:val="22"/>
          <w:szCs w:val="22"/>
        </w:rPr>
        <w:t>.........../</w:t>
      </w:r>
      <w:r w:rsidR="00A3067C">
        <w:rPr>
          <w:rFonts w:ascii="Tahoma" w:hAnsi="Tahoma" w:cs="Tahoma"/>
          <w:b/>
          <w:sz w:val="22"/>
          <w:szCs w:val="22"/>
        </w:rPr>
        <w:t>201</w:t>
      </w:r>
      <w:r w:rsidR="00F0272E">
        <w:rPr>
          <w:rFonts w:ascii="Tahoma" w:hAnsi="Tahoma" w:cs="Tahoma"/>
          <w:b/>
          <w:sz w:val="22"/>
          <w:szCs w:val="22"/>
        </w:rPr>
        <w:t>6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...........................………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Default="007E6097" w:rsidP="007E6097">
      <w:pPr>
        <w:jc w:val="both"/>
        <w:rPr>
          <w:rFonts w:ascii="Tahoma" w:hAnsi="Tahoma" w:cs="Tahoma"/>
          <w:b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Witolda Wróblewskiego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7E6097" w:rsidRPr="008B7258" w:rsidRDefault="007E6097" w:rsidP="00B2371C">
      <w:pPr>
        <w:pStyle w:val="Tekstpodstawowy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bCs/>
          <w:sz w:val="22"/>
          <w:szCs w:val="22"/>
        </w:rPr>
        <w:t>………</w:t>
      </w:r>
      <w:r w:rsidR="00B2371C">
        <w:rPr>
          <w:rFonts w:ascii="Tahoma" w:hAnsi="Tahoma" w:cs="Tahoma"/>
          <w:bCs/>
          <w:sz w:val="22"/>
          <w:szCs w:val="22"/>
        </w:rPr>
        <w:t>…………………………………</w:t>
      </w:r>
      <w:r>
        <w:rPr>
          <w:rFonts w:ascii="Tahoma" w:hAnsi="Tahoma" w:cs="Tahoma"/>
          <w:bCs/>
          <w:sz w:val="22"/>
          <w:szCs w:val="22"/>
        </w:rPr>
        <w:t>…</w:t>
      </w:r>
      <w:r w:rsidR="00B2371C">
        <w:rPr>
          <w:rFonts w:ascii="Tahoma" w:hAnsi="Tahoma" w:cs="Tahoma"/>
          <w:bCs/>
          <w:sz w:val="22"/>
          <w:szCs w:val="22"/>
        </w:rPr>
        <w:t>……..</w:t>
      </w:r>
      <w:r w:rsidRPr="008B7258">
        <w:rPr>
          <w:rFonts w:ascii="Tahoma" w:hAnsi="Tahoma" w:cs="Tahoma"/>
          <w:sz w:val="22"/>
          <w:szCs w:val="22"/>
        </w:rPr>
        <w:t xml:space="preserve"> z siedzibą w </w:t>
      </w:r>
      <w:r>
        <w:rPr>
          <w:rFonts w:ascii="Tahoma" w:hAnsi="Tahoma" w:cs="Tahoma"/>
          <w:sz w:val="22"/>
          <w:szCs w:val="22"/>
        </w:rPr>
        <w:t>……</w:t>
      </w:r>
      <w:r w:rsidR="00B2371C">
        <w:rPr>
          <w:rFonts w:ascii="Tahoma" w:hAnsi="Tahoma" w:cs="Tahoma"/>
          <w:sz w:val="22"/>
          <w:szCs w:val="22"/>
        </w:rPr>
        <w:t>………………</w:t>
      </w:r>
      <w:r>
        <w:rPr>
          <w:rFonts w:ascii="Tahoma" w:hAnsi="Tahoma" w:cs="Tahoma"/>
          <w:sz w:val="22"/>
          <w:szCs w:val="22"/>
        </w:rPr>
        <w:t>……</w:t>
      </w:r>
      <w:r w:rsidRPr="008B7258">
        <w:rPr>
          <w:rFonts w:ascii="Tahoma" w:hAnsi="Tahoma" w:cs="Tahoma"/>
          <w:sz w:val="22"/>
          <w:szCs w:val="22"/>
        </w:rPr>
        <w:t xml:space="preserve">, REGON: </w:t>
      </w:r>
      <w:r>
        <w:rPr>
          <w:rFonts w:ascii="Tahoma" w:hAnsi="Tahoma" w:cs="Tahoma"/>
          <w:sz w:val="22"/>
          <w:szCs w:val="22"/>
        </w:rPr>
        <w:t>……</w:t>
      </w:r>
      <w:r w:rsidR="00B2371C">
        <w:rPr>
          <w:rFonts w:ascii="Tahoma" w:hAnsi="Tahoma" w:cs="Tahoma"/>
          <w:sz w:val="22"/>
          <w:szCs w:val="22"/>
        </w:rPr>
        <w:t>….</w:t>
      </w:r>
      <w:r>
        <w:rPr>
          <w:rFonts w:ascii="Tahoma" w:hAnsi="Tahoma" w:cs="Tahoma"/>
          <w:sz w:val="22"/>
          <w:szCs w:val="22"/>
        </w:rPr>
        <w:t>…………</w:t>
      </w:r>
      <w:r w:rsidRPr="008B7258">
        <w:rPr>
          <w:rFonts w:ascii="Tahoma" w:hAnsi="Tahoma" w:cs="Tahoma"/>
          <w:sz w:val="22"/>
          <w:szCs w:val="22"/>
        </w:rPr>
        <w:t xml:space="preserve">, NIP: </w:t>
      </w:r>
      <w:r>
        <w:rPr>
          <w:rFonts w:ascii="Tahoma" w:hAnsi="Tahoma" w:cs="Tahoma"/>
          <w:sz w:val="22"/>
          <w:szCs w:val="22"/>
        </w:rPr>
        <w:t>………</w:t>
      </w:r>
      <w:r w:rsidR="00B2371C">
        <w:rPr>
          <w:rFonts w:ascii="Tahoma" w:hAnsi="Tahoma" w:cs="Tahoma"/>
          <w:sz w:val="22"/>
          <w:szCs w:val="22"/>
        </w:rPr>
        <w:t>…………………</w:t>
      </w:r>
      <w:r>
        <w:rPr>
          <w:rFonts w:ascii="Tahoma" w:hAnsi="Tahoma" w:cs="Tahoma"/>
          <w:sz w:val="22"/>
          <w:szCs w:val="22"/>
        </w:rPr>
        <w:t>……</w:t>
      </w:r>
      <w:r w:rsidRPr="008B7258">
        <w:rPr>
          <w:rFonts w:ascii="Tahoma" w:hAnsi="Tahoma" w:cs="Tahoma"/>
          <w:sz w:val="22"/>
          <w:szCs w:val="22"/>
        </w:rPr>
        <w:t>,</w:t>
      </w:r>
      <w:r w:rsidR="00B2371C">
        <w:rPr>
          <w:rFonts w:ascii="Tahoma" w:hAnsi="Tahoma" w:cs="Tahoma"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reprezentowaną przez </w:t>
      </w:r>
      <w:r>
        <w:rPr>
          <w:rFonts w:ascii="Tahoma" w:hAnsi="Tahoma" w:cs="Tahoma"/>
          <w:sz w:val="22"/>
          <w:szCs w:val="22"/>
        </w:rPr>
        <w:t>…………</w:t>
      </w:r>
      <w:r w:rsidR="00B2371C">
        <w:rPr>
          <w:rFonts w:ascii="Tahoma" w:hAnsi="Tahoma" w:cs="Tahoma"/>
          <w:sz w:val="22"/>
          <w:szCs w:val="22"/>
        </w:rPr>
        <w:t>……………………………………………….</w:t>
      </w:r>
    </w:p>
    <w:p w:rsidR="007E6097" w:rsidRPr="005671B4" w:rsidRDefault="007E6097" w:rsidP="007E6097">
      <w:pPr>
        <w:pStyle w:val="Tekstpodstawowy21"/>
        <w:spacing w:line="240" w:lineRule="auto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21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Pr="00342840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  <w:sz w:val="28"/>
          <w:szCs w:val="28"/>
        </w:rPr>
      </w:pPr>
    </w:p>
    <w:p w:rsidR="007E6097" w:rsidRDefault="007E6097" w:rsidP="007E6097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342840" w:rsidRPr="00342840" w:rsidRDefault="00342840" w:rsidP="007E6097">
      <w:pPr>
        <w:spacing w:line="360" w:lineRule="auto"/>
        <w:jc w:val="center"/>
        <w:rPr>
          <w:rFonts w:ascii="Tahoma" w:hAnsi="Tahoma" w:cs="Tahoma"/>
          <w:b/>
          <w:sz w:val="4"/>
          <w:szCs w:val="4"/>
          <w:u w:val="single"/>
        </w:rPr>
      </w:pPr>
    </w:p>
    <w:p w:rsidR="00F0272E" w:rsidRPr="00BD601F" w:rsidRDefault="00F0272E" w:rsidP="00F0272E">
      <w:pPr>
        <w:numPr>
          <w:ilvl w:val="0"/>
          <w:numId w:val="11"/>
        </w:numPr>
        <w:spacing w:before="120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zobowiązuje się do wykonania studium wykonalności </w:t>
      </w:r>
      <w:r w:rsidR="00342840">
        <w:rPr>
          <w:rFonts w:ascii="Tahoma" w:hAnsi="Tahoma" w:cs="Tahoma"/>
          <w:sz w:val="22"/>
          <w:szCs w:val="22"/>
        </w:rPr>
        <w:t xml:space="preserve">wraz z analizą finansowo-ekonomiczną </w:t>
      </w:r>
      <w:r w:rsidRPr="00BD601F">
        <w:rPr>
          <w:rFonts w:ascii="Tahoma" w:hAnsi="Tahoma" w:cs="Tahoma"/>
          <w:sz w:val="22"/>
          <w:szCs w:val="22"/>
        </w:rPr>
        <w:t xml:space="preserve">dla Projektu pn. </w:t>
      </w:r>
      <w:r w:rsidR="00B8694C">
        <w:rPr>
          <w:rFonts w:ascii="Tahoma" w:hAnsi="Tahoma" w:cs="Tahoma"/>
          <w:sz w:val="22"/>
          <w:szCs w:val="22"/>
        </w:rPr>
        <w:t>„</w:t>
      </w:r>
      <w:r w:rsidR="00DA4BD9" w:rsidRPr="00DA4BD9">
        <w:rPr>
          <w:rFonts w:ascii="Tahoma" w:eastAsia="Calibri" w:hAnsi="Tahoma" w:cs="Tahoma"/>
          <w:sz w:val="22"/>
          <w:szCs w:val="22"/>
          <w:lang w:eastAsia="pl-PL"/>
        </w:rPr>
        <w:t>Przebudowa drogi wojewódzkiej 504, etap II - budowa torowiska i trakcji tramwajowej w ul. Grota Roweckiego i ul. 12 Lutego w Elblągu”</w:t>
      </w:r>
      <w:r w:rsidR="00DA4BD9" w:rsidRPr="00BD601F">
        <w:rPr>
          <w:rFonts w:ascii="Tahoma" w:hAnsi="Tahoma" w:cs="Tahoma"/>
          <w:sz w:val="22"/>
          <w:szCs w:val="22"/>
        </w:rPr>
        <w:t xml:space="preserve"> </w:t>
      </w:r>
      <w:r w:rsidRPr="00BD601F">
        <w:rPr>
          <w:rFonts w:ascii="Tahoma" w:hAnsi="Tahoma" w:cs="Tahoma"/>
          <w:sz w:val="22"/>
          <w:szCs w:val="22"/>
        </w:rPr>
        <w:t>(</w:t>
      </w:r>
      <w:r w:rsidRPr="00BD601F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AA2AB4" w:rsidRPr="00BD601F">
        <w:rPr>
          <w:rFonts w:ascii="Tahoma" w:hAnsi="Tahoma" w:cs="Tahoma"/>
          <w:sz w:val="22"/>
          <w:szCs w:val="22"/>
        </w:rPr>
        <w:t xml:space="preserve"> </w:t>
      </w:r>
      <w:r w:rsidRPr="00BD601F">
        <w:rPr>
          <w:rFonts w:ascii="Tahoma" w:hAnsi="Tahoma" w:cs="Tahoma"/>
          <w:sz w:val="22"/>
          <w:szCs w:val="22"/>
        </w:rPr>
        <w:t>zgodnie z warunkami niniejszej umowy oraz złożonej oferty.</w:t>
      </w:r>
    </w:p>
    <w:p w:rsidR="00A96693" w:rsidRDefault="00F0272E" w:rsidP="00787E59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 w:rsidR="009C217D">
        <w:rPr>
          <w:rFonts w:ascii="Tahoma" w:hAnsi="Tahoma" w:cs="Tahoma"/>
          <w:sz w:val="22"/>
          <w:szCs w:val="22"/>
        </w:rPr>
        <w:t>przedmiotu umowy.</w:t>
      </w:r>
      <w:r w:rsidR="00DA4BD9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 xml:space="preserve">Wykonawca zobowiązuje się wykonać przedmiot umowy określony w §1 ust.1 korzystając z materiałów źródłowych oraz informacji </w:t>
      </w:r>
      <w:r w:rsidR="008E12C4">
        <w:rPr>
          <w:rFonts w:ascii="Tahoma" w:hAnsi="Tahoma" w:cs="Tahoma"/>
          <w:sz w:val="22"/>
          <w:szCs w:val="22"/>
        </w:rPr>
        <w:t xml:space="preserve">i wskazówek </w:t>
      </w:r>
      <w:r w:rsidR="007E6097" w:rsidRPr="00BD601F">
        <w:rPr>
          <w:rFonts w:ascii="Tahoma" w:hAnsi="Tahoma" w:cs="Tahoma"/>
          <w:sz w:val="22"/>
          <w:szCs w:val="22"/>
        </w:rPr>
        <w:t>przekazanych przez Zamawiającego.</w:t>
      </w:r>
      <w:r w:rsidR="00A96693" w:rsidRPr="00BD601F">
        <w:rPr>
          <w:rFonts w:ascii="Tahoma" w:hAnsi="Tahoma" w:cs="Tahoma"/>
          <w:sz w:val="22"/>
          <w:szCs w:val="22"/>
        </w:rPr>
        <w:t xml:space="preserve"> Wykonawca zobowiązany jest do wykorzystania materiałów źródłowych i informacji przekazanych przez Zamawiającego wyłącznie w zakresie należytego wykonania przedmiotu umowy.</w:t>
      </w:r>
    </w:p>
    <w:p w:rsidR="00CF26D3" w:rsidRDefault="007E6097" w:rsidP="00CF28D5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t xml:space="preserve">Wykonawca wykona przedmiot umowy zgodnie z </w:t>
      </w:r>
      <w:r w:rsidR="009C217D">
        <w:rPr>
          <w:rFonts w:ascii="Tahoma" w:hAnsi="Tahoma" w:cs="Tahoma"/>
          <w:sz w:val="22"/>
          <w:szCs w:val="22"/>
        </w:rPr>
        <w:t xml:space="preserve">instrukcją i </w:t>
      </w:r>
      <w:r w:rsidR="00EB60D2" w:rsidRPr="00CF28D5">
        <w:rPr>
          <w:rFonts w:ascii="Tahoma" w:hAnsi="Tahoma" w:cs="Tahoma"/>
          <w:sz w:val="22"/>
          <w:szCs w:val="22"/>
        </w:rPr>
        <w:t>w</w:t>
      </w:r>
      <w:r w:rsidRPr="00CF28D5">
        <w:rPr>
          <w:rFonts w:ascii="Tahoma" w:hAnsi="Tahoma" w:cs="Tahoma"/>
          <w:sz w:val="22"/>
          <w:szCs w:val="22"/>
        </w:rPr>
        <w:t xml:space="preserve">ytycznymi do studiów wykonalności </w:t>
      </w:r>
      <w:r w:rsidR="00342840">
        <w:rPr>
          <w:rFonts w:ascii="Tahoma" w:hAnsi="Tahoma" w:cs="Tahoma"/>
          <w:sz w:val="22"/>
          <w:szCs w:val="22"/>
        </w:rPr>
        <w:t>i analiz finansowo-ekonomiczn</w:t>
      </w:r>
      <w:r w:rsidR="009C217D">
        <w:rPr>
          <w:rFonts w:ascii="Tahoma" w:hAnsi="Tahoma" w:cs="Tahoma"/>
          <w:sz w:val="22"/>
          <w:szCs w:val="22"/>
        </w:rPr>
        <w:t>ych</w:t>
      </w:r>
      <w:r w:rsidR="00342840">
        <w:rPr>
          <w:rFonts w:ascii="Tahoma" w:hAnsi="Tahoma" w:cs="Tahoma"/>
          <w:sz w:val="22"/>
          <w:szCs w:val="22"/>
        </w:rPr>
        <w:t xml:space="preserve"> </w:t>
      </w:r>
      <w:r w:rsidRPr="00CF28D5">
        <w:rPr>
          <w:rFonts w:ascii="Tahoma" w:hAnsi="Tahoma" w:cs="Tahoma"/>
          <w:sz w:val="22"/>
          <w:szCs w:val="22"/>
        </w:rPr>
        <w:t>do konkursu</w:t>
      </w:r>
      <w:r w:rsidR="00524DF4" w:rsidRPr="00CF28D5">
        <w:rPr>
          <w:rFonts w:ascii="Tahoma" w:hAnsi="Tahoma" w:cs="Tahoma"/>
          <w:sz w:val="22"/>
          <w:szCs w:val="22"/>
        </w:rPr>
        <w:t xml:space="preserve"> w ramach Regionalnego Programu Operacyjnego Województwa Warmińsko-Mazurskiego na lata 2014-2020 dla</w:t>
      </w:r>
      <w:r w:rsidRPr="00CF28D5">
        <w:rPr>
          <w:rFonts w:ascii="Tahoma" w:hAnsi="Tahoma" w:cs="Tahoma"/>
          <w:sz w:val="22"/>
          <w:szCs w:val="22"/>
        </w:rPr>
        <w:t xml:space="preserve"> </w:t>
      </w:r>
      <w:r w:rsidR="00EB60D2" w:rsidRPr="00CF28D5">
        <w:rPr>
          <w:rFonts w:ascii="Tahoma" w:hAnsi="Tahoma" w:cs="Tahoma"/>
          <w:sz w:val="22"/>
          <w:szCs w:val="22"/>
        </w:rPr>
        <w:t>Osi</w:t>
      </w:r>
      <w:r w:rsidR="009A5525" w:rsidRPr="00CF28D5">
        <w:rPr>
          <w:rFonts w:ascii="Tahoma" w:hAnsi="Tahoma" w:cs="Tahoma"/>
          <w:sz w:val="22"/>
          <w:szCs w:val="22"/>
        </w:rPr>
        <w:t xml:space="preserve"> Priorytetow</w:t>
      </w:r>
      <w:r w:rsidR="00EB60D2" w:rsidRPr="00CF28D5">
        <w:rPr>
          <w:rFonts w:ascii="Tahoma" w:hAnsi="Tahoma" w:cs="Tahoma"/>
          <w:sz w:val="22"/>
          <w:szCs w:val="22"/>
        </w:rPr>
        <w:t>ej</w:t>
      </w:r>
      <w:r w:rsidR="009A5525" w:rsidRPr="00CF28D5">
        <w:rPr>
          <w:rFonts w:ascii="Tahoma" w:hAnsi="Tahoma" w:cs="Tahoma"/>
          <w:sz w:val="22"/>
          <w:szCs w:val="22"/>
        </w:rPr>
        <w:t xml:space="preserve"> 4 Efektywność energetyczna </w:t>
      </w:r>
      <w:r w:rsidR="001F03E4" w:rsidRPr="00DA4BD9">
        <w:rPr>
          <w:rFonts w:ascii="Tahoma" w:eastAsia="Calibri" w:hAnsi="Tahoma" w:cs="Tahoma"/>
          <w:sz w:val="22"/>
          <w:szCs w:val="22"/>
          <w:lang w:eastAsia="pl-PL"/>
        </w:rPr>
        <w:t>Poddziałania 4.4.2 Poprawa mobilności miejskiej w miejskim obszarze funkcjonalnym Elbląga – ZIT bis</w:t>
      </w:r>
      <w:r w:rsidR="001F03E4" w:rsidRPr="00CF28D5">
        <w:rPr>
          <w:rFonts w:ascii="Tahoma" w:eastAsia="Calibri" w:hAnsi="Tahoma" w:cs="Tahoma"/>
          <w:sz w:val="22"/>
          <w:szCs w:val="22"/>
          <w:lang w:eastAsia="pl-PL"/>
        </w:rPr>
        <w:t>.</w:t>
      </w:r>
      <w:r w:rsidR="001F03E4" w:rsidRPr="00DA4BD9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Pr="00CF28D5">
        <w:rPr>
          <w:rFonts w:ascii="Tahoma" w:hAnsi="Tahoma" w:cs="Tahoma"/>
          <w:sz w:val="22"/>
          <w:szCs w:val="22"/>
        </w:rPr>
        <w:t>Szczegółowe wytyczne</w:t>
      </w:r>
      <w:r w:rsidR="0033018D" w:rsidRPr="00CF28D5">
        <w:rPr>
          <w:rFonts w:ascii="Tahoma" w:hAnsi="Tahoma" w:cs="Tahoma"/>
          <w:sz w:val="22"/>
          <w:szCs w:val="22"/>
        </w:rPr>
        <w:t xml:space="preserve"> </w:t>
      </w:r>
      <w:r w:rsidR="009C217D">
        <w:rPr>
          <w:rFonts w:ascii="Tahoma" w:hAnsi="Tahoma" w:cs="Tahoma"/>
          <w:sz w:val="22"/>
          <w:szCs w:val="22"/>
        </w:rPr>
        <w:br/>
      </w:r>
      <w:r w:rsidR="0033018D" w:rsidRPr="00CF28D5">
        <w:rPr>
          <w:rFonts w:ascii="Tahoma" w:hAnsi="Tahoma" w:cs="Tahoma"/>
          <w:sz w:val="22"/>
          <w:szCs w:val="22"/>
        </w:rPr>
        <w:t>i wzory</w:t>
      </w:r>
      <w:r w:rsidR="009A5525" w:rsidRPr="00CF28D5">
        <w:rPr>
          <w:rFonts w:ascii="Tahoma" w:hAnsi="Tahoma" w:cs="Tahoma"/>
          <w:sz w:val="22"/>
          <w:szCs w:val="22"/>
        </w:rPr>
        <w:t xml:space="preserve"> dokumentów</w:t>
      </w:r>
      <w:r w:rsidRPr="00CF28D5">
        <w:rPr>
          <w:rFonts w:ascii="Tahoma" w:hAnsi="Tahoma" w:cs="Tahoma"/>
          <w:sz w:val="22"/>
          <w:szCs w:val="22"/>
        </w:rPr>
        <w:t xml:space="preserve"> </w:t>
      </w:r>
      <w:r w:rsidR="007E3216" w:rsidRPr="00CF28D5">
        <w:rPr>
          <w:rFonts w:ascii="Tahoma" w:hAnsi="Tahoma" w:cs="Tahoma"/>
          <w:sz w:val="22"/>
          <w:szCs w:val="22"/>
        </w:rPr>
        <w:t xml:space="preserve">(w tym arkuszy kalkulacyjnych i tabel) </w:t>
      </w:r>
      <w:r w:rsidRPr="00CF28D5">
        <w:rPr>
          <w:rFonts w:ascii="Tahoma" w:hAnsi="Tahoma" w:cs="Tahoma"/>
          <w:sz w:val="22"/>
          <w:szCs w:val="22"/>
        </w:rPr>
        <w:t>dostępne są na stronie internetowej pod adresem:</w:t>
      </w:r>
      <w:r w:rsidR="00EB43FC" w:rsidRPr="00CF28D5">
        <w:rPr>
          <w:rFonts w:ascii="Tahoma" w:hAnsi="Tahoma" w:cs="Tahoma"/>
          <w:sz w:val="22"/>
          <w:szCs w:val="22"/>
        </w:rPr>
        <w:t xml:space="preserve"> </w:t>
      </w:r>
      <w:r w:rsidR="001F03E4" w:rsidRPr="00CF28D5">
        <w:rPr>
          <w:rFonts w:ascii="Tahoma" w:hAnsi="Tahoma" w:cs="Tahoma"/>
          <w:sz w:val="22"/>
          <w:szCs w:val="22"/>
        </w:rPr>
        <w:t>http://rpo.warmia.mazury.pl/artykul/627/poddzialanie-442-poprawa-mobilnosci-miejskiej-w-miejskim-obszarze-funkcjonalnym-elblaga-%E2%80%93-zit-bis</w:t>
      </w:r>
    </w:p>
    <w:p w:rsidR="007E6097" w:rsidRPr="00CF28D5" w:rsidRDefault="007E6097" w:rsidP="00CF28D5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t>Zamawiający zobowiązuje się do ścisłej współpracy z Wykonawcą w zakresie niezbędnym do należytego wykonania przedmiotu umowy.</w:t>
      </w:r>
    </w:p>
    <w:p w:rsidR="007E6097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lastRenderedPageBreak/>
        <w:t xml:space="preserve">Wykonawca zobowiązuje się do nieodpłatnego wykonania ewentualnych poprawek, wynikających m.in. z uwag formalnych i merytorycznych Instytucji Zarządzającej RPOWiM, lub usunięcia innych wad opracowania wymienionego w §1 ust.1. </w:t>
      </w:r>
    </w:p>
    <w:p w:rsidR="007E6097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Osobą wyznaczoną przez Zamawiającego do kontaktów z przedstawicielami Wykonawcy oraz do przekazywania wszelkich materiałów źródłowych oraz informacji jest </w:t>
      </w:r>
      <w:r w:rsidRPr="00515F58">
        <w:rPr>
          <w:rFonts w:ascii="Tahoma" w:hAnsi="Tahoma" w:cs="Tahoma"/>
          <w:sz w:val="22"/>
          <w:szCs w:val="22"/>
        </w:rPr>
        <w:br/>
      </w:r>
      <w:r w:rsidR="00B8694C">
        <w:rPr>
          <w:rFonts w:ascii="Tahoma" w:hAnsi="Tahoma" w:cs="Tahoma"/>
          <w:sz w:val="22"/>
          <w:szCs w:val="22"/>
        </w:rPr>
        <w:t>Beata Dziuba</w:t>
      </w:r>
      <w:r w:rsidRPr="00515F58">
        <w:rPr>
          <w:rFonts w:ascii="Tahoma" w:hAnsi="Tahoma" w:cs="Tahoma"/>
          <w:sz w:val="22"/>
          <w:szCs w:val="22"/>
        </w:rPr>
        <w:t xml:space="preserve">, </w:t>
      </w:r>
      <w:r w:rsidR="00B8694C">
        <w:rPr>
          <w:rFonts w:ascii="Tahoma" w:hAnsi="Tahoma" w:cs="Tahoma"/>
          <w:sz w:val="22"/>
          <w:szCs w:val="22"/>
        </w:rPr>
        <w:t>Kierownik Referatu</w:t>
      </w:r>
      <w:r w:rsidRPr="00515F58">
        <w:rPr>
          <w:rFonts w:ascii="Tahoma" w:hAnsi="Tahoma" w:cs="Tahoma"/>
          <w:sz w:val="22"/>
          <w:szCs w:val="22"/>
        </w:rPr>
        <w:t xml:space="preserve"> ds. Funduszy Unijnych i Rozwoju, Departament Strategii i Rozwoju, kontakt: tel. 55 239-33-</w:t>
      </w:r>
      <w:r w:rsidR="00B8694C">
        <w:rPr>
          <w:rFonts w:ascii="Tahoma" w:hAnsi="Tahoma" w:cs="Tahoma"/>
          <w:sz w:val="22"/>
          <w:szCs w:val="22"/>
        </w:rPr>
        <w:t>1</w:t>
      </w:r>
      <w:r w:rsidRPr="00515F58">
        <w:rPr>
          <w:rFonts w:ascii="Tahoma" w:hAnsi="Tahoma" w:cs="Tahoma"/>
          <w:sz w:val="22"/>
          <w:szCs w:val="22"/>
        </w:rPr>
        <w:t xml:space="preserve">4, e-mail: </w:t>
      </w:r>
      <w:hyperlink r:id="rId8" w:history="1">
        <w:r w:rsidR="00B8694C">
          <w:rPr>
            <w:rStyle w:val="Hipercze"/>
            <w:rFonts w:ascii="Tahoma" w:hAnsi="Tahoma" w:cs="Tahoma"/>
            <w:sz w:val="22"/>
            <w:szCs w:val="22"/>
          </w:rPr>
          <w:t>dziuba</w:t>
        </w:r>
        <w:r w:rsidRPr="00515F58">
          <w:rPr>
            <w:rStyle w:val="Hipercze"/>
            <w:rFonts w:ascii="Tahoma" w:hAnsi="Tahoma" w:cs="Tahoma"/>
            <w:sz w:val="22"/>
            <w:szCs w:val="22"/>
          </w:rPr>
          <w:t>@umelblag.pl</w:t>
        </w:r>
      </w:hyperlink>
      <w:r w:rsidRPr="00515F58">
        <w:rPr>
          <w:rFonts w:ascii="Tahoma" w:hAnsi="Tahoma" w:cs="Tahoma"/>
          <w:sz w:val="22"/>
          <w:szCs w:val="22"/>
        </w:rPr>
        <w:t xml:space="preserve">  </w:t>
      </w:r>
    </w:p>
    <w:p w:rsidR="007E6097" w:rsidRPr="00515F58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>Osobą wyznaczoną przez Wykonawcę do kontaktów z przedstawicielami Zamawiającego jest …………</w:t>
      </w:r>
      <w:r w:rsidR="00ED540B" w:rsidRPr="00515F58">
        <w:rPr>
          <w:rFonts w:ascii="Tahoma" w:hAnsi="Tahoma" w:cs="Tahoma"/>
          <w:sz w:val="22"/>
          <w:szCs w:val="22"/>
        </w:rPr>
        <w:t>……………………………………………………………..</w:t>
      </w:r>
      <w:r w:rsidRPr="00515F58">
        <w:rPr>
          <w:rFonts w:ascii="Tahoma" w:hAnsi="Tahoma" w:cs="Tahoma"/>
          <w:sz w:val="22"/>
          <w:szCs w:val="22"/>
        </w:rPr>
        <w:t>…, tel. …………</w:t>
      </w:r>
      <w:r w:rsidR="00ED540B" w:rsidRPr="00515F58">
        <w:rPr>
          <w:rFonts w:ascii="Tahoma" w:hAnsi="Tahoma" w:cs="Tahoma"/>
          <w:sz w:val="22"/>
          <w:szCs w:val="22"/>
        </w:rPr>
        <w:t>…………………..</w:t>
      </w:r>
      <w:r w:rsidRPr="00515F58">
        <w:rPr>
          <w:rFonts w:ascii="Tahoma" w:hAnsi="Tahoma" w:cs="Tahoma"/>
          <w:sz w:val="22"/>
          <w:szCs w:val="22"/>
        </w:rPr>
        <w:t xml:space="preserve">…, </w:t>
      </w:r>
      <w:r w:rsidR="004C1928">
        <w:rPr>
          <w:rFonts w:ascii="Tahoma" w:hAnsi="Tahoma" w:cs="Tahoma"/>
          <w:sz w:val="22"/>
          <w:szCs w:val="22"/>
        </w:rPr>
        <w:br/>
      </w:r>
      <w:r w:rsidRPr="00515F58">
        <w:rPr>
          <w:rFonts w:ascii="Tahoma" w:hAnsi="Tahoma" w:cs="Tahoma"/>
          <w:sz w:val="22"/>
          <w:szCs w:val="22"/>
        </w:rPr>
        <w:t xml:space="preserve">e-mail: </w:t>
      </w:r>
      <w:r w:rsidRPr="00515F58">
        <w:rPr>
          <w:rFonts w:ascii="Tahoma" w:hAnsi="Tahoma" w:cs="Tahoma"/>
        </w:rPr>
        <w:t>……………</w:t>
      </w:r>
      <w:r w:rsidR="00ED540B" w:rsidRPr="00515F58">
        <w:rPr>
          <w:rFonts w:ascii="Tahoma" w:hAnsi="Tahoma" w:cs="Tahoma"/>
        </w:rPr>
        <w:t>………………………………………………………………………………………………………………</w:t>
      </w:r>
    </w:p>
    <w:p w:rsidR="007E6097" w:rsidRDefault="007E6097" w:rsidP="007E6097">
      <w:pPr>
        <w:tabs>
          <w:tab w:val="left" w:pos="360"/>
        </w:tabs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460705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do dnia: </w:t>
      </w:r>
    </w:p>
    <w:p w:rsidR="00460705" w:rsidRPr="00EB43FC" w:rsidRDefault="00460705" w:rsidP="00460705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EB43FC">
        <w:rPr>
          <w:rFonts w:ascii="Tahoma" w:hAnsi="Tahoma" w:cs="Tahoma"/>
          <w:b/>
          <w:sz w:val="22"/>
          <w:szCs w:val="22"/>
        </w:rPr>
        <w:t xml:space="preserve">wersja robocza dokumentu: </w:t>
      </w:r>
      <w:r w:rsidR="00566082">
        <w:rPr>
          <w:rFonts w:ascii="Tahoma" w:hAnsi="Tahoma" w:cs="Tahoma"/>
          <w:b/>
          <w:sz w:val="22"/>
          <w:szCs w:val="22"/>
        </w:rPr>
        <w:t xml:space="preserve">05.08.2016 </w:t>
      </w:r>
      <w:r w:rsidRPr="00EB43FC">
        <w:rPr>
          <w:rFonts w:ascii="Tahoma" w:hAnsi="Tahoma" w:cs="Tahoma"/>
          <w:b/>
          <w:sz w:val="22"/>
          <w:szCs w:val="22"/>
        </w:rPr>
        <w:t>r.</w:t>
      </w:r>
    </w:p>
    <w:p w:rsidR="00460705" w:rsidRPr="00EB43FC" w:rsidRDefault="00460705" w:rsidP="00460705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EB43FC">
        <w:rPr>
          <w:rFonts w:ascii="Tahoma" w:hAnsi="Tahoma" w:cs="Tahoma"/>
          <w:b/>
          <w:sz w:val="22"/>
          <w:szCs w:val="22"/>
        </w:rPr>
        <w:t xml:space="preserve">wersja ostateczna dokumentu: </w:t>
      </w:r>
      <w:r w:rsidR="00566082">
        <w:rPr>
          <w:rFonts w:ascii="Tahoma" w:hAnsi="Tahoma" w:cs="Tahoma"/>
          <w:b/>
          <w:sz w:val="22"/>
          <w:szCs w:val="22"/>
        </w:rPr>
        <w:t xml:space="preserve">16.08.2016 </w:t>
      </w:r>
      <w:r w:rsidRPr="00EB43FC">
        <w:rPr>
          <w:rFonts w:ascii="Tahoma" w:hAnsi="Tahoma" w:cs="Tahoma"/>
          <w:b/>
          <w:sz w:val="22"/>
          <w:szCs w:val="22"/>
        </w:rPr>
        <w:t xml:space="preserve">r.   </w:t>
      </w:r>
    </w:p>
    <w:p w:rsidR="00460705" w:rsidRDefault="00EB43FC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Robocza wersja p</w:t>
      </w:r>
      <w:r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Pr="00321AAA">
        <w:rPr>
          <w:rFonts w:ascii="Tahoma" w:hAnsi="Tahoma" w:cs="Tahoma"/>
          <w:sz w:val="22"/>
          <w:szCs w:val="22"/>
        </w:rPr>
        <w:t xml:space="preserve"> w terminie określonym w § 2 ust. 1 </w:t>
      </w:r>
      <w:r>
        <w:rPr>
          <w:rFonts w:ascii="Tahoma" w:hAnsi="Tahoma" w:cs="Tahoma"/>
          <w:sz w:val="22"/>
          <w:szCs w:val="22"/>
        </w:rPr>
        <w:t>w wersji elektronicznej, zaś ostateczna wersja p</w:t>
      </w:r>
      <w:r w:rsidR="00460705"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="00460705"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="00460705" w:rsidRPr="00321AAA">
        <w:rPr>
          <w:rFonts w:ascii="Tahoma" w:hAnsi="Tahoma" w:cs="Tahoma"/>
          <w:sz w:val="22"/>
          <w:szCs w:val="22"/>
        </w:rPr>
        <w:t xml:space="preserve"> w terminie określonym w § 2 ust. 1 w trzech egzemplarzach w formie papierowej oraz </w:t>
      </w:r>
      <w:r w:rsidR="00460705">
        <w:rPr>
          <w:rFonts w:ascii="Tahoma" w:hAnsi="Tahoma" w:cs="Tahoma"/>
          <w:sz w:val="22"/>
          <w:szCs w:val="22"/>
        </w:rPr>
        <w:t xml:space="preserve">w wersji elektronicznej </w:t>
      </w:r>
      <w:r w:rsidR="00460705" w:rsidRPr="00321AAA">
        <w:rPr>
          <w:rFonts w:ascii="Tahoma" w:hAnsi="Tahoma" w:cs="Tahoma"/>
          <w:sz w:val="22"/>
          <w:szCs w:val="22"/>
        </w:rPr>
        <w:t xml:space="preserve">na </w:t>
      </w:r>
      <w:r>
        <w:rPr>
          <w:rFonts w:ascii="Tahoma" w:hAnsi="Tahoma" w:cs="Tahoma"/>
          <w:sz w:val="22"/>
          <w:szCs w:val="22"/>
        </w:rPr>
        <w:t xml:space="preserve">trzech </w:t>
      </w:r>
      <w:r w:rsidR="00460705" w:rsidRPr="00321AAA">
        <w:rPr>
          <w:rFonts w:ascii="Tahoma" w:hAnsi="Tahoma" w:cs="Tahoma"/>
          <w:sz w:val="22"/>
          <w:szCs w:val="22"/>
        </w:rPr>
        <w:t>nośnik</w:t>
      </w:r>
      <w:r>
        <w:rPr>
          <w:rFonts w:ascii="Tahoma" w:hAnsi="Tahoma" w:cs="Tahoma"/>
          <w:sz w:val="22"/>
          <w:szCs w:val="22"/>
        </w:rPr>
        <w:t>ach</w:t>
      </w:r>
      <w:r w:rsidR="00460705" w:rsidRPr="00321AAA">
        <w:rPr>
          <w:rFonts w:ascii="Tahoma" w:hAnsi="Tahoma" w:cs="Tahoma"/>
          <w:sz w:val="22"/>
          <w:szCs w:val="22"/>
        </w:rPr>
        <w:t xml:space="preserve"> CD dla potrzeb Zamawiającego</w:t>
      </w:r>
      <w:r w:rsidR="00460705">
        <w:rPr>
          <w:rFonts w:ascii="Tahoma" w:hAnsi="Tahoma" w:cs="Tahoma"/>
          <w:sz w:val="22"/>
          <w:szCs w:val="22"/>
        </w:rPr>
        <w:t xml:space="preserve">. </w:t>
      </w:r>
    </w:p>
    <w:p w:rsidR="00EB43FC" w:rsidRDefault="00EB43FC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21AAA">
        <w:rPr>
          <w:rFonts w:ascii="Tahoma" w:hAnsi="Tahoma" w:cs="Tahoma"/>
          <w:sz w:val="22"/>
          <w:szCs w:val="22"/>
        </w:rPr>
        <w:t>W przypadku zgłoszenia przez Zamawiającego zastrzeżeń w ciągu 3 dni od daty przekazania przedmiotu umowy, Wykonawca zobowiązuje się dokonać niezbędnych uzupełnień i poprawek w terminie 3 dni od daty zgłoszenia ich przez Zamawiającego</w:t>
      </w:r>
    </w:p>
    <w:p w:rsidR="007E6097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przypadku braku uwag do dokumentu sporządzony zostanie protokół odbioru końcowego według wzoru stanowiącego załącznik nr 1 do umowy, który będzie stanowił podstawę do wystawienia faktury VAT.</w:t>
      </w:r>
    </w:p>
    <w:p w:rsidR="007E6097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Osobami upoważnionymi przez strony niniejszej umowy do protokolarnego przekazania-odbioru przedmiotu umowy są:</w:t>
      </w:r>
    </w:p>
    <w:p w:rsidR="007E6097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ze strony Zamawiającego: Justyna Kowalczyk, Dyrektor Departamentu Strategii </w:t>
      </w:r>
      <w:r>
        <w:rPr>
          <w:rFonts w:ascii="Tahoma" w:hAnsi="Tahoma" w:cs="Tahoma"/>
          <w:sz w:val="22"/>
          <w:szCs w:val="22"/>
        </w:rPr>
        <w:br/>
        <w:t xml:space="preserve">i Rozwoju, kontakt: tel. 55 239-33-63,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9" w:history="1">
        <w:r w:rsidRPr="00460705">
          <w:rPr>
            <w:rStyle w:val="Hipercze"/>
            <w:rFonts w:ascii="Tahoma" w:hAnsi="Tahoma" w:cs="Tahoma"/>
            <w:sz w:val="22"/>
            <w:szCs w:val="22"/>
          </w:rPr>
          <w:t>justyna.kowalczyk@umelblag.pl</w:t>
        </w:r>
      </w:hyperlink>
    </w:p>
    <w:p w:rsidR="00A96693" w:rsidRDefault="007E6097" w:rsidP="007E6097">
      <w:pPr>
        <w:numPr>
          <w:ilvl w:val="0"/>
          <w:numId w:val="8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ze strony Wykonawcy: …</w:t>
      </w:r>
      <w:r w:rsidR="00B2371C">
        <w:rPr>
          <w:rFonts w:ascii="Tahoma" w:hAnsi="Tahoma" w:cs="Tahoma"/>
          <w:sz w:val="22"/>
          <w:szCs w:val="22"/>
        </w:rPr>
        <w:t>…………………………………………</w:t>
      </w:r>
      <w:r w:rsidR="00460705">
        <w:rPr>
          <w:rFonts w:ascii="Tahoma" w:hAnsi="Tahoma" w:cs="Tahoma"/>
          <w:sz w:val="22"/>
          <w:szCs w:val="22"/>
        </w:rPr>
        <w:t>.</w:t>
      </w:r>
      <w:r w:rsidR="00B2371C">
        <w:rPr>
          <w:rFonts w:ascii="Tahoma" w:hAnsi="Tahoma" w:cs="Tahoma"/>
          <w:sz w:val="22"/>
          <w:szCs w:val="22"/>
        </w:rPr>
        <w:t>………</w:t>
      </w:r>
      <w:r w:rsidR="00460705">
        <w:rPr>
          <w:rFonts w:ascii="Tahoma" w:hAnsi="Tahoma" w:cs="Tahoma"/>
          <w:sz w:val="22"/>
          <w:szCs w:val="22"/>
        </w:rPr>
        <w:t>…………………</w:t>
      </w:r>
      <w:r w:rsidR="00B2371C">
        <w:rPr>
          <w:rFonts w:ascii="Tahoma" w:hAnsi="Tahoma" w:cs="Tahoma"/>
          <w:sz w:val="22"/>
          <w:szCs w:val="22"/>
        </w:rPr>
        <w:t>…..</w:t>
      </w:r>
      <w:r w:rsidR="00872F33"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t xml:space="preserve"> tel. </w:t>
      </w:r>
      <w:r w:rsidR="00A96693">
        <w:rPr>
          <w:rFonts w:ascii="Tahoma" w:hAnsi="Tahoma" w:cs="Tahoma"/>
          <w:sz w:val="22"/>
          <w:szCs w:val="22"/>
        </w:rPr>
        <w:t>……………………………… e-mail: ……………………………………………………………………………</w:t>
      </w:r>
    </w:p>
    <w:p w:rsidR="000F2299" w:rsidRPr="00342840" w:rsidRDefault="000F2299" w:rsidP="000F2299">
      <w:pPr>
        <w:rPr>
          <w:rFonts w:ascii="Tahoma" w:hAnsi="Tahoma" w:cs="Tahoma"/>
          <w:sz w:val="32"/>
          <w:szCs w:val="32"/>
        </w:rPr>
      </w:pPr>
    </w:p>
    <w:p w:rsidR="000F2299" w:rsidRDefault="000F2299" w:rsidP="000F2299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7E6097" w:rsidRPr="00342840" w:rsidRDefault="007E6097" w:rsidP="007E6097">
      <w:pPr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Default="007E6097" w:rsidP="007E6097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Całkowite wynagrodzenie dla Wykonawcy za wykonanie przedmiotu umowy określonego w § 1 ust. 1 strony ustalają w wysokości </w:t>
      </w:r>
      <w:r>
        <w:rPr>
          <w:rFonts w:ascii="Tahoma" w:hAnsi="Tahoma" w:cs="Tahoma"/>
          <w:b/>
          <w:sz w:val="22"/>
          <w:szCs w:val="22"/>
        </w:rPr>
        <w:t>…</w:t>
      </w:r>
      <w:r w:rsidR="00ED540B">
        <w:rPr>
          <w:rFonts w:ascii="Tahoma" w:hAnsi="Tahoma" w:cs="Tahoma"/>
          <w:b/>
          <w:sz w:val="22"/>
          <w:szCs w:val="22"/>
        </w:rPr>
        <w:t>…</w:t>
      </w:r>
      <w:r>
        <w:rPr>
          <w:rFonts w:ascii="Tahoma" w:hAnsi="Tahoma" w:cs="Tahoma"/>
          <w:b/>
          <w:sz w:val="22"/>
          <w:szCs w:val="22"/>
        </w:rPr>
        <w:t>……… zł netto</w:t>
      </w:r>
      <w:r>
        <w:rPr>
          <w:rFonts w:ascii="Tahoma" w:hAnsi="Tahoma" w:cs="Tahoma"/>
          <w:sz w:val="22"/>
          <w:szCs w:val="22"/>
        </w:rPr>
        <w:t xml:space="preserve"> (słownie: …</w:t>
      </w:r>
      <w:r w:rsidR="00ED540B">
        <w:rPr>
          <w:rFonts w:ascii="Tahoma" w:hAnsi="Tahoma" w:cs="Tahoma"/>
          <w:sz w:val="22"/>
          <w:szCs w:val="22"/>
        </w:rPr>
        <w:t>…………………..</w:t>
      </w:r>
      <w:r>
        <w:rPr>
          <w:rFonts w:ascii="Tahoma" w:hAnsi="Tahoma" w:cs="Tahoma"/>
          <w:sz w:val="22"/>
          <w:szCs w:val="22"/>
        </w:rPr>
        <w:t>……) plus podatek VAT (w wys. 23%), tj. …</w:t>
      </w:r>
      <w:r w:rsidR="00ED540B">
        <w:rPr>
          <w:rFonts w:ascii="Tahoma" w:hAnsi="Tahoma" w:cs="Tahoma"/>
          <w:sz w:val="22"/>
          <w:szCs w:val="22"/>
        </w:rPr>
        <w:t>..</w:t>
      </w:r>
      <w:r>
        <w:rPr>
          <w:rFonts w:ascii="Tahoma" w:hAnsi="Tahoma" w:cs="Tahoma"/>
          <w:sz w:val="22"/>
          <w:szCs w:val="22"/>
        </w:rPr>
        <w:t>………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zł (słownie: </w:t>
      </w:r>
      <w:r w:rsidR="00ED540B">
        <w:rPr>
          <w:rFonts w:ascii="Tahoma" w:hAnsi="Tahoma" w:cs="Tahoma"/>
          <w:sz w:val="22"/>
          <w:szCs w:val="22"/>
        </w:rPr>
        <w:t>…………………..</w:t>
      </w:r>
      <w:r>
        <w:rPr>
          <w:rFonts w:ascii="Tahoma" w:hAnsi="Tahoma" w:cs="Tahoma"/>
          <w:sz w:val="22"/>
          <w:szCs w:val="22"/>
        </w:rPr>
        <w:t>…</w:t>
      </w:r>
      <w:r w:rsidR="00ED540B">
        <w:rPr>
          <w:rFonts w:ascii="Tahoma" w:hAnsi="Tahoma" w:cs="Tahoma"/>
          <w:sz w:val="22"/>
          <w:szCs w:val="22"/>
        </w:rPr>
        <w:t>……..………..</w:t>
      </w:r>
      <w:r>
        <w:rPr>
          <w:rFonts w:ascii="Tahoma" w:hAnsi="Tahoma" w:cs="Tahoma"/>
          <w:sz w:val="22"/>
          <w:szCs w:val="22"/>
        </w:rPr>
        <w:t xml:space="preserve">……), </w:t>
      </w:r>
      <w:r>
        <w:rPr>
          <w:rFonts w:ascii="Tahoma" w:hAnsi="Tahoma" w:cs="Tahoma"/>
          <w:b/>
          <w:sz w:val="22"/>
          <w:szCs w:val="22"/>
        </w:rPr>
        <w:t>co łącznie wynosi</w:t>
      </w:r>
      <w:r w:rsidR="00ED540B">
        <w:rPr>
          <w:rFonts w:ascii="Tahoma" w:hAnsi="Tahoma" w:cs="Tahoma"/>
          <w:b/>
          <w:sz w:val="22"/>
          <w:szCs w:val="22"/>
        </w:rPr>
        <w:t>..</w:t>
      </w:r>
      <w:r>
        <w:rPr>
          <w:rFonts w:ascii="Tahoma" w:hAnsi="Tahoma" w:cs="Tahoma"/>
          <w:b/>
          <w:sz w:val="22"/>
          <w:szCs w:val="22"/>
        </w:rPr>
        <w:t xml:space="preserve"> ……… zł brutto</w:t>
      </w:r>
      <w:r>
        <w:rPr>
          <w:rFonts w:ascii="Tahoma" w:hAnsi="Tahoma" w:cs="Tahoma"/>
          <w:sz w:val="22"/>
          <w:szCs w:val="22"/>
        </w:rPr>
        <w:t xml:space="preserve"> (słownie: ………</w:t>
      </w:r>
      <w:r w:rsidR="00ED540B">
        <w:rPr>
          <w:rFonts w:ascii="Tahoma" w:hAnsi="Tahoma" w:cs="Tahoma"/>
          <w:sz w:val="22"/>
          <w:szCs w:val="22"/>
        </w:rPr>
        <w:t>……………………………….……………….</w:t>
      </w:r>
      <w:r>
        <w:rPr>
          <w:rFonts w:ascii="Tahoma" w:hAnsi="Tahoma" w:cs="Tahoma"/>
          <w:sz w:val="22"/>
          <w:szCs w:val="22"/>
        </w:rPr>
        <w:t xml:space="preserve">.). </w:t>
      </w:r>
    </w:p>
    <w:p w:rsidR="00342840" w:rsidRDefault="00342840">
      <w:pPr>
        <w:suppressAutoHyphens w:val="0"/>
        <w:spacing w:after="20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 w:type="page"/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§ 4. Rozliczenia finansowe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Zapłata wynagrodzenia, o którym mowa w § 3 ust. 1, dokonana zostanie na podstawie faktury VAT przelewem na konto bankowe Wykonawcy wskazane na fakturze VAT.</w:t>
      </w: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Zapłata wynagrodzenia w wysokości określonej w § 3, dokonana zostanie po uprzednim odbiorze przedmiotu umowy określonego w § 1 ust. 1, potwierdzonym protokołem odbioru końcowego, o którym mowa w § 2 ust. 4 umowy. </w:t>
      </w: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uzgadniają 30-dniowy termin płatności od daty wpływu faktury do Zamawiającego. Za datę płatności uznaje się datę wydania dyspozycji przelewu przez Zamawiającego. </w:t>
      </w:r>
    </w:p>
    <w:p w:rsidR="00596BE9" w:rsidRPr="00342840" w:rsidRDefault="00596BE9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C95252" w:rsidRDefault="007E6097" w:rsidP="007E6097">
      <w:pPr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ustalają odpowiedzialność za niewykonanie lub nienależyte wykonanie przedmiotu umowy w formie kar umownych w następujących przypadkach i wysokościach: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przypadku odstąpienia przez Zamawiającego od umowy z przyczyn leżących po stronie </w:t>
      </w:r>
      <w:r w:rsidR="00AE45BA">
        <w:rPr>
          <w:rFonts w:ascii="Tahoma" w:hAnsi="Tahoma" w:cs="Tahoma"/>
          <w:sz w:val="22"/>
          <w:szCs w:val="22"/>
        </w:rPr>
        <w:t>Wykonawcy</w:t>
      </w:r>
      <w:r>
        <w:rPr>
          <w:rFonts w:ascii="Tahoma" w:hAnsi="Tahoma" w:cs="Tahoma"/>
          <w:sz w:val="22"/>
          <w:szCs w:val="22"/>
        </w:rPr>
        <w:t xml:space="preserve">, Wykonawca zobowiązany jest do zapłaty na rzecz drugiej strony kary umownej w wysokości </w:t>
      </w:r>
      <w:r w:rsidR="00B8694C">
        <w:rPr>
          <w:rFonts w:ascii="Tahoma" w:hAnsi="Tahoma" w:cs="Tahoma"/>
          <w:sz w:val="22"/>
          <w:szCs w:val="22"/>
        </w:rPr>
        <w:t>30</w:t>
      </w:r>
      <w:r>
        <w:rPr>
          <w:rFonts w:ascii="Tahoma" w:hAnsi="Tahoma" w:cs="Tahoma"/>
          <w:sz w:val="22"/>
          <w:szCs w:val="22"/>
        </w:rPr>
        <w:t>% wartości wynagrodzenia brutto określonego w § 3 umowy,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przypadku opóźnienia w wykonaniu przedmiotu umowy Zamawiający ma prawo do naliczania kary umownej w wysokości </w:t>
      </w:r>
      <w:r w:rsidR="004A0462">
        <w:rPr>
          <w:rFonts w:ascii="Tahoma" w:hAnsi="Tahoma" w:cs="Tahoma"/>
          <w:sz w:val="22"/>
          <w:szCs w:val="22"/>
        </w:rPr>
        <w:t>5</w:t>
      </w:r>
      <w:r>
        <w:rPr>
          <w:rFonts w:ascii="Tahoma" w:hAnsi="Tahoma" w:cs="Tahoma"/>
          <w:sz w:val="22"/>
          <w:szCs w:val="22"/>
        </w:rPr>
        <w:t xml:space="preserve">% wynagrodzenia brutto, o którym mowa </w:t>
      </w:r>
      <w:r>
        <w:rPr>
          <w:rFonts w:ascii="Tahoma" w:hAnsi="Tahoma" w:cs="Tahoma"/>
          <w:sz w:val="22"/>
          <w:szCs w:val="22"/>
        </w:rPr>
        <w:br/>
        <w:t>w § 3 za każdy dzień opóźnienia,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przypadku zwłoki w zapłacie wynagrodzenia, o którym mowa w § 3 umowy, Wykonawca ma prawo do naliczania odsetek ustawowych za każdy dzień zwłoki.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Osoby działające jako Wykonawca ponoszą solidarnie odpowiedzialność z tytułu wykonania niniejszej umowy.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nie ponosi odpowiedzialności za opóźnienie w przygotowaniu przedmiotu umowy, o którym mowa w § 1 ust. 1, powstałe z winy Zamawiającego.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Kary umowne określone wyżej mogą być przez Zamawiającego potrącone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 wynagrodzenia Wykonawcy, na co Wykonawca wyraża zgodę.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może odstąpić od niniejszej Umowy, gdy opóźnienie w wykonaniu przedmiotu niniejszej Umowy, o którym jest mowa w § 1 ust. 1 przekroczy 7 dni.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BD601F" w:rsidRPr="00342840" w:rsidRDefault="00BD601F" w:rsidP="00BD601F">
      <w:p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8"/>
          <w:szCs w:val="28"/>
        </w:rPr>
      </w:pPr>
    </w:p>
    <w:p w:rsidR="007E6097" w:rsidRDefault="007E6097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6. Prawa autorskie</w:t>
      </w:r>
    </w:p>
    <w:p w:rsidR="00B2371C" w:rsidRPr="00C95252" w:rsidRDefault="00B2371C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 xml:space="preserve">i prawach pokrewnych (Dz. U. z 2006 r. Nr 90, poz. 631 ze zm.) wraz z przeniesieniem zależnego prawa autorskiego do utworu, w ramach wynagrodzenia określonego w § 3. 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lastRenderedPageBreak/>
        <w:t xml:space="preserve">Wykonawca przenosi na Zamawiającego całość majątkowych praw autorskich do przedmiotu umowy, o którym mowa w § 1 ust 1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3) w zakresie obrotu oryginałem albo egzemplarzami dzieła – prawo do wprowadzania do obrotu, użyczenia lub najmu oryginału albo egzemplarzy dzieła i jego części;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4) w zakresie rozpowszechniania</w:t>
      </w:r>
      <w:r w:rsidR="009232E7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całości lub w części, jakimikolwiek środkami i w jakiejkolwiek formie;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Przeniesienie praw autorskich następuje w dniu podpisania protokołu przekazania, </w:t>
      </w:r>
      <w:r>
        <w:rPr>
          <w:rFonts w:ascii="Tahoma" w:hAnsi="Tahoma" w:cs="Tahoma"/>
          <w:color w:val="000000"/>
          <w:sz w:val="22"/>
          <w:szCs w:val="22"/>
        </w:rPr>
        <w:br/>
        <w:t>o którym mowa w § 2 ust. 4.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7. Postanowienia końcowe</w:t>
      </w: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>6 września 2001 roku o dostępie do informacji publicznej (Dz. U. z 2001, nr 112, poz. 1198, z późn. zm.).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Umowę sporządzono w trzech jednobrzmiących egzemplarzach, dwa egzemplarze dla Zamawiającego, jeden dla Wykonawcy.</w:t>
      </w: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AE45BA" w:rsidRDefault="00AE45BA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784338" w:rsidRDefault="00784338" w:rsidP="00F26799">
      <w:pPr>
        <w:suppressAutoHyphens w:val="0"/>
        <w:spacing w:before="120" w:after="120"/>
      </w:pPr>
    </w:p>
    <w:sectPr w:rsidR="00784338">
      <w:footerReference w:type="default" r:id="rId10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513" w:rsidRDefault="00573513">
      <w:r>
        <w:separator/>
      </w:r>
    </w:p>
  </w:endnote>
  <w:endnote w:type="continuationSeparator" w:id="0">
    <w:p w:rsidR="00573513" w:rsidRDefault="0057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EE5" w:rsidRDefault="007E6097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63500" cy="146050"/>
              <wp:effectExtent l="4445" t="635" r="8255" b="5715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EE5" w:rsidRDefault="00164D2E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7C3BEB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9.35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    <v:fill opacity="0"/>
              <v:textbox inset="0,0,0,0">
                <w:txbxContent>
                  <w:p w:rsidR="00CC2EE5" w:rsidRDefault="00164D2E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7C3BEB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64D2E">
      <w:tab/>
    </w:r>
    <w:r w:rsidR="00164D2E">
      <w:tab/>
    </w:r>
  </w:p>
  <w:p w:rsidR="00CC2EE5" w:rsidRDefault="00573513">
    <w:pPr>
      <w:pStyle w:val="Stopka"/>
    </w:pPr>
  </w:p>
  <w:p w:rsidR="00CC2EE5" w:rsidRDefault="00573513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5735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513" w:rsidRDefault="00573513">
      <w:r>
        <w:separator/>
      </w:r>
    </w:p>
  </w:footnote>
  <w:footnote w:type="continuationSeparator" w:id="0">
    <w:p w:rsidR="00573513" w:rsidRDefault="005735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B02635E"/>
    <w:multiLevelType w:val="hybridMultilevel"/>
    <w:tmpl w:val="CD1652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97"/>
    <w:rsid w:val="00023076"/>
    <w:rsid w:val="00056E60"/>
    <w:rsid w:val="000574EA"/>
    <w:rsid w:val="00072708"/>
    <w:rsid w:val="000F2299"/>
    <w:rsid w:val="00104E3D"/>
    <w:rsid w:val="00114CFF"/>
    <w:rsid w:val="00164D2E"/>
    <w:rsid w:val="00183503"/>
    <w:rsid w:val="00186FF7"/>
    <w:rsid w:val="001A4439"/>
    <w:rsid w:val="001D06AE"/>
    <w:rsid w:val="001D0969"/>
    <w:rsid w:val="001F03E4"/>
    <w:rsid w:val="00204FA1"/>
    <w:rsid w:val="00212F4C"/>
    <w:rsid w:val="00276684"/>
    <w:rsid w:val="002C7F6F"/>
    <w:rsid w:val="002F2873"/>
    <w:rsid w:val="0033018D"/>
    <w:rsid w:val="00342840"/>
    <w:rsid w:val="00347A92"/>
    <w:rsid w:val="00355A54"/>
    <w:rsid w:val="003823D4"/>
    <w:rsid w:val="003A3770"/>
    <w:rsid w:val="00405957"/>
    <w:rsid w:val="00410B02"/>
    <w:rsid w:val="00460705"/>
    <w:rsid w:val="004625C0"/>
    <w:rsid w:val="00476D08"/>
    <w:rsid w:val="00477AD4"/>
    <w:rsid w:val="004A0462"/>
    <w:rsid w:val="004C1928"/>
    <w:rsid w:val="00515F58"/>
    <w:rsid w:val="00524DF4"/>
    <w:rsid w:val="00566082"/>
    <w:rsid w:val="00573513"/>
    <w:rsid w:val="00596BE9"/>
    <w:rsid w:val="00630222"/>
    <w:rsid w:val="006A099A"/>
    <w:rsid w:val="006E43E0"/>
    <w:rsid w:val="00784338"/>
    <w:rsid w:val="00787E59"/>
    <w:rsid w:val="007C25D1"/>
    <w:rsid w:val="007C3BEB"/>
    <w:rsid w:val="007E3216"/>
    <w:rsid w:val="007E6097"/>
    <w:rsid w:val="00856A13"/>
    <w:rsid w:val="00871858"/>
    <w:rsid w:val="00872F33"/>
    <w:rsid w:val="008844A1"/>
    <w:rsid w:val="008B5D22"/>
    <w:rsid w:val="008E12C4"/>
    <w:rsid w:val="009232E7"/>
    <w:rsid w:val="009A5525"/>
    <w:rsid w:val="009C217D"/>
    <w:rsid w:val="009E74E2"/>
    <w:rsid w:val="009F45FF"/>
    <w:rsid w:val="00A3067C"/>
    <w:rsid w:val="00A42A11"/>
    <w:rsid w:val="00A5589E"/>
    <w:rsid w:val="00A96693"/>
    <w:rsid w:val="00AA2AB4"/>
    <w:rsid w:val="00AC4941"/>
    <w:rsid w:val="00AE45BA"/>
    <w:rsid w:val="00B2371C"/>
    <w:rsid w:val="00B60494"/>
    <w:rsid w:val="00B8694C"/>
    <w:rsid w:val="00BD601F"/>
    <w:rsid w:val="00C83F1B"/>
    <w:rsid w:val="00C95252"/>
    <w:rsid w:val="00CC09E4"/>
    <w:rsid w:val="00CF26D3"/>
    <w:rsid w:val="00CF28D5"/>
    <w:rsid w:val="00DA4BD9"/>
    <w:rsid w:val="00DE03C3"/>
    <w:rsid w:val="00DF0D0D"/>
    <w:rsid w:val="00E24B6F"/>
    <w:rsid w:val="00E91BF2"/>
    <w:rsid w:val="00EB43FC"/>
    <w:rsid w:val="00EB60D2"/>
    <w:rsid w:val="00ED540B"/>
    <w:rsid w:val="00F0272E"/>
    <w:rsid w:val="00F26799"/>
    <w:rsid w:val="00F3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uba@umelblag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ustyna.kowalczyk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1519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Joanna Marchlewska</cp:lastModifiedBy>
  <cp:revision>2</cp:revision>
  <cp:lastPrinted>2016-06-06T10:53:00Z</cp:lastPrinted>
  <dcterms:created xsi:type="dcterms:W3CDTF">2016-06-07T11:41:00Z</dcterms:created>
  <dcterms:modified xsi:type="dcterms:W3CDTF">2016-06-07T11:41:00Z</dcterms:modified>
</cp:coreProperties>
</file>