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868" w:rsidRPr="00CD3868" w:rsidRDefault="00CD3868" w:rsidP="00CD3868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ZARZĄDZENIE NR </w:t>
      </w:r>
      <w:r w:rsidR="005C3F3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421/2015</w:t>
      </w:r>
    </w:p>
    <w:p w:rsidR="00CD3868" w:rsidRPr="00CD3868" w:rsidRDefault="00CD3868" w:rsidP="00CD3868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PREZYDENTA MIASTA ELBLĄG</w:t>
      </w:r>
    </w:p>
    <w:p w:rsidR="00CD3868" w:rsidRPr="00CD3868" w:rsidRDefault="00CD3868" w:rsidP="00CD3868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 dnia </w:t>
      </w:r>
      <w:r w:rsidR="005C3F3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19 października 2015 r.</w:t>
      </w:r>
      <w:bookmarkStart w:id="0" w:name="_GoBack"/>
      <w:bookmarkEnd w:id="0"/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sprawie zmiany składów Obwodowych Komisji Wyborczych w wyborach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do Sejmu 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 Rzeczypospolitej Polskiej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i do Senatu Rzeczypospolitej Polskiej 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br/>
        <w:t>25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października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2015 r.</w:t>
      </w:r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184 §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ustawy z dnia 5 stycznia 2011 r. – Kodeks wyborczy (Dz. U. z 2011 r. Nr 21 poz. 112 z </w:t>
      </w:r>
      <w:proofErr w:type="spellStart"/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. zm.)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na podstawie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§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11 pkt 2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U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chwał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Państwowej Komisji Wyborczej z dnia 11 kwietnia 2011 r. w sprawie powoływania obwodowych komisji wyborczych w obwodach głosowania utworzonych w kraju, wyborach do Sejmu Rzeczypospolitej Polskiej i do Senatu Rzeczypospolitej Polskiej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, Prezydenta Rzeczypospolitej Polskiej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oraz do Parlamentu Europejskiego w Rzeczypospolitej Polskiej(M.P. z 2011 r. Nr 30 poz. 345 z </w:t>
      </w:r>
      <w:proofErr w:type="spellStart"/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zm.),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postanawiam, co następuje:</w:t>
      </w:r>
    </w:p>
    <w:p w:rsidR="00CD3868" w:rsidRPr="00CD3868" w:rsidRDefault="00CD3868" w:rsidP="00CD3868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>§ 1</w:t>
      </w:r>
    </w:p>
    <w:p w:rsidR="00CD3868" w:rsidRPr="00CD3868" w:rsidRDefault="00CD3868" w:rsidP="00CD3868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ind w:firstLine="60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załączniku do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Z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arządzenia Nr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402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/2015 Prezydenta Miasta Elbląg z dnia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października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2015 r. dokonuje się następujących  zmian:</w:t>
      </w: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9E4027" w:rsidRPr="00C428D9" w:rsidRDefault="00CD3868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 w:rsidR="00C428D9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 w:rsid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>Krystynę Dębską.</w:t>
      </w:r>
    </w:p>
    <w:p w:rsidR="00C428D9" w:rsidRPr="00C428D9" w:rsidRDefault="00C428D9" w:rsidP="00C428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Beatę Chrościcką.</w:t>
      </w:r>
    </w:p>
    <w:p w:rsidR="00CD3868" w:rsidRPr="00263913" w:rsidRDefault="00CD3868" w:rsidP="00263913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 w:rsidR="009E4027"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 w:rsidRPr="0026391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 w:rsidRPr="00263913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Pana </w:t>
      </w:r>
      <w:r w:rsidR="009E4027" w:rsidRPr="00263913">
        <w:rPr>
          <w:rFonts w:ascii="Calibri" w:eastAsia="Times New Roman" w:hAnsi="Calibri" w:cs="Times New Roman"/>
          <w:b/>
          <w:sz w:val="24"/>
          <w:szCs w:val="24"/>
          <w:lang w:eastAsia="pl-PL"/>
        </w:rPr>
        <w:t>Arkadiusza Chrościckiego</w:t>
      </w:r>
      <w:r w:rsidR="00C428D9" w:rsidRPr="00263913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263913" w:rsidRPr="00263913" w:rsidRDefault="00263913" w:rsidP="00263913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14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26391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263913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Pana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Wiktorię Wójtowicz.</w:t>
      </w:r>
    </w:p>
    <w:p w:rsidR="009E4027" w:rsidRDefault="009E4027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26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ią </w:t>
      </w:r>
      <w:r w:rsidRP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Iwonę </w:t>
      </w:r>
      <w:proofErr w:type="spellStart"/>
      <w:r w:rsidRP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>Pekura</w:t>
      </w:r>
      <w:proofErr w:type="spellEnd"/>
      <w:r w:rsidRPr="009E4027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C428D9" w:rsidRPr="00C428D9" w:rsidRDefault="00C428D9" w:rsidP="00C428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36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Kingę Rudnicką.</w:t>
      </w:r>
    </w:p>
    <w:p w:rsidR="009E4027" w:rsidRDefault="009E4027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41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P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>Stanisława Przybylskiego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9E4027" w:rsidRDefault="009E4027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47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ią </w:t>
      </w:r>
      <w:r w:rsidRP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>Elżbietę Robaczek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9E4027" w:rsidRPr="00C428D9" w:rsidRDefault="009E4027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53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ią </w:t>
      </w:r>
      <w:r w:rsidRP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>Natalię Radłowską</w:t>
      </w:r>
      <w:r w:rsid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C428D9" w:rsidRPr="00263913" w:rsidRDefault="00C428D9" w:rsidP="00C428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61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Piotra </w:t>
      </w:r>
      <w:proofErr w:type="spellStart"/>
      <w:r w:rsidRP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>K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rasulskiego</w:t>
      </w:r>
      <w:proofErr w:type="spellEnd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263913" w:rsidRPr="00263913" w:rsidRDefault="00263913" w:rsidP="00263913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 xml:space="preserve">Powołuje się w skład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14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Małgorzatę Markowską.</w:t>
      </w:r>
    </w:p>
    <w:p w:rsidR="00CD3868" w:rsidRPr="00C428D9" w:rsidRDefault="00CD3868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Powołuje się w skład Obwodowej Komisji Wyborczej Nr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t>26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E4027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 w:rsid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Anitę </w:t>
      </w:r>
      <w:proofErr w:type="spellStart"/>
      <w:r w:rsidR="009E4027">
        <w:rPr>
          <w:rFonts w:ascii="Calibri" w:eastAsia="Times New Roman" w:hAnsi="Calibri" w:cs="Times New Roman"/>
          <w:b/>
          <w:sz w:val="24"/>
          <w:szCs w:val="24"/>
          <w:lang w:eastAsia="pl-PL"/>
        </w:rPr>
        <w:t>Kadyszewską</w:t>
      </w:r>
      <w:proofErr w:type="spellEnd"/>
      <w:r w:rsid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C428D9" w:rsidRPr="00C428D9" w:rsidRDefault="00C428D9" w:rsidP="00C428D9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Powołuje się w skład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36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Agatę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Bewicz</w:t>
      </w:r>
      <w:proofErr w:type="spellEnd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E4027" w:rsidRPr="009E4027" w:rsidRDefault="009E4027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Powołuje się w skład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41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Milenę </w:t>
      </w:r>
      <w:proofErr w:type="spellStart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Sztajnert</w:t>
      </w:r>
      <w:proofErr w:type="spellEnd"/>
      <w:r w:rsid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9E4027" w:rsidRPr="00CD3868" w:rsidRDefault="009E4027" w:rsidP="00CD3868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Powołuje się w skład Obwodowej Komisji Wyborczej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53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Pan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Tomasza Magoń</w:t>
      </w:r>
      <w:r w:rsidR="00C428D9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CD3868" w:rsidRPr="00CD3868" w:rsidRDefault="00CD3868" w:rsidP="00CD3868">
      <w:pPr>
        <w:spacing w:after="0" w:line="240" w:lineRule="auto"/>
        <w:ind w:left="720"/>
        <w:contextualSpacing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>§ 2</w:t>
      </w:r>
    </w:p>
    <w:p w:rsidR="00CD3868" w:rsidRPr="00CD3868" w:rsidRDefault="00CD3868" w:rsidP="00CD3868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Zarządzenie wchodzi w życie z dniem podpisania.</w:t>
      </w: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360" w:lineRule="auto"/>
        <w:ind w:left="4956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    PREZYDENT MIASTA ELBLĄG</w:t>
      </w:r>
    </w:p>
    <w:p w:rsidR="00CD3868" w:rsidRPr="00CD3868" w:rsidRDefault="00CD3868" w:rsidP="00CD3868">
      <w:pPr>
        <w:spacing w:after="0" w:line="360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             </w:t>
      </w:r>
      <w:r w:rsidRPr="00CD3868"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  <w:t>Witold Wróblewski</w:t>
      </w:r>
    </w:p>
    <w:p w:rsidR="00CD3868" w:rsidRPr="00CD3868" w:rsidRDefault="00CD3868" w:rsidP="00CD386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D3868" w:rsidRPr="00CD3868" w:rsidRDefault="00CD3868" w:rsidP="00CD3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0F9E" w:rsidRDefault="00EB0F9E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Default="006958DD"/>
    <w:p w:rsidR="006958DD" w:rsidRPr="00E4421F" w:rsidRDefault="006958DD" w:rsidP="006958DD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E4421F">
        <w:rPr>
          <w:rFonts w:eastAsia="Times New Roman" w:cs="Times New Roman"/>
          <w:b/>
          <w:sz w:val="24"/>
          <w:szCs w:val="24"/>
          <w:lang w:eastAsia="pl-PL"/>
        </w:rPr>
        <w:lastRenderedPageBreak/>
        <w:t>UZASADNIENIE</w:t>
      </w:r>
    </w:p>
    <w:p w:rsidR="006958DD" w:rsidRPr="00985E3A" w:rsidRDefault="006958DD" w:rsidP="006958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6958DD" w:rsidRDefault="006958DD" w:rsidP="006958DD">
      <w:pPr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Do Prezydenta Miasta Elbląg zostały złożone rezygnacje z pracy w obwodowych komisjach wyborczych, dlatego istnieje konieczność dokonania zmian w składach tych komisji. </w:t>
      </w:r>
    </w:p>
    <w:p w:rsidR="006958DD" w:rsidRDefault="006958DD"/>
    <w:sectPr w:rsidR="006958DD" w:rsidSect="00BF47B9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D0360"/>
    <w:multiLevelType w:val="hybridMultilevel"/>
    <w:tmpl w:val="8230138C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68"/>
    <w:rsid w:val="00263913"/>
    <w:rsid w:val="005C3F3D"/>
    <w:rsid w:val="006958DD"/>
    <w:rsid w:val="009E4027"/>
    <w:rsid w:val="00C428D9"/>
    <w:rsid w:val="00CD3868"/>
    <w:rsid w:val="00EB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EED74-898F-41B1-9D92-0236DD2D7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5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5</cp:revision>
  <cp:lastPrinted>2015-10-16T08:25:00Z</cp:lastPrinted>
  <dcterms:created xsi:type="dcterms:W3CDTF">2015-10-08T12:05:00Z</dcterms:created>
  <dcterms:modified xsi:type="dcterms:W3CDTF">2015-10-19T13:02:00Z</dcterms:modified>
</cp:coreProperties>
</file>