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AF3" w:rsidRDefault="005E3AF3" w:rsidP="00514D1B">
      <w:pPr>
        <w:jc w:val="right"/>
        <w:rPr>
          <w:rFonts w:ascii="Tahoma" w:hAnsi="Tahoma" w:cs="Tahoma"/>
        </w:rPr>
      </w:pPr>
    </w:p>
    <w:p w:rsidR="00514D1B" w:rsidRPr="00487941" w:rsidRDefault="00514D1B" w:rsidP="00514D1B">
      <w:pPr>
        <w:jc w:val="right"/>
        <w:rPr>
          <w:rFonts w:ascii="Tahoma" w:hAnsi="Tahoma" w:cs="Tahoma"/>
        </w:rPr>
      </w:pPr>
      <w:r w:rsidRPr="00487941">
        <w:rPr>
          <w:rFonts w:ascii="Tahoma" w:hAnsi="Tahoma" w:cs="Tahoma"/>
        </w:rPr>
        <w:t xml:space="preserve">Elbląg, dnia </w:t>
      </w:r>
      <w:r w:rsidR="00BD2E6F">
        <w:rPr>
          <w:rFonts w:ascii="Tahoma" w:hAnsi="Tahoma" w:cs="Tahoma"/>
        </w:rPr>
        <w:t xml:space="preserve">   </w:t>
      </w:r>
      <w:r w:rsidR="0089349A">
        <w:rPr>
          <w:rFonts w:ascii="Tahoma" w:hAnsi="Tahoma" w:cs="Tahoma"/>
        </w:rPr>
        <w:t xml:space="preserve"> </w:t>
      </w:r>
      <w:r w:rsidR="00BD2E6F">
        <w:rPr>
          <w:rFonts w:ascii="Tahoma" w:hAnsi="Tahoma" w:cs="Tahoma"/>
        </w:rPr>
        <w:t xml:space="preserve">   </w:t>
      </w:r>
      <w:r w:rsidR="00404C97">
        <w:rPr>
          <w:rFonts w:ascii="Tahoma" w:hAnsi="Tahoma" w:cs="Tahoma"/>
        </w:rPr>
        <w:t xml:space="preserve"> </w:t>
      </w:r>
      <w:r w:rsidR="003375BD">
        <w:rPr>
          <w:rFonts w:ascii="Tahoma" w:hAnsi="Tahoma" w:cs="Tahoma"/>
        </w:rPr>
        <w:t>czerwc</w:t>
      </w:r>
      <w:r w:rsidR="00094872">
        <w:rPr>
          <w:rFonts w:ascii="Tahoma" w:hAnsi="Tahoma" w:cs="Tahoma"/>
        </w:rPr>
        <w:t>a</w:t>
      </w:r>
      <w:r w:rsidR="00BD2E6F">
        <w:rPr>
          <w:rFonts w:ascii="Tahoma" w:hAnsi="Tahoma" w:cs="Tahoma"/>
        </w:rPr>
        <w:t xml:space="preserve"> </w:t>
      </w:r>
      <w:r w:rsidR="00A6712A">
        <w:rPr>
          <w:rFonts w:ascii="Tahoma" w:hAnsi="Tahoma" w:cs="Tahoma"/>
        </w:rPr>
        <w:t>201</w:t>
      </w:r>
      <w:r w:rsidR="003375BD">
        <w:rPr>
          <w:rFonts w:ascii="Tahoma" w:hAnsi="Tahoma" w:cs="Tahoma"/>
        </w:rPr>
        <w:t>5</w:t>
      </w:r>
      <w:r w:rsidRPr="00EB6D60">
        <w:rPr>
          <w:rFonts w:ascii="Tahoma" w:hAnsi="Tahoma" w:cs="Tahoma"/>
        </w:rPr>
        <w:t xml:space="preserve"> r.</w:t>
      </w:r>
    </w:p>
    <w:p w:rsidR="00D9343C" w:rsidRPr="00DE3651" w:rsidRDefault="003375BD" w:rsidP="00514D1B">
      <w:pPr>
        <w:pStyle w:val="Tekstpodstawowywcity2"/>
        <w:tabs>
          <w:tab w:val="clear" w:pos="1134"/>
          <w:tab w:val="left" w:pos="709"/>
        </w:tabs>
        <w:ind w:firstLine="0"/>
        <w:rPr>
          <w:rFonts w:ascii="Tahoma" w:hAnsi="Tahoma" w:cs="Tahoma"/>
        </w:rPr>
      </w:pPr>
      <w:r>
        <w:rPr>
          <w:rFonts w:ascii="Tahoma" w:hAnsi="Tahoma" w:cs="Tahoma"/>
        </w:rPr>
        <w:t>R</w:t>
      </w:r>
      <w:r w:rsidR="00404C97" w:rsidRPr="00DE3651">
        <w:rPr>
          <w:rFonts w:ascii="Tahoma" w:hAnsi="Tahoma" w:cs="Tahoma"/>
        </w:rPr>
        <w:t>ZP.271</w:t>
      </w:r>
      <w:r w:rsidR="00DE3651" w:rsidRPr="00DE3651">
        <w:rPr>
          <w:rFonts w:ascii="Tahoma" w:hAnsi="Tahoma" w:cs="Tahoma"/>
        </w:rPr>
        <w:t>.</w:t>
      </w:r>
      <w:r>
        <w:rPr>
          <w:rFonts w:ascii="Tahoma" w:hAnsi="Tahoma" w:cs="Tahoma"/>
        </w:rPr>
        <w:t>17</w:t>
      </w:r>
      <w:r w:rsidR="00DE3651" w:rsidRPr="00DE3651">
        <w:rPr>
          <w:rFonts w:ascii="Tahoma" w:hAnsi="Tahoma" w:cs="Tahoma"/>
        </w:rPr>
        <w:t>.</w:t>
      </w:r>
      <w:r w:rsidR="00A6712A">
        <w:rPr>
          <w:rFonts w:ascii="Tahoma" w:hAnsi="Tahoma" w:cs="Tahoma"/>
        </w:rPr>
        <w:t>201</w:t>
      </w:r>
      <w:r>
        <w:rPr>
          <w:rFonts w:ascii="Tahoma" w:hAnsi="Tahoma" w:cs="Tahoma"/>
        </w:rPr>
        <w:t>5</w:t>
      </w:r>
      <w:r w:rsidR="0031073D">
        <w:rPr>
          <w:rFonts w:ascii="Tahoma" w:hAnsi="Tahoma" w:cs="Tahoma"/>
        </w:rPr>
        <w:t>.PL</w:t>
      </w:r>
    </w:p>
    <w:p w:rsidR="00514D1B" w:rsidRPr="00DE3651" w:rsidRDefault="00514D1B" w:rsidP="00514D1B">
      <w:pPr>
        <w:pStyle w:val="Tekstpodstawowywcity2"/>
        <w:tabs>
          <w:tab w:val="clear" w:pos="1134"/>
          <w:tab w:val="left" w:pos="709"/>
        </w:tabs>
        <w:ind w:firstLine="0"/>
        <w:rPr>
          <w:rFonts w:ascii="Tahoma" w:hAnsi="Tahoma" w:cs="Tahoma"/>
        </w:rPr>
      </w:pPr>
    </w:p>
    <w:p w:rsidR="00D4157B" w:rsidRDefault="00514D1B" w:rsidP="00F076D3">
      <w:pPr>
        <w:pStyle w:val="Tekstpodstawowywcity2"/>
        <w:tabs>
          <w:tab w:val="clear" w:pos="1134"/>
          <w:tab w:val="left" w:pos="709"/>
        </w:tabs>
        <w:ind w:firstLine="0"/>
        <w:rPr>
          <w:rFonts w:ascii="Tahoma" w:hAnsi="Tahoma" w:cs="Tahoma"/>
        </w:rPr>
      </w:pPr>
      <w:r w:rsidRPr="00DE3651">
        <w:rPr>
          <w:rFonts w:ascii="Tahoma" w:hAnsi="Tahoma" w:cs="Tahoma"/>
        </w:rPr>
        <w:t>EOD: …………………</w:t>
      </w:r>
      <w:r w:rsidR="00FE605D" w:rsidRPr="00DE3651">
        <w:rPr>
          <w:rFonts w:ascii="Tahoma" w:hAnsi="Tahoma" w:cs="Tahoma"/>
        </w:rPr>
        <w:t>…</w:t>
      </w:r>
    </w:p>
    <w:p w:rsidR="00203C49" w:rsidRDefault="00203C49" w:rsidP="00F076D3">
      <w:pPr>
        <w:pStyle w:val="Tekstpodstawowywcity2"/>
        <w:tabs>
          <w:tab w:val="clear" w:pos="1134"/>
          <w:tab w:val="left" w:pos="709"/>
        </w:tabs>
        <w:ind w:firstLine="0"/>
        <w:rPr>
          <w:rFonts w:ascii="Tahoma" w:hAnsi="Tahoma" w:cs="Tahoma"/>
        </w:rPr>
      </w:pPr>
    </w:p>
    <w:p w:rsidR="00604C87" w:rsidRPr="00604C87" w:rsidRDefault="00604C87" w:rsidP="00604C87">
      <w:pPr>
        <w:pStyle w:val="Nagwek4"/>
        <w:jc w:val="center"/>
        <w:rPr>
          <w:rFonts w:ascii="Tahoma" w:hAnsi="Tahoma" w:cs="Tahoma"/>
          <w:i w:val="0"/>
          <w:color w:val="auto"/>
          <w:sz w:val="24"/>
          <w:szCs w:val="24"/>
        </w:rPr>
      </w:pPr>
      <w:r w:rsidRPr="00604C87">
        <w:rPr>
          <w:rFonts w:ascii="Tahoma" w:hAnsi="Tahoma" w:cs="Tahoma"/>
          <w:i w:val="0"/>
          <w:color w:val="auto"/>
          <w:sz w:val="24"/>
          <w:szCs w:val="24"/>
        </w:rPr>
        <w:t>ZAWIADOMIENIE O UNIEWAŻNIENIU POSTĘPOWANIA</w:t>
      </w:r>
    </w:p>
    <w:p w:rsidR="00604C87" w:rsidRPr="001B715F" w:rsidRDefault="00604C87" w:rsidP="00604C87">
      <w:pPr>
        <w:rPr>
          <w:rFonts w:ascii="Tahoma" w:hAnsi="Tahoma" w:cs="Tahoma"/>
        </w:rPr>
      </w:pPr>
      <w:bookmarkStart w:id="0" w:name="_GoBack"/>
      <w:bookmarkEnd w:id="0"/>
    </w:p>
    <w:p w:rsidR="00604C87" w:rsidRPr="001B715F" w:rsidRDefault="00604C87" w:rsidP="00604C87">
      <w:pPr>
        <w:rPr>
          <w:rFonts w:ascii="Tahoma" w:hAnsi="Tahoma" w:cs="Tahoma"/>
        </w:rPr>
      </w:pPr>
    </w:p>
    <w:p w:rsidR="00604C87" w:rsidRPr="001B715F" w:rsidRDefault="00604C87" w:rsidP="00604C87">
      <w:pPr>
        <w:jc w:val="both"/>
        <w:rPr>
          <w:rFonts w:ascii="Tahoma" w:hAnsi="Tahoma" w:cs="Tahoma"/>
          <w:sz w:val="8"/>
        </w:rPr>
      </w:pPr>
    </w:p>
    <w:p w:rsidR="00604C87" w:rsidRPr="00393711" w:rsidRDefault="00604C87" w:rsidP="00604C87">
      <w:pPr>
        <w:jc w:val="both"/>
        <w:rPr>
          <w:rFonts w:ascii="Tahoma" w:hAnsi="Tahoma" w:cs="Tahoma"/>
        </w:rPr>
      </w:pPr>
      <w:r w:rsidRPr="00393711">
        <w:rPr>
          <w:rFonts w:ascii="Tahoma" w:hAnsi="Tahoma" w:cs="Tahoma"/>
        </w:rPr>
        <w:t xml:space="preserve">Na podstawie art. 93 ust. 3 ustawy z dnia 29 stycznia 2004 r. Prawo zamówień publicznych jako Zamawiający zawiadamiam, że postępowanie o udzielenie zamówienia publicznego </w:t>
      </w:r>
      <w:r w:rsidR="003375BD">
        <w:rPr>
          <w:rFonts w:ascii="Tahoma" w:hAnsi="Tahoma" w:cs="Tahoma"/>
        </w:rPr>
        <w:t>R</w:t>
      </w:r>
      <w:r w:rsidRPr="00393711">
        <w:rPr>
          <w:rFonts w:ascii="Tahoma" w:hAnsi="Tahoma" w:cs="Tahoma"/>
        </w:rPr>
        <w:t>ZP.271.</w:t>
      </w:r>
      <w:r w:rsidR="003375BD">
        <w:rPr>
          <w:rFonts w:ascii="Tahoma" w:hAnsi="Tahoma" w:cs="Tahoma"/>
        </w:rPr>
        <w:t>17</w:t>
      </w:r>
      <w:r w:rsidRPr="00393711">
        <w:rPr>
          <w:rFonts w:ascii="Tahoma" w:hAnsi="Tahoma" w:cs="Tahoma"/>
        </w:rPr>
        <w:t>.201</w:t>
      </w:r>
      <w:r w:rsidR="003375BD">
        <w:rPr>
          <w:rFonts w:ascii="Tahoma" w:hAnsi="Tahoma" w:cs="Tahoma"/>
        </w:rPr>
        <w:t>5</w:t>
      </w:r>
      <w:r w:rsidRPr="00393711">
        <w:rPr>
          <w:rFonts w:ascii="Tahoma" w:hAnsi="Tahoma" w:cs="Tahoma"/>
        </w:rPr>
        <w:t>.PL:</w:t>
      </w:r>
    </w:p>
    <w:p w:rsidR="00604C87" w:rsidRPr="00393711" w:rsidRDefault="00604C87" w:rsidP="00604C87">
      <w:pPr>
        <w:jc w:val="both"/>
        <w:rPr>
          <w:rFonts w:ascii="Tahoma" w:hAnsi="Tahoma" w:cs="Tahoma"/>
        </w:rPr>
      </w:pPr>
    </w:p>
    <w:p w:rsidR="00604C87" w:rsidRPr="00393711" w:rsidRDefault="003375BD" w:rsidP="00604C87">
      <w:pPr>
        <w:ind w:firstLine="2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</w:rPr>
        <w:t>„</w:t>
      </w:r>
      <w:r>
        <w:rPr>
          <w:rFonts w:ascii="Tahoma" w:hAnsi="Tahoma" w:cs="Tahoma"/>
          <w:b/>
          <w:bCs/>
        </w:rPr>
        <w:t xml:space="preserve">Odnowa urządzeń dylatacyjnych Mostu nad rzeką Elbląg w ciągu drogi powiatowej 2109N – ulicy trasy Unii Europejskiej w Elblągu wraz z robotami towarzyszącymi oraz </w:t>
      </w:r>
      <w:proofErr w:type="spellStart"/>
      <w:r>
        <w:rPr>
          <w:rFonts w:ascii="Tahoma" w:hAnsi="Tahoma" w:cs="Tahoma"/>
          <w:b/>
          <w:bCs/>
        </w:rPr>
        <w:t>konserwacyjno</w:t>
      </w:r>
      <w:proofErr w:type="spellEnd"/>
      <w:r>
        <w:rPr>
          <w:rFonts w:ascii="Tahoma" w:hAnsi="Tahoma" w:cs="Tahoma"/>
          <w:b/>
          <w:bCs/>
        </w:rPr>
        <w:t xml:space="preserve"> – utrzymaniowymi</w:t>
      </w:r>
      <w:r>
        <w:rPr>
          <w:rFonts w:ascii="Tahoma" w:hAnsi="Tahoma" w:cs="Tahoma"/>
          <w:b/>
        </w:rPr>
        <w:t>”</w:t>
      </w:r>
    </w:p>
    <w:p w:rsidR="00604C87" w:rsidRPr="00393711" w:rsidRDefault="00604C87" w:rsidP="00604C87">
      <w:pPr>
        <w:rPr>
          <w:rFonts w:ascii="Tahoma" w:hAnsi="Tahoma" w:cs="Tahoma"/>
          <w:i/>
        </w:rPr>
      </w:pPr>
    </w:p>
    <w:p w:rsidR="00604C87" w:rsidRPr="00393711" w:rsidRDefault="00604C87" w:rsidP="00604C87">
      <w:pPr>
        <w:pStyle w:val="Tekstpodstawowy2"/>
        <w:rPr>
          <w:rFonts w:ascii="Tahoma" w:hAnsi="Tahoma" w:cs="Tahoma"/>
        </w:rPr>
      </w:pPr>
      <w:r w:rsidRPr="00393711">
        <w:rPr>
          <w:rFonts w:ascii="Tahoma" w:hAnsi="Tahoma" w:cs="Tahoma"/>
        </w:rPr>
        <w:t xml:space="preserve">zostało unieważnione na podstawie art. 93 ust. 1 pkt </w:t>
      </w:r>
      <w:r w:rsidR="00393711" w:rsidRPr="00393711">
        <w:rPr>
          <w:rFonts w:ascii="Tahoma" w:hAnsi="Tahoma" w:cs="Tahoma"/>
        </w:rPr>
        <w:t>4</w:t>
      </w:r>
      <w:r w:rsidRPr="00393711">
        <w:rPr>
          <w:rFonts w:ascii="Tahoma" w:hAnsi="Tahoma" w:cs="Tahoma"/>
        </w:rPr>
        <w:t xml:space="preserve"> ustawy </w:t>
      </w:r>
      <w:r w:rsidRPr="00393711">
        <w:rPr>
          <w:rFonts w:ascii="Tahoma" w:hAnsi="Tahoma" w:cs="Tahoma"/>
          <w:iCs/>
        </w:rPr>
        <w:t>Prawo zamówień publicznych.</w:t>
      </w:r>
    </w:p>
    <w:p w:rsidR="00604C87" w:rsidRPr="00393711" w:rsidRDefault="00604C87" w:rsidP="00393711">
      <w:pPr>
        <w:pStyle w:val="Nagwek2"/>
        <w:jc w:val="center"/>
        <w:rPr>
          <w:rFonts w:ascii="Tahoma" w:hAnsi="Tahoma" w:cs="Tahoma"/>
          <w:b w:val="0"/>
          <w:i w:val="0"/>
          <w:sz w:val="20"/>
        </w:rPr>
      </w:pPr>
      <w:r w:rsidRPr="00393711">
        <w:rPr>
          <w:rFonts w:ascii="Tahoma" w:hAnsi="Tahoma" w:cs="Tahoma"/>
          <w:b w:val="0"/>
          <w:i w:val="0"/>
          <w:sz w:val="20"/>
        </w:rPr>
        <w:t>UZASADNIENIE UNIEWAŻNIENIA</w:t>
      </w:r>
    </w:p>
    <w:p w:rsidR="00604C87" w:rsidRPr="00393711" w:rsidRDefault="00604C87" w:rsidP="00604C87">
      <w:pPr>
        <w:rPr>
          <w:rFonts w:ascii="Tahoma" w:hAnsi="Tahoma" w:cs="Tahoma"/>
          <w:u w:val="single"/>
        </w:rPr>
      </w:pPr>
      <w:r w:rsidRPr="00393711">
        <w:rPr>
          <w:rFonts w:ascii="Tahoma" w:hAnsi="Tahoma" w:cs="Tahoma"/>
          <w:u w:val="single"/>
        </w:rPr>
        <w:t>Podstawa prawna:</w:t>
      </w:r>
    </w:p>
    <w:p w:rsidR="00604C87" w:rsidRPr="00393711" w:rsidRDefault="00604C87" w:rsidP="00604C87">
      <w:pPr>
        <w:pStyle w:val="Tekstpodstawowy"/>
        <w:rPr>
          <w:rFonts w:ascii="Tahoma" w:hAnsi="Tahoma" w:cs="Tahoma"/>
          <w:sz w:val="20"/>
        </w:rPr>
      </w:pPr>
      <w:r w:rsidRPr="00393711">
        <w:rPr>
          <w:rFonts w:ascii="Tahoma" w:hAnsi="Tahoma" w:cs="Tahoma"/>
          <w:sz w:val="20"/>
        </w:rPr>
        <w:t xml:space="preserve">art. 93 ust. 1 pkt </w:t>
      </w:r>
      <w:r w:rsidR="00393711" w:rsidRPr="00393711">
        <w:rPr>
          <w:rFonts w:ascii="Tahoma" w:hAnsi="Tahoma" w:cs="Tahoma"/>
          <w:sz w:val="20"/>
        </w:rPr>
        <w:t>4</w:t>
      </w:r>
      <w:r w:rsidRPr="00393711">
        <w:rPr>
          <w:rFonts w:ascii="Tahoma" w:hAnsi="Tahoma" w:cs="Tahoma"/>
          <w:sz w:val="20"/>
        </w:rPr>
        <w:t xml:space="preserve"> ustawy Prawo zamówień publicznych:</w:t>
      </w:r>
    </w:p>
    <w:p w:rsidR="00604C87" w:rsidRPr="00393711" w:rsidRDefault="00604C87" w:rsidP="00604C87">
      <w:pPr>
        <w:tabs>
          <w:tab w:val="left" w:pos="4536"/>
          <w:tab w:val="left" w:pos="5670"/>
        </w:tabs>
        <w:ind w:right="-286"/>
        <w:rPr>
          <w:rFonts w:ascii="Tahoma" w:hAnsi="Tahoma" w:cs="Tahoma"/>
        </w:rPr>
      </w:pPr>
      <w:r w:rsidRPr="00393711">
        <w:rPr>
          <w:rFonts w:ascii="Tahoma" w:hAnsi="Tahoma" w:cs="Tahoma"/>
        </w:rPr>
        <w:t xml:space="preserve">    „93.1. Zamawiający unieważnia postępowanie o udzielenie zamówienia, jeżeli:</w:t>
      </w:r>
    </w:p>
    <w:p w:rsidR="00604C87" w:rsidRPr="00393711" w:rsidRDefault="00393711" w:rsidP="00393711">
      <w:pPr>
        <w:tabs>
          <w:tab w:val="left" w:pos="4536"/>
          <w:tab w:val="left" w:pos="5670"/>
        </w:tabs>
        <w:ind w:left="1134" w:right="-286" w:hanging="425"/>
        <w:rPr>
          <w:rFonts w:ascii="Tahoma" w:hAnsi="Tahoma" w:cs="Tahoma"/>
        </w:rPr>
      </w:pPr>
      <w:r w:rsidRPr="00393711">
        <w:rPr>
          <w:rFonts w:ascii="Tahoma" w:hAnsi="Tahoma" w:cs="Tahoma"/>
        </w:rPr>
        <w:t xml:space="preserve">4)  </w:t>
      </w:r>
      <w:r w:rsidRPr="00393711">
        <w:rPr>
          <w:rFonts w:ascii="Tahoma" w:hAnsi="Tahoma" w:cs="Tahoma"/>
        </w:rPr>
        <w:tab/>
        <w:t>cena najkorzystniejszej oferty lub oferta z najniższą ceną przewyższa kwotę, którą zamawiający zamierza przeznaczyć na sfinansowanie zamówienia, chyba że zamawiający może zwiększyć tę kwotę do ceny najkorzystniejszej oferty;</w:t>
      </w:r>
      <w:r w:rsidR="00604C87" w:rsidRPr="00393711">
        <w:rPr>
          <w:rFonts w:ascii="Tahoma" w:hAnsi="Tahoma" w:cs="Tahoma"/>
        </w:rPr>
        <w:t>”</w:t>
      </w:r>
    </w:p>
    <w:p w:rsidR="00604C87" w:rsidRPr="00393711" w:rsidRDefault="00604C87" w:rsidP="00604C87">
      <w:pPr>
        <w:tabs>
          <w:tab w:val="left" w:pos="4536"/>
          <w:tab w:val="left" w:pos="5670"/>
        </w:tabs>
        <w:rPr>
          <w:rFonts w:ascii="Tahoma" w:hAnsi="Tahoma" w:cs="Tahoma"/>
          <w:highlight w:val="yellow"/>
        </w:rPr>
      </w:pPr>
    </w:p>
    <w:p w:rsidR="00604C87" w:rsidRPr="00393711" w:rsidRDefault="00604C87" w:rsidP="00604C87">
      <w:pPr>
        <w:rPr>
          <w:rFonts w:ascii="Tahoma" w:hAnsi="Tahoma" w:cs="Tahoma"/>
          <w:u w:val="single"/>
        </w:rPr>
      </w:pPr>
      <w:r w:rsidRPr="00393711">
        <w:rPr>
          <w:rFonts w:ascii="Tahoma" w:hAnsi="Tahoma" w:cs="Tahoma"/>
          <w:u w:val="single"/>
        </w:rPr>
        <w:t>Uzasadnienie faktyczne:</w:t>
      </w:r>
    </w:p>
    <w:p w:rsidR="003F7306" w:rsidRPr="00393711" w:rsidRDefault="00516996" w:rsidP="00604C87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 w:rsidRPr="000A06A2">
        <w:rPr>
          <w:rFonts w:ascii="Tahoma" w:hAnsi="Tahoma" w:cs="Tahoma"/>
        </w:rPr>
        <w:t xml:space="preserve">W przedmiotowym postępowaniu złożono </w:t>
      </w:r>
      <w:r w:rsidR="00065B34">
        <w:rPr>
          <w:rFonts w:ascii="Tahoma" w:hAnsi="Tahoma" w:cs="Tahoma"/>
        </w:rPr>
        <w:t>dwie</w:t>
      </w:r>
      <w:r>
        <w:rPr>
          <w:rFonts w:ascii="Tahoma" w:hAnsi="Tahoma" w:cs="Tahoma"/>
        </w:rPr>
        <w:t xml:space="preserve"> o</w:t>
      </w:r>
      <w:r w:rsidRPr="000A06A2">
        <w:rPr>
          <w:rFonts w:ascii="Tahoma" w:hAnsi="Tahoma" w:cs="Tahoma"/>
        </w:rPr>
        <w:t>fert</w:t>
      </w:r>
      <w:r>
        <w:rPr>
          <w:rFonts w:ascii="Tahoma" w:hAnsi="Tahoma" w:cs="Tahoma"/>
        </w:rPr>
        <w:t>y</w:t>
      </w:r>
      <w:r w:rsidR="003375BD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Cena oferty z najniższą ceną przewyższa kwotę, którą Zamawiający zamierza przeznaczyć na sfinansowanie zamówienia.</w:t>
      </w:r>
    </w:p>
    <w:p w:rsidR="003F7306" w:rsidRPr="00AD1A18" w:rsidRDefault="003F7306" w:rsidP="003F7306">
      <w:pPr>
        <w:rPr>
          <w:rFonts w:ascii="Tahoma" w:hAnsi="Tahoma" w:cs="Tahoma"/>
        </w:rPr>
      </w:pPr>
    </w:p>
    <w:p w:rsidR="003F7306" w:rsidRPr="00AD1A18" w:rsidRDefault="003F7306" w:rsidP="003F7306">
      <w:pPr>
        <w:rPr>
          <w:rFonts w:ascii="Tahoma" w:hAnsi="Tahoma" w:cs="Tahoma"/>
          <w:sz w:val="8"/>
          <w:szCs w:val="8"/>
        </w:rPr>
      </w:pPr>
    </w:p>
    <w:p w:rsidR="003F7306" w:rsidRPr="00AD1A18" w:rsidRDefault="003F7306" w:rsidP="003F7306">
      <w:pPr>
        <w:rPr>
          <w:rFonts w:ascii="Tahoma" w:hAnsi="Tahoma" w:cs="Tahoma"/>
          <w:sz w:val="8"/>
          <w:szCs w:val="8"/>
        </w:rPr>
      </w:pPr>
    </w:p>
    <w:p w:rsidR="003F7306" w:rsidRPr="00AD1A18" w:rsidRDefault="003F7306" w:rsidP="003F7306">
      <w:pPr>
        <w:rPr>
          <w:rFonts w:ascii="Tahoma" w:hAnsi="Tahoma" w:cs="Tahoma"/>
          <w:sz w:val="8"/>
          <w:szCs w:val="8"/>
        </w:rPr>
      </w:pPr>
    </w:p>
    <w:p w:rsidR="003F7306" w:rsidRPr="00AD1A18" w:rsidRDefault="003F7306" w:rsidP="003F7306">
      <w:pPr>
        <w:rPr>
          <w:rFonts w:ascii="Tahoma" w:hAnsi="Tahoma" w:cs="Tahoma"/>
          <w:sz w:val="8"/>
          <w:szCs w:val="8"/>
        </w:rPr>
      </w:pPr>
    </w:p>
    <w:p w:rsidR="003F7306" w:rsidRPr="00AD1A18" w:rsidRDefault="003F7306" w:rsidP="003F7306">
      <w:pPr>
        <w:rPr>
          <w:rFonts w:ascii="Tahoma" w:hAnsi="Tahoma" w:cs="Tahoma"/>
          <w:sz w:val="8"/>
          <w:szCs w:val="8"/>
        </w:rPr>
      </w:pPr>
    </w:p>
    <w:p w:rsidR="00406042" w:rsidRDefault="00406042" w:rsidP="00406042">
      <w:pPr>
        <w:pStyle w:val="Nagwek"/>
        <w:tabs>
          <w:tab w:val="left" w:pos="708"/>
        </w:tabs>
        <w:jc w:val="both"/>
        <w:rPr>
          <w:rFonts w:ascii="Tahoma" w:hAnsi="Tahoma" w:cs="Tahoma"/>
        </w:rPr>
      </w:pPr>
    </w:p>
    <w:p w:rsidR="00536A42" w:rsidRDefault="00536A42" w:rsidP="00406042">
      <w:pPr>
        <w:keepNext/>
        <w:ind w:left="5670"/>
        <w:jc w:val="center"/>
        <w:outlineLvl w:val="1"/>
        <w:rPr>
          <w:rFonts w:ascii="Tahoma" w:hAnsi="Tahoma" w:cs="Tahoma"/>
        </w:rPr>
      </w:pPr>
    </w:p>
    <w:p w:rsidR="00536A42" w:rsidRDefault="00536A42" w:rsidP="00406042">
      <w:pPr>
        <w:keepNext/>
        <w:ind w:left="5670"/>
        <w:jc w:val="center"/>
        <w:outlineLvl w:val="1"/>
        <w:rPr>
          <w:rFonts w:ascii="Tahoma" w:hAnsi="Tahoma" w:cs="Tahoma"/>
        </w:rPr>
      </w:pPr>
    </w:p>
    <w:p w:rsidR="00536A42" w:rsidRDefault="00536A42" w:rsidP="00406042">
      <w:pPr>
        <w:keepNext/>
        <w:ind w:left="5670"/>
        <w:jc w:val="center"/>
        <w:outlineLvl w:val="1"/>
        <w:rPr>
          <w:rFonts w:ascii="Tahoma" w:hAnsi="Tahoma" w:cs="Tahoma"/>
        </w:rPr>
      </w:pPr>
    </w:p>
    <w:p w:rsidR="00536A42" w:rsidRPr="00487941" w:rsidRDefault="00536A42" w:rsidP="00406042">
      <w:pPr>
        <w:keepNext/>
        <w:ind w:left="5670"/>
        <w:jc w:val="center"/>
        <w:outlineLvl w:val="1"/>
        <w:rPr>
          <w:rFonts w:ascii="Tahoma" w:hAnsi="Tahoma" w:cs="Tahoma"/>
        </w:rPr>
      </w:pPr>
    </w:p>
    <w:sectPr w:rsidR="00536A42" w:rsidRPr="00487941" w:rsidSect="000A2DDE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/>
      <w:pgMar w:top="793" w:right="964" w:bottom="794" w:left="1134" w:header="142" w:footer="9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14E" w:rsidRDefault="00EC514E">
      <w:r>
        <w:separator/>
      </w:r>
    </w:p>
  </w:endnote>
  <w:endnote w:type="continuationSeparator" w:id="0">
    <w:p w:rsidR="00EC514E" w:rsidRDefault="00EC5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1A1" w:rsidRPr="00E411A1" w:rsidRDefault="00E411A1" w:rsidP="00E411A1">
    <w:pPr>
      <w:pStyle w:val="Stopka"/>
      <w:pBdr>
        <w:top w:val="single" w:sz="2" w:space="0" w:color="auto"/>
      </w:pBdr>
      <w:jc w:val="center"/>
      <w:rPr>
        <w:b/>
        <w:sz w:val="2"/>
        <w:szCs w:val="2"/>
      </w:rPr>
    </w:pPr>
  </w:p>
  <w:p w:rsidR="00E411A1" w:rsidRDefault="00E411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B07" w:rsidRDefault="008D1131" w:rsidP="00073652">
    <w:pPr>
      <w:pStyle w:val="Stopka"/>
      <w:ind w:hanging="426"/>
      <w:jc w:val="center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0" distR="0" simplePos="0" relativeHeight="251657216" behindDoc="0" locked="0" layoutInCell="1" allowOverlap="1">
          <wp:simplePos x="0" y="0"/>
          <wp:positionH relativeFrom="page">
            <wp:posOffset>396240</wp:posOffset>
          </wp:positionH>
          <wp:positionV relativeFrom="page">
            <wp:posOffset>9775190</wp:posOffset>
          </wp:positionV>
          <wp:extent cx="6799580" cy="726440"/>
          <wp:effectExtent l="19050" t="0" r="127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9580" cy="7264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14E" w:rsidRDefault="00EC514E">
      <w:r>
        <w:separator/>
      </w:r>
    </w:p>
  </w:footnote>
  <w:footnote w:type="continuationSeparator" w:id="0">
    <w:p w:rsidR="00EC514E" w:rsidRDefault="00EC51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1A1" w:rsidRPr="00D2652A" w:rsidRDefault="00E411A1" w:rsidP="00E411A1">
    <w:pPr>
      <w:pStyle w:val="Nagwek"/>
      <w:pBdr>
        <w:bottom w:val="single" w:sz="4" w:space="1" w:color="auto"/>
      </w:pBdr>
    </w:pPr>
  </w:p>
  <w:p w:rsidR="00E411A1" w:rsidRDefault="00E411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E6F" w:rsidRDefault="00BD2E6F" w:rsidP="00A73F43">
    <w:pPr>
      <w:pStyle w:val="Nagwek"/>
      <w:pBdr>
        <w:bottom w:val="single" w:sz="4" w:space="1" w:color="auto"/>
      </w:pBdr>
    </w:pPr>
  </w:p>
  <w:p w:rsidR="000A2DDE" w:rsidRPr="00DE3651" w:rsidRDefault="008D1131" w:rsidP="00DE3651">
    <w:pPr>
      <w:pStyle w:val="Nagwek"/>
      <w:pBdr>
        <w:bottom w:val="single" w:sz="4" w:space="1" w:color="auto"/>
      </w:pBdr>
    </w:pPr>
    <w:r>
      <w:rPr>
        <w:noProof/>
      </w:rPr>
      <w:drawing>
        <wp:inline distT="0" distB="0" distL="0" distR="0">
          <wp:extent cx="2591435" cy="1017905"/>
          <wp:effectExtent l="1905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1435" cy="10179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3292"/>
    <w:multiLevelType w:val="multilevel"/>
    <w:tmpl w:val="CBF2AB8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119C432B"/>
    <w:multiLevelType w:val="hybridMultilevel"/>
    <w:tmpl w:val="A3CC5EA4"/>
    <w:lvl w:ilvl="0" w:tplc="35C06D1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">
    <w:nsid w:val="11D30802"/>
    <w:multiLevelType w:val="hybridMultilevel"/>
    <w:tmpl w:val="5708273E"/>
    <w:lvl w:ilvl="0" w:tplc="6174152A">
      <w:start w:val="2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">
    <w:nsid w:val="33D064F1"/>
    <w:multiLevelType w:val="hybridMultilevel"/>
    <w:tmpl w:val="E6840BF6"/>
    <w:lvl w:ilvl="0" w:tplc="0415000F">
      <w:start w:val="1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4">
    <w:nsid w:val="43380034"/>
    <w:multiLevelType w:val="hybridMultilevel"/>
    <w:tmpl w:val="0BD08F8C"/>
    <w:lvl w:ilvl="0" w:tplc="93C696FE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5">
    <w:nsid w:val="4E6B144B"/>
    <w:multiLevelType w:val="hybridMultilevel"/>
    <w:tmpl w:val="36386A66"/>
    <w:lvl w:ilvl="0" w:tplc="DE4A777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713201"/>
    <w:multiLevelType w:val="hybridMultilevel"/>
    <w:tmpl w:val="FCD8A0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33383"/>
    <w:multiLevelType w:val="hybridMultilevel"/>
    <w:tmpl w:val="4B78B982"/>
    <w:lvl w:ilvl="0" w:tplc="91D87DCA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8">
    <w:nsid w:val="5D6B1E95"/>
    <w:multiLevelType w:val="hybridMultilevel"/>
    <w:tmpl w:val="4D0C3A3E"/>
    <w:lvl w:ilvl="0" w:tplc="AC7CC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DF791E"/>
    <w:multiLevelType w:val="hybridMultilevel"/>
    <w:tmpl w:val="9B3494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530E28"/>
    <w:multiLevelType w:val="hybridMultilevel"/>
    <w:tmpl w:val="FB323508"/>
    <w:lvl w:ilvl="0" w:tplc="3AA06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8"/>
  </w:num>
  <w:num w:numId="5">
    <w:abstractNumId w:val="1"/>
  </w:num>
  <w:num w:numId="6">
    <w:abstractNumId w:val="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6AFC"/>
    <w:rsid w:val="000003DB"/>
    <w:rsid w:val="00013F89"/>
    <w:rsid w:val="000157F5"/>
    <w:rsid w:val="000330AF"/>
    <w:rsid w:val="000330EC"/>
    <w:rsid w:val="00047D44"/>
    <w:rsid w:val="000574CD"/>
    <w:rsid w:val="00060BA2"/>
    <w:rsid w:val="0006488A"/>
    <w:rsid w:val="00065B34"/>
    <w:rsid w:val="00067AC9"/>
    <w:rsid w:val="00071100"/>
    <w:rsid w:val="00073652"/>
    <w:rsid w:val="00075A6C"/>
    <w:rsid w:val="0008121D"/>
    <w:rsid w:val="00094872"/>
    <w:rsid w:val="000A0490"/>
    <w:rsid w:val="000A289C"/>
    <w:rsid w:val="000A2DDE"/>
    <w:rsid w:val="000B1C53"/>
    <w:rsid w:val="000B2D40"/>
    <w:rsid w:val="000C0D06"/>
    <w:rsid w:val="000C311F"/>
    <w:rsid w:val="000C4E97"/>
    <w:rsid w:val="000D535B"/>
    <w:rsid w:val="000E14C7"/>
    <w:rsid w:val="000E1AA5"/>
    <w:rsid w:val="000E1AD5"/>
    <w:rsid w:val="000E3B3C"/>
    <w:rsid w:val="000E5482"/>
    <w:rsid w:val="000F0743"/>
    <w:rsid w:val="000F19DA"/>
    <w:rsid w:val="00101F09"/>
    <w:rsid w:val="0011037B"/>
    <w:rsid w:val="00123C6C"/>
    <w:rsid w:val="00126258"/>
    <w:rsid w:val="00153B3C"/>
    <w:rsid w:val="001635D8"/>
    <w:rsid w:val="00165E58"/>
    <w:rsid w:val="00174353"/>
    <w:rsid w:val="0019107D"/>
    <w:rsid w:val="0019123A"/>
    <w:rsid w:val="00191FAE"/>
    <w:rsid w:val="001926B4"/>
    <w:rsid w:val="00194A9C"/>
    <w:rsid w:val="00195F9B"/>
    <w:rsid w:val="0019763A"/>
    <w:rsid w:val="001A6268"/>
    <w:rsid w:val="001C2A35"/>
    <w:rsid w:val="001D081A"/>
    <w:rsid w:val="001E06BF"/>
    <w:rsid w:val="001E54A8"/>
    <w:rsid w:val="001F3B07"/>
    <w:rsid w:val="00203C49"/>
    <w:rsid w:val="00203E2E"/>
    <w:rsid w:val="002050F3"/>
    <w:rsid w:val="00206D06"/>
    <w:rsid w:val="00220FE4"/>
    <w:rsid w:val="00227244"/>
    <w:rsid w:val="0024486A"/>
    <w:rsid w:val="00247E0B"/>
    <w:rsid w:val="00257FA9"/>
    <w:rsid w:val="002648D5"/>
    <w:rsid w:val="002743C6"/>
    <w:rsid w:val="00280CBA"/>
    <w:rsid w:val="0028113A"/>
    <w:rsid w:val="00296A64"/>
    <w:rsid w:val="002A28EC"/>
    <w:rsid w:val="002A760B"/>
    <w:rsid w:val="002B0FCC"/>
    <w:rsid w:val="002B1127"/>
    <w:rsid w:val="002B3F76"/>
    <w:rsid w:val="002C322C"/>
    <w:rsid w:val="002C327D"/>
    <w:rsid w:val="002D5C63"/>
    <w:rsid w:val="002E1C5A"/>
    <w:rsid w:val="002E2426"/>
    <w:rsid w:val="002F308A"/>
    <w:rsid w:val="00307FB8"/>
    <w:rsid w:val="0031073D"/>
    <w:rsid w:val="00311CBF"/>
    <w:rsid w:val="003134DF"/>
    <w:rsid w:val="003147BE"/>
    <w:rsid w:val="00317C61"/>
    <w:rsid w:val="00321B7C"/>
    <w:rsid w:val="003232FD"/>
    <w:rsid w:val="00335ACF"/>
    <w:rsid w:val="003375BD"/>
    <w:rsid w:val="00346D12"/>
    <w:rsid w:val="003500C8"/>
    <w:rsid w:val="003533CC"/>
    <w:rsid w:val="003536B4"/>
    <w:rsid w:val="00355CBB"/>
    <w:rsid w:val="00355F47"/>
    <w:rsid w:val="00356A45"/>
    <w:rsid w:val="00357CCC"/>
    <w:rsid w:val="00372D48"/>
    <w:rsid w:val="00375882"/>
    <w:rsid w:val="003821DD"/>
    <w:rsid w:val="00385EC7"/>
    <w:rsid w:val="00393711"/>
    <w:rsid w:val="003A0E95"/>
    <w:rsid w:val="003A11BC"/>
    <w:rsid w:val="003C0ACA"/>
    <w:rsid w:val="003C1C2D"/>
    <w:rsid w:val="003D0BF7"/>
    <w:rsid w:val="003D3FD8"/>
    <w:rsid w:val="003D70FD"/>
    <w:rsid w:val="003D7ACB"/>
    <w:rsid w:val="003E07E1"/>
    <w:rsid w:val="003F0315"/>
    <w:rsid w:val="003F2E80"/>
    <w:rsid w:val="003F38AB"/>
    <w:rsid w:val="003F7306"/>
    <w:rsid w:val="00402974"/>
    <w:rsid w:val="00404C97"/>
    <w:rsid w:val="00406042"/>
    <w:rsid w:val="00430452"/>
    <w:rsid w:val="00431331"/>
    <w:rsid w:val="00431D4E"/>
    <w:rsid w:val="00433430"/>
    <w:rsid w:val="004339F8"/>
    <w:rsid w:val="00443C47"/>
    <w:rsid w:val="0044548B"/>
    <w:rsid w:val="004503E8"/>
    <w:rsid w:val="00454D48"/>
    <w:rsid w:val="004564B4"/>
    <w:rsid w:val="004679E7"/>
    <w:rsid w:val="0047094C"/>
    <w:rsid w:val="00472DF5"/>
    <w:rsid w:val="00473B4A"/>
    <w:rsid w:val="00481099"/>
    <w:rsid w:val="00485838"/>
    <w:rsid w:val="00487941"/>
    <w:rsid w:val="004917C6"/>
    <w:rsid w:val="004B7522"/>
    <w:rsid w:val="004C0F66"/>
    <w:rsid w:val="004C10DE"/>
    <w:rsid w:val="004C1A76"/>
    <w:rsid w:val="004C487A"/>
    <w:rsid w:val="004C7F69"/>
    <w:rsid w:val="004D20C0"/>
    <w:rsid w:val="004D33A9"/>
    <w:rsid w:val="004D5A78"/>
    <w:rsid w:val="004D636F"/>
    <w:rsid w:val="004E106B"/>
    <w:rsid w:val="004E2149"/>
    <w:rsid w:val="004E2FF7"/>
    <w:rsid w:val="004E4824"/>
    <w:rsid w:val="00510110"/>
    <w:rsid w:val="00514D1B"/>
    <w:rsid w:val="00516996"/>
    <w:rsid w:val="00517194"/>
    <w:rsid w:val="00527F78"/>
    <w:rsid w:val="00531A6A"/>
    <w:rsid w:val="00536A42"/>
    <w:rsid w:val="00541863"/>
    <w:rsid w:val="00543088"/>
    <w:rsid w:val="00565DC9"/>
    <w:rsid w:val="00566A0D"/>
    <w:rsid w:val="00567E70"/>
    <w:rsid w:val="005737E5"/>
    <w:rsid w:val="0057586F"/>
    <w:rsid w:val="00580E69"/>
    <w:rsid w:val="005863E8"/>
    <w:rsid w:val="0059638D"/>
    <w:rsid w:val="005A6205"/>
    <w:rsid w:val="005B069E"/>
    <w:rsid w:val="005B36F1"/>
    <w:rsid w:val="005B4419"/>
    <w:rsid w:val="005B7A71"/>
    <w:rsid w:val="005D7809"/>
    <w:rsid w:val="005E0D2F"/>
    <w:rsid w:val="005E3AF3"/>
    <w:rsid w:val="005E5743"/>
    <w:rsid w:val="005E6B6F"/>
    <w:rsid w:val="00601513"/>
    <w:rsid w:val="00602717"/>
    <w:rsid w:val="00604C87"/>
    <w:rsid w:val="00607EEF"/>
    <w:rsid w:val="006111FA"/>
    <w:rsid w:val="00617C23"/>
    <w:rsid w:val="0062204D"/>
    <w:rsid w:val="0062553E"/>
    <w:rsid w:val="00627CEB"/>
    <w:rsid w:val="00631D4E"/>
    <w:rsid w:val="00636C60"/>
    <w:rsid w:val="006401E9"/>
    <w:rsid w:val="00647A83"/>
    <w:rsid w:val="00650AC5"/>
    <w:rsid w:val="0065445C"/>
    <w:rsid w:val="00654A04"/>
    <w:rsid w:val="006606DC"/>
    <w:rsid w:val="00663C35"/>
    <w:rsid w:val="006662C9"/>
    <w:rsid w:val="006727B6"/>
    <w:rsid w:val="00692F33"/>
    <w:rsid w:val="006949F9"/>
    <w:rsid w:val="006A190A"/>
    <w:rsid w:val="006B1A52"/>
    <w:rsid w:val="006B4E16"/>
    <w:rsid w:val="006B7227"/>
    <w:rsid w:val="006C7DEF"/>
    <w:rsid w:val="006D1508"/>
    <w:rsid w:val="006D326A"/>
    <w:rsid w:val="006D4604"/>
    <w:rsid w:val="006D7C8D"/>
    <w:rsid w:val="006E3A6B"/>
    <w:rsid w:val="006E4889"/>
    <w:rsid w:val="006F159B"/>
    <w:rsid w:val="006F5876"/>
    <w:rsid w:val="00701503"/>
    <w:rsid w:val="007048B4"/>
    <w:rsid w:val="007100DE"/>
    <w:rsid w:val="00722D6F"/>
    <w:rsid w:val="00734821"/>
    <w:rsid w:val="00734E69"/>
    <w:rsid w:val="00751AED"/>
    <w:rsid w:val="00751BC2"/>
    <w:rsid w:val="00754C8E"/>
    <w:rsid w:val="00777825"/>
    <w:rsid w:val="007824BD"/>
    <w:rsid w:val="007845B7"/>
    <w:rsid w:val="00784E27"/>
    <w:rsid w:val="007A1BDB"/>
    <w:rsid w:val="007A27EA"/>
    <w:rsid w:val="007A6482"/>
    <w:rsid w:val="007B43D8"/>
    <w:rsid w:val="007C1DAB"/>
    <w:rsid w:val="007D1C43"/>
    <w:rsid w:val="007D3873"/>
    <w:rsid w:val="007D76D1"/>
    <w:rsid w:val="007E49CA"/>
    <w:rsid w:val="008014AF"/>
    <w:rsid w:val="00806A67"/>
    <w:rsid w:val="00812670"/>
    <w:rsid w:val="00820323"/>
    <w:rsid w:val="00820CA7"/>
    <w:rsid w:val="0082525E"/>
    <w:rsid w:val="00831306"/>
    <w:rsid w:val="00831AFC"/>
    <w:rsid w:val="008323BC"/>
    <w:rsid w:val="00834061"/>
    <w:rsid w:val="0083437A"/>
    <w:rsid w:val="008344AF"/>
    <w:rsid w:val="00846536"/>
    <w:rsid w:val="008524EC"/>
    <w:rsid w:val="00855F11"/>
    <w:rsid w:val="00862370"/>
    <w:rsid w:val="00874507"/>
    <w:rsid w:val="00880CE2"/>
    <w:rsid w:val="008825AA"/>
    <w:rsid w:val="00891CB7"/>
    <w:rsid w:val="0089349A"/>
    <w:rsid w:val="00894800"/>
    <w:rsid w:val="008A5E1C"/>
    <w:rsid w:val="008B0D33"/>
    <w:rsid w:val="008B1A85"/>
    <w:rsid w:val="008B5267"/>
    <w:rsid w:val="008C10AB"/>
    <w:rsid w:val="008C20E6"/>
    <w:rsid w:val="008C2C61"/>
    <w:rsid w:val="008D1131"/>
    <w:rsid w:val="008D7F98"/>
    <w:rsid w:val="008E6AFC"/>
    <w:rsid w:val="008E6B55"/>
    <w:rsid w:val="00905751"/>
    <w:rsid w:val="00906D46"/>
    <w:rsid w:val="00906F2F"/>
    <w:rsid w:val="00911A55"/>
    <w:rsid w:val="009212BB"/>
    <w:rsid w:val="009228E0"/>
    <w:rsid w:val="0092328A"/>
    <w:rsid w:val="0092472A"/>
    <w:rsid w:val="00926034"/>
    <w:rsid w:val="0092701E"/>
    <w:rsid w:val="00927BEC"/>
    <w:rsid w:val="0093017C"/>
    <w:rsid w:val="00935F9C"/>
    <w:rsid w:val="00943672"/>
    <w:rsid w:val="00953B9D"/>
    <w:rsid w:val="009569AE"/>
    <w:rsid w:val="00964183"/>
    <w:rsid w:val="00966ABF"/>
    <w:rsid w:val="009715D1"/>
    <w:rsid w:val="0097598C"/>
    <w:rsid w:val="00980596"/>
    <w:rsid w:val="00982C0A"/>
    <w:rsid w:val="00983470"/>
    <w:rsid w:val="00984CD0"/>
    <w:rsid w:val="0098758A"/>
    <w:rsid w:val="00987E29"/>
    <w:rsid w:val="00990B7A"/>
    <w:rsid w:val="00995202"/>
    <w:rsid w:val="00996089"/>
    <w:rsid w:val="00997DA2"/>
    <w:rsid w:val="009A2682"/>
    <w:rsid w:val="009A2F33"/>
    <w:rsid w:val="009A384A"/>
    <w:rsid w:val="009A4C5B"/>
    <w:rsid w:val="009B61AF"/>
    <w:rsid w:val="009B70A8"/>
    <w:rsid w:val="009C07CB"/>
    <w:rsid w:val="009C36EB"/>
    <w:rsid w:val="009D57AF"/>
    <w:rsid w:val="009E242B"/>
    <w:rsid w:val="009E3744"/>
    <w:rsid w:val="009E422F"/>
    <w:rsid w:val="009F437B"/>
    <w:rsid w:val="009F484B"/>
    <w:rsid w:val="00A020B8"/>
    <w:rsid w:val="00A03342"/>
    <w:rsid w:val="00A0581D"/>
    <w:rsid w:val="00A11AF6"/>
    <w:rsid w:val="00A25C7E"/>
    <w:rsid w:val="00A30913"/>
    <w:rsid w:val="00A33BCB"/>
    <w:rsid w:val="00A34A1D"/>
    <w:rsid w:val="00A40DF8"/>
    <w:rsid w:val="00A42EE0"/>
    <w:rsid w:val="00A45FDA"/>
    <w:rsid w:val="00A46243"/>
    <w:rsid w:val="00A5218E"/>
    <w:rsid w:val="00A52310"/>
    <w:rsid w:val="00A61A52"/>
    <w:rsid w:val="00A632CB"/>
    <w:rsid w:val="00A6712A"/>
    <w:rsid w:val="00A6784B"/>
    <w:rsid w:val="00A73B9A"/>
    <w:rsid w:val="00A73F43"/>
    <w:rsid w:val="00A75B99"/>
    <w:rsid w:val="00A84124"/>
    <w:rsid w:val="00A9088C"/>
    <w:rsid w:val="00A915B4"/>
    <w:rsid w:val="00A925C4"/>
    <w:rsid w:val="00A976C2"/>
    <w:rsid w:val="00AA146A"/>
    <w:rsid w:val="00AA50E0"/>
    <w:rsid w:val="00AB4AA4"/>
    <w:rsid w:val="00AB6820"/>
    <w:rsid w:val="00AC2667"/>
    <w:rsid w:val="00AE1DFE"/>
    <w:rsid w:val="00AE2A9E"/>
    <w:rsid w:val="00AF2433"/>
    <w:rsid w:val="00AF3875"/>
    <w:rsid w:val="00AF6197"/>
    <w:rsid w:val="00AF6617"/>
    <w:rsid w:val="00B02037"/>
    <w:rsid w:val="00B104B7"/>
    <w:rsid w:val="00B12FC5"/>
    <w:rsid w:val="00B22941"/>
    <w:rsid w:val="00B268A4"/>
    <w:rsid w:val="00B318B0"/>
    <w:rsid w:val="00B730E1"/>
    <w:rsid w:val="00B75064"/>
    <w:rsid w:val="00B755A9"/>
    <w:rsid w:val="00B770FA"/>
    <w:rsid w:val="00B80027"/>
    <w:rsid w:val="00B86DF4"/>
    <w:rsid w:val="00B91475"/>
    <w:rsid w:val="00B93484"/>
    <w:rsid w:val="00B9653E"/>
    <w:rsid w:val="00BA0269"/>
    <w:rsid w:val="00BC0382"/>
    <w:rsid w:val="00BC4672"/>
    <w:rsid w:val="00BD2E6F"/>
    <w:rsid w:val="00BF0F46"/>
    <w:rsid w:val="00C03AEF"/>
    <w:rsid w:val="00C051DA"/>
    <w:rsid w:val="00C1074C"/>
    <w:rsid w:val="00C248DD"/>
    <w:rsid w:val="00C26163"/>
    <w:rsid w:val="00C26E27"/>
    <w:rsid w:val="00C26E7D"/>
    <w:rsid w:val="00C307E1"/>
    <w:rsid w:val="00C41888"/>
    <w:rsid w:val="00C42495"/>
    <w:rsid w:val="00C43B50"/>
    <w:rsid w:val="00C55BC8"/>
    <w:rsid w:val="00C63320"/>
    <w:rsid w:val="00C7204F"/>
    <w:rsid w:val="00C7640F"/>
    <w:rsid w:val="00C845A3"/>
    <w:rsid w:val="00C93D14"/>
    <w:rsid w:val="00C97937"/>
    <w:rsid w:val="00CA14EA"/>
    <w:rsid w:val="00CA3E3D"/>
    <w:rsid w:val="00CA5DF8"/>
    <w:rsid w:val="00CB0EDD"/>
    <w:rsid w:val="00CB233A"/>
    <w:rsid w:val="00CC3A2A"/>
    <w:rsid w:val="00CD1B00"/>
    <w:rsid w:val="00CD253E"/>
    <w:rsid w:val="00CD7775"/>
    <w:rsid w:val="00CE3749"/>
    <w:rsid w:val="00CE78FB"/>
    <w:rsid w:val="00CF4F4D"/>
    <w:rsid w:val="00D001A6"/>
    <w:rsid w:val="00D1092B"/>
    <w:rsid w:val="00D11A9D"/>
    <w:rsid w:val="00D14F23"/>
    <w:rsid w:val="00D1534D"/>
    <w:rsid w:val="00D2652A"/>
    <w:rsid w:val="00D4157B"/>
    <w:rsid w:val="00D434EB"/>
    <w:rsid w:val="00D435BA"/>
    <w:rsid w:val="00D4602A"/>
    <w:rsid w:val="00D476E9"/>
    <w:rsid w:val="00D50F42"/>
    <w:rsid w:val="00D535E3"/>
    <w:rsid w:val="00D55935"/>
    <w:rsid w:val="00D80806"/>
    <w:rsid w:val="00D81707"/>
    <w:rsid w:val="00D9343C"/>
    <w:rsid w:val="00D96D63"/>
    <w:rsid w:val="00DA1692"/>
    <w:rsid w:val="00DA75D8"/>
    <w:rsid w:val="00DA7AEC"/>
    <w:rsid w:val="00DB2C6A"/>
    <w:rsid w:val="00DB34F6"/>
    <w:rsid w:val="00DB4BF1"/>
    <w:rsid w:val="00DB7F59"/>
    <w:rsid w:val="00DD0F3A"/>
    <w:rsid w:val="00DD54CA"/>
    <w:rsid w:val="00DD5E29"/>
    <w:rsid w:val="00DD6071"/>
    <w:rsid w:val="00DE05E6"/>
    <w:rsid w:val="00DE0631"/>
    <w:rsid w:val="00DE2DE4"/>
    <w:rsid w:val="00DE3651"/>
    <w:rsid w:val="00DF0719"/>
    <w:rsid w:val="00DF52AA"/>
    <w:rsid w:val="00DF7F6A"/>
    <w:rsid w:val="00E01782"/>
    <w:rsid w:val="00E042F2"/>
    <w:rsid w:val="00E0590E"/>
    <w:rsid w:val="00E074C0"/>
    <w:rsid w:val="00E10FBC"/>
    <w:rsid w:val="00E16094"/>
    <w:rsid w:val="00E2042A"/>
    <w:rsid w:val="00E2755B"/>
    <w:rsid w:val="00E30F54"/>
    <w:rsid w:val="00E376C2"/>
    <w:rsid w:val="00E411A1"/>
    <w:rsid w:val="00E46F86"/>
    <w:rsid w:val="00E47C02"/>
    <w:rsid w:val="00E51307"/>
    <w:rsid w:val="00E65086"/>
    <w:rsid w:val="00E66D42"/>
    <w:rsid w:val="00E6736B"/>
    <w:rsid w:val="00E70E75"/>
    <w:rsid w:val="00E82217"/>
    <w:rsid w:val="00E8289A"/>
    <w:rsid w:val="00E82C61"/>
    <w:rsid w:val="00E84A2E"/>
    <w:rsid w:val="00E968B0"/>
    <w:rsid w:val="00EA3979"/>
    <w:rsid w:val="00EB13C7"/>
    <w:rsid w:val="00EB6D60"/>
    <w:rsid w:val="00EC20D6"/>
    <w:rsid w:val="00EC514E"/>
    <w:rsid w:val="00ED21AB"/>
    <w:rsid w:val="00ED6B33"/>
    <w:rsid w:val="00EE0952"/>
    <w:rsid w:val="00F026F4"/>
    <w:rsid w:val="00F04AE5"/>
    <w:rsid w:val="00F076D3"/>
    <w:rsid w:val="00F14E6E"/>
    <w:rsid w:val="00F1674E"/>
    <w:rsid w:val="00F25981"/>
    <w:rsid w:val="00F30523"/>
    <w:rsid w:val="00F34C79"/>
    <w:rsid w:val="00F34CA3"/>
    <w:rsid w:val="00F4396A"/>
    <w:rsid w:val="00F45819"/>
    <w:rsid w:val="00F475B1"/>
    <w:rsid w:val="00F557BE"/>
    <w:rsid w:val="00F617C6"/>
    <w:rsid w:val="00F62653"/>
    <w:rsid w:val="00F66905"/>
    <w:rsid w:val="00F7197F"/>
    <w:rsid w:val="00F75B1B"/>
    <w:rsid w:val="00F81A99"/>
    <w:rsid w:val="00F879DC"/>
    <w:rsid w:val="00F956B6"/>
    <w:rsid w:val="00F979F6"/>
    <w:rsid w:val="00FA67F1"/>
    <w:rsid w:val="00FA7BB9"/>
    <w:rsid w:val="00FB064D"/>
    <w:rsid w:val="00FC609D"/>
    <w:rsid w:val="00FC7FF5"/>
    <w:rsid w:val="00FD0F58"/>
    <w:rsid w:val="00FD1C95"/>
    <w:rsid w:val="00FD549D"/>
    <w:rsid w:val="00FD5ABC"/>
    <w:rsid w:val="00FE1046"/>
    <w:rsid w:val="00FE605D"/>
    <w:rsid w:val="00FE7709"/>
    <w:rsid w:val="00FF00BD"/>
    <w:rsid w:val="00FF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548B"/>
  </w:style>
  <w:style w:type="paragraph" w:styleId="Nagwek1">
    <w:name w:val="heading 1"/>
    <w:basedOn w:val="Normalny"/>
    <w:next w:val="Normalny"/>
    <w:qFormat/>
    <w:rsid w:val="0044548B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A02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04C8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44548B"/>
    <w:pPr>
      <w:tabs>
        <w:tab w:val="left" w:pos="1134"/>
      </w:tabs>
      <w:ind w:firstLine="142"/>
    </w:pPr>
  </w:style>
  <w:style w:type="paragraph" w:styleId="Tekstpodstawowy">
    <w:name w:val="Body Text"/>
    <w:aliases w:val="Tekst podstawowy Znak Znak"/>
    <w:basedOn w:val="Normalny"/>
    <w:rsid w:val="0044548B"/>
    <w:rPr>
      <w:sz w:val="24"/>
    </w:rPr>
  </w:style>
  <w:style w:type="paragraph" w:styleId="Nagwek">
    <w:name w:val="header"/>
    <w:aliases w:val="Nagłówek strony nieparzystej"/>
    <w:basedOn w:val="Normalny"/>
    <w:link w:val="NagwekZnak"/>
    <w:rsid w:val="0044548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4548B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C7E"/>
    <w:pPr>
      <w:spacing w:after="120"/>
    </w:pPr>
    <w:rPr>
      <w:sz w:val="16"/>
      <w:szCs w:val="16"/>
    </w:rPr>
  </w:style>
  <w:style w:type="paragraph" w:customStyle="1" w:styleId="Znak">
    <w:name w:val="Znak"/>
    <w:basedOn w:val="Normalny"/>
    <w:rsid w:val="00A915B4"/>
    <w:rPr>
      <w:sz w:val="24"/>
      <w:szCs w:val="24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9C36EB"/>
    <w:rPr>
      <w:lang w:val="pl-PL" w:eastAsia="pl-PL" w:bidi="ar-SA"/>
    </w:rPr>
  </w:style>
  <w:style w:type="paragraph" w:customStyle="1" w:styleId="ZnakZnakZnakZnakZnakZnakZnak">
    <w:name w:val="Znak Znak Znak Znak Znak Znak Znak"/>
    <w:basedOn w:val="Normalny"/>
    <w:rsid w:val="00FB064D"/>
    <w:rPr>
      <w:sz w:val="24"/>
      <w:szCs w:val="24"/>
    </w:rPr>
  </w:style>
  <w:style w:type="character" w:customStyle="1" w:styleId="oznaczenie">
    <w:name w:val="oznaczenie"/>
    <w:basedOn w:val="Domylnaczcionkaakapitu"/>
    <w:rsid w:val="003D70FD"/>
  </w:style>
  <w:style w:type="paragraph" w:styleId="Tekstpodstawowywcity">
    <w:name w:val="Body Text Indent"/>
    <w:basedOn w:val="Normalny"/>
    <w:link w:val="TekstpodstawowywcityZnak"/>
    <w:rsid w:val="004E106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E106B"/>
  </w:style>
  <w:style w:type="paragraph" w:styleId="Tekstkomentarza">
    <w:name w:val="annotation text"/>
    <w:basedOn w:val="Normalny"/>
    <w:link w:val="TekstkomentarzaZnak"/>
    <w:rsid w:val="004E106B"/>
  </w:style>
  <w:style w:type="character" w:customStyle="1" w:styleId="TekstkomentarzaZnak">
    <w:name w:val="Tekst komentarza Znak"/>
    <w:basedOn w:val="Domylnaczcionkaakapitu"/>
    <w:link w:val="Tekstkomentarza"/>
    <w:rsid w:val="004E106B"/>
  </w:style>
  <w:style w:type="paragraph" w:styleId="Akapitzlist">
    <w:name w:val="List Paragraph"/>
    <w:basedOn w:val="Normalny"/>
    <w:uiPriority w:val="34"/>
    <w:qFormat/>
    <w:rsid w:val="00D4157B"/>
    <w:pPr>
      <w:ind w:left="720"/>
      <w:contextualSpacing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BA026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kstpodstawowyTekstpodstawowyZnakZnak">
    <w:name w:val="Tekst podstawowy.Tekst podstawowy Znak Znak"/>
    <w:basedOn w:val="Normalny"/>
    <w:rsid w:val="00514D1B"/>
    <w:pPr>
      <w:tabs>
        <w:tab w:val="left" w:pos="0"/>
      </w:tabs>
    </w:pPr>
    <w:rPr>
      <w:b/>
    </w:rPr>
  </w:style>
  <w:style w:type="paragraph" w:styleId="Tekstdymka">
    <w:name w:val="Balloon Text"/>
    <w:basedOn w:val="Normalny"/>
    <w:link w:val="TekstdymkaZnak"/>
    <w:rsid w:val="003107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1073D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semiHidden/>
    <w:rsid w:val="00604C8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2">
    <w:name w:val="Body Text 2"/>
    <w:basedOn w:val="Normalny"/>
    <w:link w:val="Tekstpodstawowy2Znak"/>
    <w:rsid w:val="00604C8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04C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DAAD6-5751-4B26-BF8F-7D800221E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 O  WYBORZE   NAJKORZYSTNIEJSZEJ  OFERTY</vt:lpstr>
    </vt:vector>
  </TitlesOfParts>
  <Company>UM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 O  WYBORZE   NAJKORZYSTNIEJSZEJ  OFERTY</dc:title>
  <dc:creator>palip</dc:creator>
  <cp:lastModifiedBy>Paweł Lipiński</cp:lastModifiedBy>
  <cp:revision>11</cp:revision>
  <cp:lastPrinted>2015-06-02T08:29:00Z</cp:lastPrinted>
  <dcterms:created xsi:type="dcterms:W3CDTF">2014-08-20T10:47:00Z</dcterms:created>
  <dcterms:modified xsi:type="dcterms:W3CDTF">2015-06-02T08:29:00Z</dcterms:modified>
</cp:coreProperties>
</file>