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AF3" w:rsidRDefault="005E3AF3" w:rsidP="00514D1B">
      <w:pPr>
        <w:jc w:val="right"/>
        <w:rPr>
          <w:rFonts w:ascii="Tahoma" w:hAnsi="Tahoma" w:cs="Tahoma"/>
        </w:rPr>
      </w:pPr>
    </w:p>
    <w:p w:rsidR="00514D1B" w:rsidRPr="00487941" w:rsidRDefault="00514D1B" w:rsidP="00514D1B">
      <w:pPr>
        <w:jc w:val="right"/>
        <w:rPr>
          <w:rFonts w:ascii="Tahoma" w:hAnsi="Tahoma" w:cs="Tahoma"/>
        </w:rPr>
      </w:pPr>
      <w:r w:rsidRPr="00487941">
        <w:rPr>
          <w:rFonts w:ascii="Tahoma" w:hAnsi="Tahoma" w:cs="Tahoma"/>
        </w:rPr>
        <w:t xml:space="preserve">Elbląg, dnia </w:t>
      </w:r>
      <w:r w:rsidR="00BD2E6F">
        <w:rPr>
          <w:rFonts w:ascii="Tahoma" w:hAnsi="Tahoma" w:cs="Tahoma"/>
        </w:rPr>
        <w:t xml:space="preserve">   </w:t>
      </w:r>
      <w:r w:rsidR="0089349A">
        <w:rPr>
          <w:rFonts w:ascii="Tahoma" w:hAnsi="Tahoma" w:cs="Tahoma"/>
        </w:rPr>
        <w:t xml:space="preserve"> </w:t>
      </w:r>
      <w:r w:rsidR="00BD2E6F">
        <w:rPr>
          <w:rFonts w:ascii="Tahoma" w:hAnsi="Tahoma" w:cs="Tahoma"/>
        </w:rPr>
        <w:t xml:space="preserve">   </w:t>
      </w:r>
      <w:r w:rsidR="00404C97">
        <w:rPr>
          <w:rFonts w:ascii="Tahoma" w:hAnsi="Tahoma" w:cs="Tahoma"/>
        </w:rPr>
        <w:t xml:space="preserve"> </w:t>
      </w:r>
      <w:r w:rsidR="005E3AF3">
        <w:rPr>
          <w:rFonts w:ascii="Tahoma" w:hAnsi="Tahoma" w:cs="Tahoma"/>
        </w:rPr>
        <w:t>wrześ</w:t>
      </w:r>
      <w:r w:rsidR="00094872">
        <w:rPr>
          <w:rFonts w:ascii="Tahoma" w:hAnsi="Tahoma" w:cs="Tahoma"/>
        </w:rPr>
        <w:t>nia</w:t>
      </w:r>
      <w:r w:rsidR="00BD2E6F">
        <w:rPr>
          <w:rFonts w:ascii="Tahoma" w:hAnsi="Tahoma" w:cs="Tahoma"/>
        </w:rPr>
        <w:t xml:space="preserve"> </w:t>
      </w:r>
      <w:r w:rsidR="00A6712A">
        <w:rPr>
          <w:rFonts w:ascii="Tahoma" w:hAnsi="Tahoma" w:cs="Tahoma"/>
        </w:rPr>
        <w:t>2014</w:t>
      </w:r>
      <w:r w:rsidRPr="00EB6D60">
        <w:rPr>
          <w:rFonts w:ascii="Tahoma" w:hAnsi="Tahoma" w:cs="Tahoma"/>
        </w:rPr>
        <w:t xml:space="preserve"> r.</w:t>
      </w:r>
    </w:p>
    <w:p w:rsidR="00D9343C" w:rsidRPr="00DE3651" w:rsidRDefault="00404C97" w:rsidP="00514D1B">
      <w:pPr>
        <w:pStyle w:val="Tekstpodstawowywcity2"/>
        <w:tabs>
          <w:tab w:val="clear" w:pos="1134"/>
          <w:tab w:val="left" w:pos="709"/>
        </w:tabs>
        <w:ind w:firstLine="0"/>
        <w:rPr>
          <w:rFonts w:ascii="Tahoma" w:hAnsi="Tahoma" w:cs="Tahoma"/>
        </w:rPr>
      </w:pPr>
      <w:r w:rsidRPr="00DE3651">
        <w:rPr>
          <w:rFonts w:ascii="Tahoma" w:hAnsi="Tahoma" w:cs="Tahoma"/>
        </w:rPr>
        <w:t>D</w:t>
      </w:r>
      <w:r w:rsidR="00A75B99" w:rsidRPr="00DE3651">
        <w:rPr>
          <w:rFonts w:ascii="Tahoma" w:hAnsi="Tahoma" w:cs="Tahoma"/>
        </w:rPr>
        <w:t>ON-</w:t>
      </w:r>
      <w:r w:rsidRPr="00DE3651">
        <w:rPr>
          <w:rFonts w:ascii="Tahoma" w:hAnsi="Tahoma" w:cs="Tahoma"/>
        </w:rPr>
        <w:t>ZP.271</w:t>
      </w:r>
      <w:r w:rsidR="00DE3651" w:rsidRPr="00DE3651">
        <w:rPr>
          <w:rFonts w:ascii="Tahoma" w:hAnsi="Tahoma" w:cs="Tahoma"/>
        </w:rPr>
        <w:t>.</w:t>
      </w:r>
      <w:r w:rsidR="005E3AF3">
        <w:rPr>
          <w:rFonts w:ascii="Tahoma" w:hAnsi="Tahoma" w:cs="Tahoma"/>
        </w:rPr>
        <w:t>5</w:t>
      </w:r>
      <w:r w:rsidR="00604C87">
        <w:rPr>
          <w:rFonts w:ascii="Tahoma" w:hAnsi="Tahoma" w:cs="Tahoma"/>
        </w:rPr>
        <w:t>6</w:t>
      </w:r>
      <w:r w:rsidR="00DE3651" w:rsidRPr="00DE3651">
        <w:rPr>
          <w:rFonts w:ascii="Tahoma" w:hAnsi="Tahoma" w:cs="Tahoma"/>
        </w:rPr>
        <w:t>.</w:t>
      </w:r>
      <w:r w:rsidR="00A6712A">
        <w:rPr>
          <w:rFonts w:ascii="Tahoma" w:hAnsi="Tahoma" w:cs="Tahoma"/>
        </w:rPr>
        <w:t>2014</w:t>
      </w:r>
      <w:r w:rsidR="0031073D">
        <w:rPr>
          <w:rFonts w:ascii="Tahoma" w:hAnsi="Tahoma" w:cs="Tahoma"/>
        </w:rPr>
        <w:t>.PL</w:t>
      </w:r>
    </w:p>
    <w:p w:rsidR="00514D1B" w:rsidRPr="00DE3651" w:rsidRDefault="00514D1B" w:rsidP="00514D1B">
      <w:pPr>
        <w:pStyle w:val="Tekstpodstawowywcity2"/>
        <w:tabs>
          <w:tab w:val="clear" w:pos="1134"/>
          <w:tab w:val="left" w:pos="709"/>
        </w:tabs>
        <w:ind w:firstLine="0"/>
        <w:rPr>
          <w:rFonts w:ascii="Tahoma" w:hAnsi="Tahoma" w:cs="Tahoma"/>
        </w:rPr>
      </w:pPr>
    </w:p>
    <w:p w:rsidR="00D4157B" w:rsidRDefault="00514D1B" w:rsidP="00F076D3">
      <w:pPr>
        <w:pStyle w:val="Tekstpodstawowywcity2"/>
        <w:tabs>
          <w:tab w:val="clear" w:pos="1134"/>
          <w:tab w:val="left" w:pos="709"/>
        </w:tabs>
        <w:ind w:firstLine="0"/>
        <w:rPr>
          <w:rFonts w:ascii="Tahoma" w:hAnsi="Tahoma" w:cs="Tahoma"/>
        </w:rPr>
      </w:pPr>
      <w:r w:rsidRPr="00DE3651">
        <w:rPr>
          <w:rFonts w:ascii="Tahoma" w:hAnsi="Tahoma" w:cs="Tahoma"/>
        </w:rPr>
        <w:t>EOD: …………………</w:t>
      </w:r>
      <w:r w:rsidR="00FE605D" w:rsidRPr="00DE3651">
        <w:rPr>
          <w:rFonts w:ascii="Tahoma" w:hAnsi="Tahoma" w:cs="Tahoma"/>
        </w:rPr>
        <w:t>…</w:t>
      </w:r>
    </w:p>
    <w:p w:rsidR="00203C49" w:rsidRDefault="00203C49" w:rsidP="00F076D3">
      <w:pPr>
        <w:pStyle w:val="Tekstpodstawowywcity2"/>
        <w:tabs>
          <w:tab w:val="clear" w:pos="1134"/>
          <w:tab w:val="left" w:pos="709"/>
        </w:tabs>
        <w:ind w:firstLine="0"/>
        <w:rPr>
          <w:rFonts w:ascii="Tahoma" w:hAnsi="Tahoma" w:cs="Tahoma"/>
        </w:rPr>
      </w:pPr>
    </w:p>
    <w:p w:rsidR="00604C87" w:rsidRPr="00604C87" w:rsidRDefault="00604C87" w:rsidP="00604C87">
      <w:pPr>
        <w:pStyle w:val="Nagwek4"/>
        <w:jc w:val="center"/>
        <w:rPr>
          <w:rFonts w:ascii="Tahoma" w:hAnsi="Tahoma" w:cs="Tahoma"/>
          <w:i w:val="0"/>
          <w:color w:val="auto"/>
          <w:sz w:val="24"/>
          <w:szCs w:val="24"/>
        </w:rPr>
      </w:pPr>
      <w:bookmarkStart w:id="0" w:name="_GoBack"/>
      <w:r w:rsidRPr="00604C87">
        <w:rPr>
          <w:rFonts w:ascii="Tahoma" w:hAnsi="Tahoma" w:cs="Tahoma"/>
          <w:i w:val="0"/>
          <w:color w:val="auto"/>
          <w:sz w:val="24"/>
          <w:szCs w:val="24"/>
        </w:rPr>
        <w:t>ZAWIADOMIENIE O UNIEWAŻNIENIU POSTĘPOWANIA</w:t>
      </w:r>
    </w:p>
    <w:p w:rsidR="00604C87" w:rsidRPr="001B715F" w:rsidRDefault="00604C87" w:rsidP="00604C87">
      <w:pPr>
        <w:rPr>
          <w:rFonts w:ascii="Tahoma" w:hAnsi="Tahoma" w:cs="Tahoma"/>
        </w:rPr>
      </w:pPr>
    </w:p>
    <w:p w:rsidR="00604C87" w:rsidRPr="001B715F" w:rsidRDefault="00604C87" w:rsidP="00604C87">
      <w:pPr>
        <w:rPr>
          <w:rFonts w:ascii="Tahoma" w:hAnsi="Tahoma" w:cs="Tahoma"/>
        </w:rPr>
      </w:pPr>
    </w:p>
    <w:p w:rsidR="00604C87" w:rsidRPr="001B715F" w:rsidRDefault="00604C87" w:rsidP="00604C87">
      <w:pPr>
        <w:jc w:val="both"/>
        <w:rPr>
          <w:rFonts w:ascii="Tahoma" w:hAnsi="Tahoma" w:cs="Tahoma"/>
          <w:sz w:val="8"/>
        </w:rPr>
      </w:pPr>
    </w:p>
    <w:p w:rsidR="00604C87" w:rsidRPr="00393711" w:rsidRDefault="00604C87" w:rsidP="00604C87">
      <w:pPr>
        <w:jc w:val="both"/>
        <w:rPr>
          <w:rFonts w:ascii="Tahoma" w:hAnsi="Tahoma" w:cs="Tahoma"/>
        </w:rPr>
      </w:pPr>
      <w:r w:rsidRPr="00393711">
        <w:rPr>
          <w:rFonts w:ascii="Tahoma" w:hAnsi="Tahoma" w:cs="Tahoma"/>
        </w:rPr>
        <w:t>Na podstawie art. 93 ust. 3 ustawy z dnia 29 stycznia 2004 r. Prawo zamówień publicznych jako Zamawiający zawiadamiam, że postępowanie o udzielenie zamówienia publicznego DON-ZP.271.</w:t>
      </w:r>
      <w:r w:rsidR="00393711" w:rsidRPr="00393711">
        <w:rPr>
          <w:rFonts w:ascii="Tahoma" w:hAnsi="Tahoma" w:cs="Tahoma"/>
        </w:rPr>
        <w:t>56</w:t>
      </w:r>
      <w:r w:rsidRPr="00393711">
        <w:rPr>
          <w:rFonts w:ascii="Tahoma" w:hAnsi="Tahoma" w:cs="Tahoma"/>
        </w:rPr>
        <w:t>.201</w:t>
      </w:r>
      <w:r w:rsidR="00393711" w:rsidRPr="00393711">
        <w:rPr>
          <w:rFonts w:ascii="Tahoma" w:hAnsi="Tahoma" w:cs="Tahoma"/>
        </w:rPr>
        <w:t>4</w:t>
      </w:r>
      <w:r w:rsidRPr="00393711">
        <w:rPr>
          <w:rFonts w:ascii="Tahoma" w:hAnsi="Tahoma" w:cs="Tahoma"/>
        </w:rPr>
        <w:t>.PL:</w:t>
      </w:r>
    </w:p>
    <w:p w:rsidR="00604C87" w:rsidRPr="00393711" w:rsidRDefault="00604C87" w:rsidP="00604C87">
      <w:pPr>
        <w:jc w:val="both"/>
        <w:rPr>
          <w:rFonts w:ascii="Tahoma" w:hAnsi="Tahoma" w:cs="Tahoma"/>
        </w:rPr>
      </w:pPr>
    </w:p>
    <w:p w:rsidR="00604C87" w:rsidRPr="00393711" w:rsidRDefault="00393711" w:rsidP="00604C87">
      <w:pPr>
        <w:ind w:firstLine="2"/>
        <w:jc w:val="center"/>
        <w:rPr>
          <w:rFonts w:ascii="Tahoma" w:hAnsi="Tahoma" w:cs="Tahoma"/>
          <w:b/>
          <w:bCs/>
        </w:rPr>
      </w:pPr>
      <w:r w:rsidRPr="00393711">
        <w:rPr>
          <w:rFonts w:ascii="Tahoma" w:hAnsi="Tahoma" w:cs="Tahoma"/>
          <w:b/>
        </w:rPr>
        <w:t>„Odnowa urządzeń dylatacyjnych mostu w ciągu ul. Trasa Unii Europejskiej w Elblągu na podstawie projektu własnego Wykonawcy”</w:t>
      </w:r>
    </w:p>
    <w:p w:rsidR="00604C87" w:rsidRPr="00393711" w:rsidRDefault="00604C87" w:rsidP="00604C87">
      <w:pPr>
        <w:rPr>
          <w:rFonts w:ascii="Tahoma" w:hAnsi="Tahoma" w:cs="Tahoma"/>
          <w:i/>
        </w:rPr>
      </w:pPr>
    </w:p>
    <w:p w:rsidR="00604C87" w:rsidRPr="00393711" w:rsidRDefault="00604C87" w:rsidP="00604C87">
      <w:pPr>
        <w:pStyle w:val="Tekstpodstawowy2"/>
        <w:rPr>
          <w:rFonts w:ascii="Tahoma" w:hAnsi="Tahoma" w:cs="Tahoma"/>
        </w:rPr>
      </w:pPr>
      <w:r w:rsidRPr="00393711">
        <w:rPr>
          <w:rFonts w:ascii="Tahoma" w:hAnsi="Tahoma" w:cs="Tahoma"/>
        </w:rPr>
        <w:t xml:space="preserve">zostało unieważnione na podstawie art. 93 ust. 1 pkt </w:t>
      </w:r>
      <w:r w:rsidR="00393711" w:rsidRPr="00393711">
        <w:rPr>
          <w:rFonts w:ascii="Tahoma" w:hAnsi="Tahoma" w:cs="Tahoma"/>
        </w:rPr>
        <w:t>4</w:t>
      </w:r>
      <w:r w:rsidRPr="00393711">
        <w:rPr>
          <w:rFonts w:ascii="Tahoma" w:hAnsi="Tahoma" w:cs="Tahoma"/>
        </w:rPr>
        <w:t xml:space="preserve"> ustawy </w:t>
      </w:r>
      <w:r w:rsidRPr="00393711">
        <w:rPr>
          <w:rFonts w:ascii="Tahoma" w:hAnsi="Tahoma" w:cs="Tahoma"/>
          <w:iCs/>
        </w:rPr>
        <w:t>Prawo zamówień publicznych.</w:t>
      </w:r>
    </w:p>
    <w:p w:rsidR="00604C87" w:rsidRPr="00393711" w:rsidRDefault="00604C87" w:rsidP="00393711">
      <w:pPr>
        <w:pStyle w:val="Nagwek2"/>
        <w:jc w:val="center"/>
        <w:rPr>
          <w:rFonts w:ascii="Tahoma" w:hAnsi="Tahoma" w:cs="Tahoma"/>
          <w:b w:val="0"/>
          <w:i w:val="0"/>
          <w:sz w:val="20"/>
        </w:rPr>
      </w:pPr>
      <w:r w:rsidRPr="00393711">
        <w:rPr>
          <w:rFonts w:ascii="Tahoma" w:hAnsi="Tahoma" w:cs="Tahoma"/>
          <w:b w:val="0"/>
          <w:i w:val="0"/>
          <w:sz w:val="20"/>
        </w:rPr>
        <w:t>UZASADNIENIE UNIEWAŻNIENIA</w:t>
      </w:r>
    </w:p>
    <w:p w:rsidR="00604C87" w:rsidRPr="00393711" w:rsidRDefault="00604C87" w:rsidP="00604C87">
      <w:pPr>
        <w:rPr>
          <w:rFonts w:ascii="Tahoma" w:hAnsi="Tahoma" w:cs="Tahoma"/>
          <w:u w:val="single"/>
        </w:rPr>
      </w:pPr>
      <w:r w:rsidRPr="00393711">
        <w:rPr>
          <w:rFonts w:ascii="Tahoma" w:hAnsi="Tahoma" w:cs="Tahoma"/>
          <w:u w:val="single"/>
        </w:rPr>
        <w:t>Podstawa prawna:</w:t>
      </w:r>
    </w:p>
    <w:p w:rsidR="00604C87" w:rsidRPr="00393711" w:rsidRDefault="00604C87" w:rsidP="00604C87">
      <w:pPr>
        <w:pStyle w:val="Tekstpodstawowy"/>
        <w:rPr>
          <w:rFonts w:ascii="Tahoma" w:hAnsi="Tahoma" w:cs="Tahoma"/>
          <w:sz w:val="20"/>
        </w:rPr>
      </w:pPr>
      <w:r w:rsidRPr="00393711">
        <w:rPr>
          <w:rFonts w:ascii="Tahoma" w:hAnsi="Tahoma" w:cs="Tahoma"/>
          <w:sz w:val="20"/>
        </w:rPr>
        <w:t xml:space="preserve">art. 93 ust. 1 pkt </w:t>
      </w:r>
      <w:r w:rsidR="00393711" w:rsidRPr="00393711">
        <w:rPr>
          <w:rFonts w:ascii="Tahoma" w:hAnsi="Tahoma" w:cs="Tahoma"/>
          <w:sz w:val="20"/>
        </w:rPr>
        <w:t>4</w:t>
      </w:r>
      <w:r w:rsidRPr="00393711">
        <w:rPr>
          <w:rFonts w:ascii="Tahoma" w:hAnsi="Tahoma" w:cs="Tahoma"/>
          <w:sz w:val="20"/>
        </w:rPr>
        <w:t xml:space="preserve"> ustawy Prawo zamówień publicznych:</w:t>
      </w:r>
    </w:p>
    <w:p w:rsidR="00604C87" w:rsidRPr="00393711" w:rsidRDefault="00604C87" w:rsidP="00604C87">
      <w:pPr>
        <w:tabs>
          <w:tab w:val="left" w:pos="4536"/>
          <w:tab w:val="left" w:pos="5670"/>
        </w:tabs>
        <w:ind w:right="-286"/>
        <w:rPr>
          <w:rFonts w:ascii="Tahoma" w:hAnsi="Tahoma" w:cs="Tahoma"/>
        </w:rPr>
      </w:pPr>
      <w:r w:rsidRPr="00393711">
        <w:rPr>
          <w:rFonts w:ascii="Tahoma" w:hAnsi="Tahoma" w:cs="Tahoma"/>
        </w:rPr>
        <w:t xml:space="preserve">    „93.1. Zamawiający unieważnia postępowanie o udzielenie zamówienia, jeżeli:</w:t>
      </w:r>
    </w:p>
    <w:p w:rsidR="00604C87" w:rsidRPr="00393711" w:rsidRDefault="00393711" w:rsidP="00393711">
      <w:pPr>
        <w:tabs>
          <w:tab w:val="left" w:pos="4536"/>
          <w:tab w:val="left" w:pos="5670"/>
        </w:tabs>
        <w:ind w:left="1134" w:right="-286" w:hanging="425"/>
        <w:rPr>
          <w:rFonts w:ascii="Tahoma" w:hAnsi="Tahoma" w:cs="Tahoma"/>
        </w:rPr>
      </w:pPr>
      <w:r w:rsidRPr="00393711">
        <w:rPr>
          <w:rFonts w:ascii="Tahoma" w:hAnsi="Tahoma" w:cs="Tahoma"/>
        </w:rPr>
        <w:t xml:space="preserve">4)  </w:t>
      </w:r>
      <w:r w:rsidRPr="00393711">
        <w:rPr>
          <w:rFonts w:ascii="Tahoma" w:hAnsi="Tahoma" w:cs="Tahoma"/>
        </w:rPr>
        <w:tab/>
        <w:t>cena najkorzystniejszej oferty lub oferta z najniższą ceną przewyższa kwotę, którą zamawiający zamierza przeznaczyć na sfinansowanie zamówienia, chyba że zamawiający może zwiększyć tę kwotę do ceny najkorzystniejszej oferty;</w:t>
      </w:r>
      <w:r w:rsidR="00604C87" w:rsidRPr="00393711">
        <w:rPr>
          <w:rFonts w:ascii="Tahoma" w:hAnsi="Tahoma" w:cs="Tahoma"/>
        </w:rPr>
        <w:t>”</w:t>
      </w:r>
    </w:p>
    <w:p w:rsidR="00604C87" w:rsidRPr="00393711" w:rsidRDefault="00604C87" w:rsidP="00604C87">
      <w:pPr>
        <w:tabs>
          <w:tab w:val="left" w:pos="4536"/>
          <w:tab w:val="left" w:pos="5670"/>
        </w:tabs>
        <w:rPr>
          <w:rFonts w:ascii="Tahoma" w:hAnsi="Tahoma" w:cs="Tahoma"/>
          <w:highlight w:val="yellow"/>
        </w:rPr>
      </w:pPr>
    </w:p>
    <w:p w:rsidR="00604C87" w:rsidRPr="00393711" w:rsidRDefault="00604C87" w:rsidP="00604C87">
      <w:pPr>
        <w:rPr>
          <w:rFonts w:ascii="Tahoma" w:hAnsi="Tahoma" w:cs="Tahoma"/>
          <w:u w:val="single"/>
        </w:rPr>
      </w:pPr>
      <w:r w:rsidRPr="00393711">
        <w:rPr>
          <w:rFonts w:ascii="Tahoma" w:hAnsi="Tahoma" w:cs="Tahoma"/>
          <w:u w:val="single"/>
        </w:rPr>
        <w:t>Uzasadnienie faktyczne:</w:t>
      </w:r>
    </w:p>
    <w:p w:rsidR="003F7306" w:rsidRPr="00393711" w:rsidRDefault="00516996" w:rsidP="00604C87">
      <w:pPr>
        <w:pStyle w:val="Nagwek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  <w:r w:rsidRPr="000A06A2">
        <w:rPr>
          <w:rFonts w:ascii="Tahoma" w:hAnsi="Tahoma" w:cs="Tahoma"/>
        </w:rPr>
        <w:t xml:space="preserve">W przedmiotowym postępowaniu złożono </w:t>
      </w:r>
      <w:r>
        <w:rPr>
          <w:rFonts w:ascii="Tahoma" w:hAnsi="Tahoma" w:cs="Tahoma"/>
        </w:rPr>
        <w:t>trzy o</w:t>
      </w:r>
      <w:r w:rsidRPr="000A06A2">
        <w:rPr>
          <w:rFonts w:ascii="Tahoma" w:hAnsi="Tahoma" w:cs="Tahoma"/>
        </w:rPr>
        <w:t>fert</w:t>
      </w:r>
      <w:r>
        <w:rPr>
          <w:rFonts w:ascii="Tahoma" w:hAnsi="Tahoma" w:cs="Tahoma"/>
        </w:rPr>
        <w:t xml:space="preserve">y, a jedynym kryterium oceny ofert określonym w </w:t>
      </w:r>
      <w:proofErr w:type="spellStart"/>
      <w:r>
        <w:rPr>
          <w:rFonts w:ascii="Tahoma" w:hAnsi="Tahoma" w:cs="Tahoma"/>
        </w:rPr>
        <w:t>SIWZ</w:t>
      </w:r>
      <w:proofErr w:type="spellEnd"/>
      <w:r>
        <w:rPr>
          <w:rFonts w:ascii="Tahoma" w:hAnsi="Tahoma" w:cs="Tahoma"/>
        </w:rPr>
        <w:t xml:space="preserve"> jest cena</w:t>
      </w:r>
      <w:r w:rsidRPr="000A06A2">
        <w:rPr>
          <w:rFonts w:ascii="Tahoma" w:hAnsi="Tahoma" w:cs="Tahoma"/>
        </w:rPr>
        <w:t>.</w:t>
      </w:r>
      <w:r>
        <w:rPr>
          <w:rFonts w:ascii="Tahoma" w:hAnsi="Tahoma" w:cs="Tahoma"/>
        </w:rPr>
        <w:t xml:space="preserve"> Cena oferty z najniższą ceną przewyższa kwotę, którą Zamawiający zamierza przeznaczyć na sfinansowanie zamówienia.</w:t>
      </w:r>
      <w:bookmarkEnd w:id="0"/>
    </w:p>
    <w:p w:rsidR="003F7306" w:rsidRPr="00AD1A18" w:rsidRDefault="003F7306" w:rsidP="003F7306">
      <w:pPr>
        <w:rPr>
          <w:rFonts w:ascii="Tahoma" w:hAnsi="Tahoma" w:cs="Tahoma"/>
        </w:rPr>
      </w:pPr>
    </w:p>
    <w:p w:rsidR="003F7306" w:rsidRPr="00AD1A18" w:rsidRDefault="003F7306" w:rsidP="003F7306">
      <w:pPr>
        <w:rPr>
          <w:rFonts w:ascii="Tahoma" w:hAnsi="Tahoma" w:cs="Tahoma"/>
          <w:sz w:val="8"/>
          <w:szCs w:val="8"/>
        </w:rPr>
      </w:pPr>
    </w:p>
    <w:p w:rsidR="003F7306" w:rsidRPr="00AD1A18" w:rsidRDefault="003F7306" w:rsidP="003F7306">
      <w:pPr>
        <w:rPr>
          <w:rFonts w:ascii="Tahoma" w:hAnsi="Tahoma" w:cs="Tahoma"/>
          <w:sz w:val="8"/>
          <w:szCs w:val="8"/>
        </w:rPr>
      </w:pPr>
    </w:p>
    <w:p w:rsidR="003F7306" w:rsidRPr="00AD1A18" w:rsidRDefault="003F7306" w:rsidP="003F7306">
      <w:pPr>
        <w:rPr>
          <w:rFonts w:ascii="Tahoma" w:hAnsi="Tahoma" w:cs="Tahoma"/>
          <w:sz w:val="8"/>
          <w:szCs w:val="8"/>
        </w:rPr>
      </w:pPr>
    </w:p>
    <w:p w:rsidR="003F7306" w:rsidRPr="00AD1A18" w:rsidRDefault="003F7306" w:rsidP="003F7306">
      <w:pPr>
        <w:rPr>
          <w:rFonts w:ascii="Tahoma" w:hAnsi="Tahoma" w:cs="Tahoma"/>
          <w:sz w:val="8"/>
          <w:szCs w:val="8"/>
        </w:rPr>
      </w:pPr>
    </w:p>
    <w:p w:rsidR="003F7306" w:rsidRPr="00AD1A18" w:rsidRDefault="003F7306" w:rsidP="003F7306">
      <w:pPr>
        <w:rPr>
          <w:rFonts w:ascii="Tahoma" w:hAnsi="Tahoma" w:cs="Tahoma"/>
          <w:sz w:val="8"/>
          <w:szCs w:val="8"/>
        </w:rPr>
      </w:pPr>
    </w:p>
    <w:p w:rsidR="00406042" w:rsidRDefault="00406042" w:rsidP="00406042">
      <w:pPr>
        <w:pStyle w:val="Nagwek"/>
        <w:tabs>
          <w:tab w:val="left" w:pos="708"/>
        </w:tabs>
        <w:jc w:val="both"/>
        <w:rPr>
          <w:rFonts w:ascii="Tahoma" w:hAnsi="Tahoma" w:cs="Tahoma"/>
        </w:rPr>
      </w:pPr>
    </w:p>
    <w:p w:rsidR="00536A42" w:rsidRDefault="00536A42" w:rsidP="00406042">
      <w:pPr>
        <w:keepNext/>
        <w:ind w:left="5670"/>
        <w:jc w:val="center"/>
        <w:outlineLvl w:val="1"/>
        <w:rPr>
          <w:rFonts w:ascii="Tahoma" w:hAnsi="Tahoma" w:cs="Tahoma"/>
        </w:rPr>
      </w:pPr>
    </w:p>
    <w:p w:rsidR="00536A42" w:rsidRDefault="00536A42" w:rsidP="00406042">
      <w:pPr>
        <w:keepNext/>
        <w:ind w:left="5670"/>
        <w:jc w:val="center"/>
        <w:outlineLvl w:val="1"/>
        <w:rPr>
          <w:rFonts w:ascii="Tahoma" w:hAnsi="Tahoma" w:cs="Tahoma"/>
        </w:rPr>
      </w:pPr>
    </w:p>
    <w:p w:rsidR="00536A42" w:rsidRDefault="00536A42" w:rsidP="00406042">
      <w:pPr>
        <w:keepNext/>
        <w:ind w:left="5670"/>
        <w:jc w:val="center"/>
        <w:outlineLvl w:val="1"/>
        <w:rPr>
          <w:rFonts w:ascii="Tahoma" w:hAnsi="Tahoma" w:cs="Tahoma"/>
        </w:rPr>
      </w:pPr>
    </w:p>
    <w:p w:rsidR="00536A42" w:rsidRPr="00487941" w:rsidRDefault="00536A42" w:rsidP="00406042">
      <w:pPr>
        <w:keepNext/>
        <w:ind w:left="5670"/>
        <w:jc w:val="center"/>
        <w:outlineLvl w:val="1"/>
        <w:rPr>
          <w:rFonts w:ascii="Tahoma" w:hAnsi="Tahoma" w:cs="Tahoma"/>
        </w:rPr>
      </w:pPr>
    </w:p>
    <w:sectPr w:rsidR="00536A42" w:rsidRPr="00487941" w:rsidSect="000A2DDE">
      <w:headerReference w:type="even" r:id="rId9"/>
      <w:headerReference w:type="default" r:id="rId10"/>
      <w:footerReference w:type="even" r:id="rId11"/>
      <w:footerReference w:type="default" r:id="rId12"/>
      <w:type w:val="continuous"/>
      <w:pgSz w:w="11906" w:h="16838"/>
      <w:pgMar w:top="793" w:right="964" w:bottom="794" w:left="1134" w:header="142" w:footer="9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308A" w:rsidRDefault="002F308A">
      <w:r>
        <w:separator/>
      </w:r>
    </w:p>
  </w:endnote>
  <w:endnote w:type="continuationSeparator" w:id="0">
    <w:p w:rsidR="002F308A" w:rsidRDefault="002F3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1A1" w:rsidRPr="00E411A1" w:rsidRDefault="00E411A1" w:rsidP="00E411A1">
    <w:pPr>
      <w:pStyle w:val="Stopka"/>
      <w:pBdr>
        <w:top w:val="single" w:sz="2" w:space="0" w:color="auto"/>
      </w:pBdr>
      <w:jc w:val="center"/>
      <w:rPr>
        <w:b/>
        <w:sz w:val="2"/>
        <w:szCs w:val="2"/>
      </w:rPr>
    </w:pPr>
  </w:p>
  <w:p w:rsidR="00E411A1" w:rsidRDefault="00E411A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B07" w:rsidRDefault="008D1131" w:rsidP="00073652">
    <w:pPr>
      <w:pStyle w:val="Stopka"/>
      <w:ind w:hanging="426"/>
      <w:jc w:val="center"/>
      <w:rPr>
        <w:sz w:val="18"/>
        <w:szCs w:val="18"/>
      </w:rPr>
    </w:pPr>
    <w:r>
      <w:rPr>
        <w:noProof/>
        <w:sz w:val="18"/>
        <w:szCs w:val="18"/>
      </w:rPr>
      <w:drawing>
        <wp:anchor distT="0" distB="0" distL="0" distR="0" simplePos="0" relativeHeight="251657216" behindDoc="0" locked="0" layoutInCell="1" allowOverlap="1">
          <wp:simplePos x="0" y="0"/>
          <wp:positionH relativeFrom="page">
            <wp:posOffset>396240</wp:posOffset>
          </wp:positionH>
          <wp:positionV relativeFrom="page">
            <wp:posOffset>9775190</wp:posOffset>
          </wp:positionV>
          <wp:extent cx="6799580" cy="726440"/>
          <wp:effectExtent l="19050" t="0" r="1270" b="0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9580" cy="7264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308A" w:rsidRDefault="002F308A">
      <w:r>
        <w:separator/>
      </w:r>
    </w:p>
  </w:footnote>
  <w:footnote w:type="continuationSeparator" w:id="0">
    <w:p w:rsidR="002F308A" w:rsidRDefault="002F30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1A1" w:rsidRPr="00D2652A" w:rsidRDefault="00E411A1" w:rsidP="00E411A1">
    <w:pPr>
      <w:pStyle w:val="Nagwek"/>
      <w:pBdr>
        <w:bottom w:val="single" w:sz="4" w:space="1" w:color="auto"/>
      </w:pBdr>
    </w:pPr>
  </w:p>
  <w:p w:rsidR="00E411A1" w:rsidRDefault="00E411A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E6F" w:rsidRDefault="00BD2E6F" w:rsidP="00A73F43">
    <w:pPr>
      <w:pStyle w:val="Nagwek"/>
      <w:pBdr>
        <w:bottom w:val="single" w:sz="4" w:space="1" w:color="auto"/>
      </w:pBdr>
    </w:pPr>
  </w:p>
  <w:p w:rsidR="000A2DDE" w:rsidRPr="00DE3651" w:rsidRDefault="008D1131" w:rsidP="00DE3651">
    <w:pPr>
      <w:pStyle w:val="Nagwek"/>
      <w:pBdr>
        <w:bottom w:val="single" w:sz="4" w:space="1" w:color="auto"/>
      </w:pBdr>
    </w:pPr>
    <w:r>
      <w:rPr>
        <w:noProof/>
      </w:rPr>
      <w:drawing>
        <wp:inline distT="0" distB="0" distL="0" distR="0">
          <wp:extent cx="2591435" cy="1017905"/>
          <wp:effectExtent l="1905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91435" cy="10179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23292"/>
    <w:multiLevelType w:val="multilevel"/>
    <w:tmpl w:val="CBF2AB8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>
    <w:nsid w:val="119C432B"/>
    <w:multiLevelType w:val="hybridMultilevel"/>
    <w:tmpl w:val="A3CC5EA4"/>
    <w:lvl w:ilvl="0" w:tplc="35C06D1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2">
    <w:nsid w:val="11D30802"/>
    <w:multiLevelType w:val="hybridMultilevel"/>
    <w:tmpl w:val="5708273E"/>
    <w:lvl w:ilvl="0" w:tplc="6174152A">
      <w:start w:val="2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3">
    <w:nsid w:val="33D064F1"/>
    <w:multiLevelType w:val="hybridMultilevel"/>
    <w:tmpl w:val="E6840BF6"/>
    <w:lvl w:ilvl="0" w:tplc="0415000F">
      <w:start w:val="1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4">
    <w:nsid w:val="43380034"/>
    <w:multiLevelType w:val="hybridMultilevel"/>
    <w:tmpl w:val="0BD08F8C"/>
    <w:lvl w:ilvl="0" w:tplc="93C696FE"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5">
    <w:nsid w:val="4E6B144B"/>
    <w:multiLevelType w:val="hybridMultilevel"/>
    <w:tmpl w:val="36386A66"/>
    <w:lvl w:ilvl="0" w:tplc="DE4A777C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1713201"/>
    <w:multiLevelType w:val="hybridMultilevel"/>
    <w:tmpl w:val="FCD8A0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E33383"/>
    <w:multiLevelType w:val="hybridMultilevel"/>
    <w:tmpl w:val="4B78B982"/>
    <w:lvl w:ilvl="0" w:tplc="91D87DCA">
      <w:start w:val="1"/>
      <w:numFmt w:val="decimal"/>
      <w:lvlText w:val="%1."/>
      <w:lvlJc w:val="left"/>
      <w:pPr>
        <w:tabs>
          <w:tab w:val="num" w:pos="3900"/>
        </w:tabs>
        <w:ind w:left="3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8">
    <w:nsid w:val="5D6B1E95"/>
    <w:multiLevelType w:val="hybridMultilevel"/>
    <w:tmpl w:val="4D0C3A3E"/>
    <w:lvl w:ilvl="0" w:tplc="AC7CC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DDF791E"/>
    <w:multiLevelType w:val="hybridMultilevel"/>
    <w:tmpl w:val="9B3494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530E28"/>
    <w:multiLevelType w:val="hybridMultilevel"/>
    <w:tmpl w:val="FB323508"/>
    <w:lvl w:ilvl="0" w:tplc="3AA066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0"/>
  </w:num>
  <w:num w:numId="3">
    <w:abstractNumId w:val="1"/>
  </w:num>
  <w:num w:numId="4">
    <w:abstractNumId w:val="8"/>
  </w:num>
  <w:num w:numId="5">
    <w:abstractNumId w:val="1"/>
  </w:num>
  <w:num w:numId="6">
    <w:abstractNumId w:val="0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7"/>
  </w:num>
  <w:num w:numId="10">
    <w:abstractNumId w:val="2"/>
  </w:num>
  <w:num w:numId="11">
    <w:abstractNumId w:val="9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6AFC"/>
    <w:rsid w:val="000003DB"/>
    <w:rsid w:val="00013F89"/>
    <w:rsid w:val="000157F5"/>
    <w:rsid w:val="000330AF"/>
    <w:rsid w:val="000330EC"/>
    <w:rsid w:val="00047D44"/>
    <w:rsid w:val="000574CD"/>
    <w:rsid w:val="00060BA2"/>
    <w:rsid w:val="0006488A"/>
    <w:rsid w:val="00067AC9"/>
    <w:rsid w:val="00071100"/>
    <w:rsid w:val="00073652"/>
    <w:rsid w:val="00075A6C"/>
    <w:rsid w:val="0008121D"/>
    <w:rsid w:val="00094872"/>
    <w:rsid w:val="000A0490"/>
    <w:rsid w:val="000A289C"/>
    <w:rsid w:val="000A2DDE"/>
    <w:rsid w:val="000B1C53"/>
    <w:rsid w:val="000B2D40"/>
    <w:rsid w:val="000C0D06"/>
    <w:rsid w:val="000C311F"/>
    <w:rsid w:val="000C4E97"/>
    <w:rsid w:val="000D535B"/>
    <w:rsid w:val="000E14C7"/>
    <w:rsid w:val="000E1AA5"/>
    <w:rsid w:val="000E1AD5"/>
    <w:rsid w:val="000E3B3C"/>
    <w:rsid w:val="000E5482"/>
    <w:rsid w:val="000F0743"/>
    <w:rsid w:val="000F19DA"/>
    <w:rsid w:val="00101F09"/>
    <w:rsid w:val="0011037B"/>
    <w:rsid w:val="00123C6C"/>
    <w:rsid w:val="00126258"/>
    <w:rsid w:val="00153B3C"/>
    <w:rsid w:val="001635D8"/>
    <w:rsid w:val="00165E58"/>
    <w:rsid w:val="00174353"/>
    <w:rsid w:val="0019107D"/>
    <w:rsid w:val="0019123A"/>
    <w:rsid w:val="00191FAE"/>
    <w:rsid w:val="001926B4"/>
    <w:rsid w:val="00194A9C"/>
    <w:rsid w:val="00195F9B"/>
    <w:rsid w:val="0019763A"/>
    <w:rsid w:val="001A6268"/>
    <w:rsid w:val="001C2A35"/>
    <w:rsid w:val="001D081A"/>
    <w:rsid w:val="001E06BF"/>
    <w:rsid w:val="001E54A8"/>
    <w:rsid w:val="001F3B07"/>
    <w:rsid w:val="00203C49"/>
    <w:rsid w:val="00203E2E"/>
    <w:rsid w:val="002050F3"/>
    <w:rsid w:val="00206D06"/>
    <w:rsid w:val="00220FE4"/>
    <w:rsid w:val="00227244"/>
    <w:rsid w:val="0024486A"/>
    <w:rsid w:val="00247E0B"/>
    <w:rsid w:val="00257FA9"/>
    <w:rsid w:val="002648D5"/>
    <w:rsid w:val="002743C6"/>
    <w:rsid w:val="00280CBA"/>
    <w:rsid w:val="0028113A"/>
    <w:rsid w:val="00296A64"/>
    <w:rsid w:val="002A28EC"/>
    <w:rsid w:val="002A760B"/>
    <w:rsid w:val="002B0FCC"/>
    <w:rsid w:val="002B1127"/>
    <w:rsid w:val="002B3F76"/>
    <w:rsid w:val="002C322C"/>
    <w:rsid w:val="002C327D"/>
    <w:rsid w:val="002D5C63"/>
    <w:rsid w:val="002E1C5A"/>
    <w:rsid w:val="002E2426"/>
    <w:rsid w:val="002F308A"/>
    <w:rsid w:val="00307FB8"/>
    <w:rsid w:val="0031073D"/>
    <w:rsid w:val="00311CBF"/>
    <w:rsid w:val="003134DF"/>
    <w:rsid w:val="003147BE"/>
    <w:rsid w:val="00317C61"/>
    <w:rsid w:val="00321B7C"/>
    <w:rsid w:val="003232FD"/>
    <w:rsid w:val="00335ACF"/>
    <w:rsid w:val="00346D12"/>
    <w:rsid w:val="003500C8"/>
    <w:rsid w:val="003533CC"/>
    <w:rsid w:val="003536B4"/>
    <w:rsid w:val="00355CBB"/>
    <w:rsid w:val="00355F47"/>
    <w:rsid w:val="00356A45"/>
    <w:rsid w:val="00357CCC"/>
    <w:rsid w:val="00372D48"/>
    <w:rsid w:val="00375882"/>
    <w:rsid w:val="003821DD"/>
    <w:rsid w:val="00385EC7"/>
    <w:rsid w:val="00393711"/>
    <w:rsid w:val="003A0E95"/>
    <w:rsid w:val="003A11BC"/>
    <w:rsid w:val="003C0ACA"/>
    <w:rsid w:val="003C1C2D"/>
    <w:rsid w:val="003D0BF7"/>
    <w:rsid w:val="003D3FD8"/>
    <w:rsid w:val="003D70FD"/>
    <w:rsid w:val="003D7ACB"/>
    <w:rsid w:val="003E07E1"/>
    <w:rsid w:val="003F0315"/>
    <w:rsid w:val="003F2E80"/>
    <w:rsid w:val="003F38AB"/>
    <w:rsid w:val="003F7306"/>
    <w:rsid w:val="00402974"/>
    <w:rsid w:val="00404C97"/>
    <w:rsid w:val="00406042"/>
    <w:rsid w:val="00430452"/>
    <w:rsid w:val="00431331"/>
    <w:rsid w:val="00431D4E"/>
    <w:rsid w:val="00433430"/>
    <w:rsid w:val="004339F8"/>
    <w:rsid w:val="00443C47"/>
    <w:rsid w:val="0044548B"/>
    <w:rsid w:val="004503E8"/>
    <w:rsid w:val="00454D48"/>
    <w:rsid w:val="004564B4"/>
    <w:rsid w:val="004679E7"/>
    <w:rsid w:val="0047094C"/>
    <w:rsid w:val="00472DF5"/>
    <w:rsid w:val="00473B4A"/>
    <w:rsid w:val="00481099"/>
    <w:rsid w:val="00485838"/>
    <w:rsid w:val="00487941"/>
    <w:rsid w:val="004917C6"/>
    <w:rsid w:val="004B7522"/>
    <w:rsid w:val="004C0F66"/>
    <w:rsid w:val="004C10DE"/>
    <w:rsid w:val="004C1A76"/>
    <w:rsid w:val="004C487A"/>
    <w:rsid w:val="004C7F69"/>
    <w:rsid w:val="004D20C0"/>
    <w:rsid w:val="004D33A9"/>
    <w:rsid w:val="004D5A78"/>
    <w:rsid w:val="004D636F"/>
    <w:rsid w:val="004E106B"/>
    <w:rsid w:val="004E2149"/>
    <w:rsid w:val="004E2FF7"/>
    <w:rsid w:val="004E4824"/>
    <w:rsid w:val="00510110"/>
    <w:rsid w:val="00514D1B"/>
    <w:rsid w:val="00516996"/>
    <w:rsid w:val="00517194"/>
    <w:rsid w:val="00527F78"/>
    <w:rsid w:val="00531A6A"/>
    <w:rsid w:val="00536A42"/>
    <w:rsid w:val="00541863"/>
    <w:rsid w:val="00543088"/>
    <w:rsid w:val="00565DC9"/>
    <w:rsid w:val="00566A0D"/>
    <w:rsid w:val="00567E70"/>
    <w:rsid w:val="005737E5"/>
    <w:rsid w:val="0057586F"/>
    <w:rsid w:val="00580E69"/>
    <w:rsid w:val="005863E8"/>
    <w:rsid w:val="0059638D"/>
    <w:rsid w:val="005A6205"/>
    <w:rsid w:val="005B069E"/>
    <w:rsid w:val="005B36F1"/>
    <w:rsid w:val="005B4419"/>
    <w:rsid w:val="005B7A71"/>
    <w:rsid w:val="005D7809"/>
    <w:rsid w:val="005E0D2F"/>
    <w:rsid w:val="005E3AF3"/>
    <w:rsid w:val="005E5743"/>
    <w:rsid w:val="005E6B6F"/>
    <w:rsid w:val="00601513"/>
    <w:rsid w:val="00602717"/>
    <w:rsid w:val="00604C87"/>
    <w:rsid w:val="00607EEF"/>
    <w:rsid w:val="006111FA"/>
    <w:rsid w:val="00617C23"/>
    <w:rsid w:val="0062204D"/>
    <w:rsid w:val="0062553E"/>
    <w:rsid w:val="00627CEB"/>
    <w:rsid w:val="00631D4E"/>
    <w:rsid w:val="00636C60"/>
    <w:rsid w:val="006401E9"/>
    <w:rsid w:val="00647A83"/>
    <w:rsid w:val="00650AC5"/>
    <w:rsid w:val="0065445C"/>
    <w:rsid w:val="00654A04"/>
    <w:rsid w:val="006606DC"/>
    <w:rsid w:val="00663C35"/>
    <w:rsid w:val="006662C9"/>
    <w:rsid w:val="006727B6"/>
    <w:rsid w:val="00692F33"/>
    <w:rsid w:val="006949F9"/>
    <w:rsid w:val="006A190A"/>
    <w:rsid w:val="006B1A52"/>
    <w:rsid w:val="006B4E16"/>
    <w:rsid w:val="006B7227"/>
    <w:rsid w:val="006C7DEF"/>
    <w:rsid w:val="006D1508"/>
    <w:rsid w:val="006D326A"/>
    <w:rsid w:val="006D4604"/>
    <w:rsid w:val="006D7C8D"/>
    <w:rsid w:val="006E3A6B"/>
    <w:rsid w:val="006E4889"/>
    <w:rsid w:val="006F159B"/>
    <w:rsid w:val="006F5876"/>
    <w:rsid w:val="00701503"/>
    <w:rsid w:val="007048B4"/>
    <w:rsid w:val="007100DE"/>
    <w:rsid w:val="00722D6F"/>
    <w:rsid w:val="00734821"/>
    <w:rsid w:val="00734E69"/>
    <w:rsid w:val="00751AED"/>
    <w:rsid w:val="00751BC2"/>
    <w:rsid w:val="00754C8E"/>
    <w:rsid w:val="00777825"/>
    <w:rsid w:val="007824BD"/>
    <w:rsid w:val="007845B7"/>
    <w:rsid w:val="00784E27"/>
    <w:rsid w:val="007A1BDB"/>
    <w:rsid w:val="007A27EA"/>
    <w:rsid w:val="007A6482"/>
    <w:rsid w:val="007B43D8"/>
    <w:rsid w:val="007C1DAB"/>
    <w:rsid w:val="007D1C43"/>
    <w:rsid w:val="007D3873"/>
    <w:rsid w:val="007D76D1"/>
    <w:rsid w:val="007E49CA"/>
    <w:rsid w:val="008014AF"/>
    <w:rsid w:val="00806A67"/>
    <w:rsid w:val="00812670"/>
    <w:rsid w:val="00820323"/>
    <w:rsid w:val="00820CA7"/>
    <w:rsid w:val="0082525E"/>
    <w:rsid w:val="00831306"/>
    <w:rsid w:val="00831AFC"/>
    <w:rsid w:val="008323BC"/>
    <w:rsid w:val="00834061"/>
    <w:rsid w:val="0083437A"/>
    <w:rsid w:val="008344AF"/>
    <w:rsid w:val="00846536"/>
    <w:rsid w:val="008524EC"/>
    <w:rsid w:val="00855F11"/>
    <w:rsid w:val="00862370"/>
    <w:rsid w:val="00874507"/>
    <w:rsid w:val="00880CE2"/>
    <w:rsid w:val="008825AA"/>
    <w:rsid w:val="00891CB7"/>
    <w:rsid w:val="0089349A"/>
    <w:rsid w:val="00894800"/>
    <w:rsid w:val="008A5E1C"/>
    <w:rsid w:val="008B0D33"/>
    <w:rsid w:val="008B1A85"/>
    <w:rsid w:val="008B5267"/>
    <w:rsid w:val="008C10AB"/>
    <w:rsid w:val="008C20E6"/>
    <w:rsid w:val="008C2C61"/>
    <w:rsid w:val="008D1131"/>
    <w:rsid w:val="008D7F98"/>
    <w:rsid w:val="008E6AFC"/>
    <w:rsid w:val="008E6B55"/>
    <w:rsid w:val="00905751"/>
    <w:rsid w:val="00906D46"/>
    <w:rsid w:val="00906F2F"/>
    <w:rsid w:val="00911A55"/>
    <w:rsid w:val="009212BB"/>
    <w:rsid w:val="009228E0"/>
    <w:rsid w:val="0092328A"/>
    <w:rsid w:val="0092472A"/>
    <w:rsid w:val="00926034"/>
    <w:rsid w:val="0092701E"/>
    <w:rsid w:val="00927BEC"/>
    <w:rsid w:val="0093017C"/>
    <w:rsid w:val="00935F9C"/>
    <w:rsid w:val="00943672"/>
    <w:rsid w:val="00953B9D"/>
    <w:rsid w:val="009569AE"/>
    <w:rsid w:val="00964183"/>
    <w:rsid w:val="00966ABF"/>
    <w:rsid w:val="009715D1"/>
    <w:rsid w:val="0097598C"/>
    <w:rsid w:val="00980596"/>
    <w:rsid w:val="00982C0A"/>
    <w:rsid w:val="00983470"/>
    <w:rsid w:val="00984CD0"/>
    <w:rsid w:val="0098758A"/>
    <w:rsid w:val="00987E29"/>
    <w:rsid w:val="00990B7A"/>
    <w:rsid w:val="00995202"/>
    <w:rsid w:val="00996089"/>
    <w:rsid w:val="00997DA2"/>
    <w:rsid w:val="009A2682"/>
    <w:rsid w:val="009A2F33"/>
    <w:rsid w:val="009A384A"/>
    <w:rsid w:val="009A4C5B"/>
    <w:rsid w:val="009B61AF"/>
    <w:rsid w:val="009B70A8"/>
    <w:rsid w:val="009C07CB"/>
    <w:rsid w:val="009C36EB"/>
    <w:rsid w:val="009D57AF"/>
    <w:rsid w:val="009E242B"/>
    <w:rsid w:val="009E3744"/>
    <w:rsid w:val="009E422F"/>
    <w:rsid w:val="009F437B"/>
    <w:rsid w:val="009F484B"/>
    <w:rsid w:val="00A020B8"/>
    <w:rsid w:val="00A03342"/>
    <w:rsid w:val="00A0581D"/>
    <w:rsid w:val="00A11AF6"/>
    <w:rsid w:val="00A25C7E"/>
    <w:rsid w:val="00A30913"/>
    <w:rsid w:val="00A33BCB"/>
    <w:rsid w:val="00A34A1D"/>
    <w:rsid w:val="00A40DF8"/>
    <w:rsid w:val="00A42EE0"/>
    <w:rsid w:val="00A45FDA"/>
    <w:rsid w:val="00A46243"/>
    <w:rsid w:val="00A5218E"/>
    <w:rsid w:val="00A52310"/>
    <w:rsid w:val="00A61A52"/>
    <w:rsid w:val="00A632CB"/>
    <w:rsid w:val="00A6712A"/>
    <w:rsid w:val="00A6784B"/>
    <w:rsid w:val="00A73B9A"/>
    <w:rsid w:val="00A73F43"/>
    <w:rsid w:val="00A75B99"/>
    <w:rsid w:val="00A84124"/>
    <w:rsid w:val="00A9088C"/>
    <w:rsid w:val="00A915B4"/>
    <w:rsid w:val="00A925C4"/>
    <w:rsid w:val="00A976C2"/>
    <w:rsid w:val="00AA146A"/>
    <w:rsid w:val="00AA50E0"/>
    <w:rsid w:val="00AB4AA4"/>
    <w:rsid w:val="00AB6820"/>
    <w:rsid w:val="00AC2667"/>
    <w:rsid w:val="00AE1DFE"/>
    <w:rsid w:val="00AE2A9E"/>
    <w:rsid w:val="00AF2433"/>
    <w:rsid w:val="00AF3875"/>
    <w:rsid w:val="00AF6197"/>
    <w:rsid w:val="00AF6617"/>
    <w:rsid w:val="00B02037"/>
    <w:rsid w:val="00B104B7"/>
    <w:rsid w:val="00B12FC5"/>
    <w:rsid w:val="00B22941"/>
    <w:rsid w:val="00B268A4"/>
    <w:rsid w:val="00B318B0"/>
    <w:rsid w:val="00B730E1"/>
    <w:rsid w:val="00B75064"/>
    <w:rsid w:val="00B755A9"/>
    <w:rsid w:val="00B770FA"/>
    <w:rsid w:val="00B80027"/>
    <w:rsid w:val="00B86DF4"/>
    <w:rsid w:val="00B91475"/>
    <w:rsid w:val="00B93484"/>
    <w:rsid w:val="00B9653E"/>
    <w:rsid w:val="00BA0269"/>
    <w:rsid w:val="00BC0382"/>
    <w:rsid w:val="00BC4672"/>
    <w:rsid w:val="00BD2E6F"/>
    <w:rsid w:val="00BF0F46"/>
    <w:rsid w:val="00C03AEF"/>
    <w:rsid w:val="00C051DA"/>
    <w:rsid w:val="00C1074C"/>
    <w:rsid w:val="00C248DD"/>
    <w:rsid w:val="00C26163"/>
    <w:rsid w:val="00C26E27"/>
    <w:rsid w:val="00C26E7D"/>
    <w:rsid w:val="00C307E1"/>
    <w:rsid w:val="00C41888"/>
    <w:rsid w:val="00C42495"/>
    <w:rsid w:val="00C43B50"/>
    <w:rsid w:val="00C55BC8"/>
    <w:rsid w:val="00C63320"/>
    <w:rsid w:val="00C7204F"/>
    <w:rsid w:val="00C7640F"/>
    <w:rsid w:val="00C845A3"/>
    <w:rsid w:val="00C93D14"/>
    <w:rsid w:val="00C97937"/>
    <w:rsid w:val="00CA14EA"/>
    <w:rsid w:val="00CA3E3D"/>
    <w:rsid w:val="00CA5DF8"/>
    <w:rsid w:val="00CB0EDD"/>
    <w:rsid w:val="00CB233A"/>
    <w:rsid w:val="00CC3A2A"/>
    <w:rsid w:val="00CD1B00"/>
    <w:rsid w:val="00CD253E"/>
    <w:rsid w:val="00CD7775"/>
    <w:rsid w:val="00CE3749"/>
    <w:rsid w:val="00CE78FB"/>
    <w:rsid w:val="00CF4F4D"/>
    <w:rsid w:val="00D001A6"/>
    <w:rsid w:val="00D1092B"/>
    <w:rsid w:val="00D11A9D"/>
    <w:rsid w:val="00D14F23"/>
    <w:rsid w:val="00D1534D"/>
    <w:rsid w:val="00D2652A"/>
    <w:rsid w:val="00D4157B"/>
    <w:rsid w:val="00D434EB"/>
    <w:rsid w:val="00D435BA"/>
    <w:rsid w:val="00D4602A"/>
    <w:rsid w:val="00D476E9"/>
    <w:rsid w:val="00D50F42"/>
    <w:rsid w:val="00D535E3"/>
    <w:rsid w:val="00D55935"/>
    <w:rsid w:val="00D80806"/>
    <w:rsid w:val="00D81707"/>
    <w:rsid w:val="00D9343C"/>
    <w:rsid w:val="00D96D63"/>
    <w:rsid w:val="00DA1692"/>
    <w:rsid w:val="00DA75D8"/>
    <w:rsid w:val="00DA7AEC"/>
    <w:rsid w:val="00DB2C6A"/>
    <w:rsid w:val="00DB34F6"/>
    <w:rsid w:val="00DB4BF1"/>
    <w:rsid w:val="00DB7F59"/>
    <w:rsid w:val="00DD0F3A"/>
    <w:rsid w:val="00DD54CA"/>
    <w:rsid w:val="00DD5E29"/>
    <w:rsid w:val="00DD6071"/>
    <w:rsid w:val="00DE05E6"/>
    <w:rsid w:val="00DE0631"/>
    <w:rsid w:val="00DE2DE4"/>
    <w:rsid w:val="00DE3651"/>
    <w:rsid w:val="00DF0719"/>
    <w:rsid w:val="00DF52AA"/>
    <w:rsid w:val="00DF7F6A"/>
    <w:rsid w:val="00E01782"/>
    <w:rsid w:val="00E042F2"/>
    <w:rsid w:val="00E0590E"/>
    <w:rsid w:val="00E074C0"/>
    <w:rsid w:val="00E10FBC"/>
    <w:rsid w:val="00E16094"/>
    <w:rsid w:val="00E2042A"/>
    <w:rsid w:val="00E2755B"/>
    <w:rsid w:val="00E30F54"/>
    <w:rsid w:val="00E376C2"/>
    <w:rsid w:val="00E411A1"/>
    <w:rsid w:val="00E46F86"/>
    <w:rsid w:val="00E47C02"/>
    <w:rsid w:val="00E51307"/>
    <w:rsid w:val="00E65086"/>
    <w:rsid w:val="00E66D42"/>
    <w:rsid w:val="00E6736B"/>
    <w:rsid w:val="00E70E75"/>
    <w:rsid w:val="00E82217"/>
    <w:rsid w:val="00E8289A"/>
    <w:rsid w:val="00E82C61"/>
    <w:rsid w:val="00E84A2E"/>
    <w:rsid w:val="00E968B0"/>
    <w:rsid w:val="00EA3979"/>
    <w:rsid w:val="00EB13C7"/>
    <w:rsid w:val="00EB6D60"/>
    <w:rsid w:val="00EC20D6"/>
    <w:rsid w:val="00ED21AB"/>
    <w:rsid w:val="00ED6B33"/>
    <w:rsid w:val="00EE0952"/>
    <w:rsid w:val="00F026F4"/>
    <w:rsid w:val="00F04AE5"/>
    <w:rsid w:val="00F076D3"/>
    <w:rsid w:val="00F14E6E"/>
    <w:rsid w:val="00F1674E"/>
    <w:rsid w:val="00F25981"/>
    <w:rsid w:val="00F30523"/>
    <w:rsid w:val="00F34C79"/>
    <w:rsid w:val="00F34CA3"/>
    <w:rsid w:val="00F4396A"/>
    <w:rsid w:val="00F45819"/>
    <w:rsid w:val="00F475B1"/>
    <w:rsid w:val="00F557BE"/>
    <w:rsid w:val="00F617C6"/>
    <w:rsid w:val="00F62653"/>
    <w:rsid w:val="00F66905"/>
    <w:rsid w:val="00F7197F"/>
    <w:rsid w:val="00F75B1B"/>
    <w:rsid w:val="00F81A99"/>
    <w:rsid w:val="00F879DC"/>
    <w:rsid w:val="00F956B6"/>
    <w:rsid w:val="00F979F6"/>
    <w:rsid w:val="00FA67F1"/>
    <w:rsid w:val="00FA7BB9"/>
    <w:rsid w:val="00FB064D"/>
    <w:rsid w:val="00FC609D"/>
    <w:rsid w:val="00FC7FF5"/>
    <w:rsid w:val="00FD0F58"/>
    <w:rsid w:val="00FD1C95"/>
    <w:rsid w:val="00FD549D"/>
    <w:rsid w:val="00FD5ABC"/>
    <w:rsid w:val="00FE1046"/>
    <w:rsid w:val="00FE605D"/>
    <w:rsid w:val="00FE7709"/>
    <w:rsid w:val="00FF00BD"/>
    <w:rsid w:val="00FF0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4548B"/>
  </w:style>
  <w:style w:type="paragraph" w:styleId="Nagwek1">
    <w:name w:val="heading 1"/>
    <w:basedOn w:val="Normalny"/>
    <w:next w:val="Normalny"/>
    <w:qFormat/>
    <w:rsid w:val="0044548B"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BA026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604C8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rsid w:val="0044548B"/>
    <w:pPr>
      <w:tabs>
        <w:tab w:val="left" w:pos="1134"/>
      </w:tabs>
      <w:ind w:firstLine="142"/>
    </w:pPr>
  </w:style>
  <w:style w:type="paragraph" w:styleId="Tekstpodstawowy">
    <w:name w:val="Body Text"/>
    <w:aliases w:val="Tekst podstawowy Znak Znak"/>
    <w:basedOn w:val="Normalny"/>
    <w:rsid w:val="0044548B"/>
    <w:rPr>
      <w:sz w:val="24"/>
    </w:rPr>
  </w:style>
  <w:style w:type="paragraph" w:styleId="Nagwek">
    <w:name w:val="header"/>
    <w:aliases w:val="Nagłówek strony nieparzystej"/>
    <w:basedOn w:val="Normalny"/>
    <w:link w:val="NagwekZnak"/>
    <w:rsid w:val="0044548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4548B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A25C7E"/>
    <w:pPr>
      <w:spacing w:after="120"/>
    </w:pPr>
    <w:rPr>
      <w:sz w:val="16"/>
      <w:szCs w:val="16"/>
    </w:rPr>
  </w:style>
  <w:style w:type="paragraph" w:customStyle="1" w:styleId="Znak">
    <w:name w:val="Znak"/>
    <w:basedOn w:val="Normalny"/>
    <w:rsid w:val="00A915B4"/>
    <w:rPr>
      <w:sz w:val="24"/>
      <w:szCs w:val="24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rsid w:val="009C36EB"/>
    <w:rPr>
      <w:lang w:val="pl-PL" w:eastAsia="pl-PL" w:bidi="ar-SA"/>
    </w:rPr>
  </w:style>
  <w:style w:type="paragraph" w:customStyle="1" w:styleId="ZnakZnakZnakZnakZnakZnakZnak">
    <w:name w:val="Znak Znak Znak Znak Znak Znak Znak"/>
    <w:basedOn w:val="Normalny"/>
    <w:rsid w:val="00FB064D"/>
    <w:rPr>
      <w:sz w:val="24"/>
      <w:szCs w:val="24"/>
    </w:rPr>
  </w:style>
  <w:style w:type="character" w:customStyle="1" w:styleId="oznaczenie">
    <w:name w:val="oznaczenie"/>
    <w:basedOn w:val="Domylnaczcionkaakapitu"/>
    <w:rsid w:val="003D70FD"/>
  </w:style>
  <w:style w:type="paragraph" w:styleId="Tekstpodstawowywcity">
    <w:name w:val="Body Text Indent"/>
    <w:basedOn w:val="Normalny"/>
    <w:link w:val="TekstpodstawowywcityZnak"/>
    <w:rsid w:val="004E106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E106B"/>
  </w:style>
  <w:style w:type="paragraph" w:styleId="Tekstkomentarza">
    <w:name w:val="annotation text"/>
    <w:basedOn w:val="Normalny"/>
    <w:link w:val="TekstkomentarzaZnak"/>
    <w:rsid w:val="004E106B"/>
  </w:style>
  <w:style w:type="character" w:customStyle="1" w:styleId="TekstkomentarzaZnak">
    <w:name w:val="Tekst komentarza Znak"/>
    <w:basedOn w:val="Domylnaczcionkaakapitu"/>
    <w:link w:val="Tekstkomentarza"/>
    <w:rsid w:val="004E106B"/>
  </w:style>
  <w:style w:type="paragraph" w:styleId="Akapitzlist">
    <w:name w:val="List Paragraph"/>
    <w:basedOn w:val="Normalny"/>
    <w:uiPriority w:val="34"/>
    <w:qFormat/>
    <w:rsid w:val="00D4157B"/>
    <w:pPr>
      <w:ind w:left="720"/>
      <w:contextualSpacing/>
    </w:pPr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semiHidden/>
    <w:rsid w:val="00BA026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TekstpodstawowyTekstpodstawowyZnakZnak">
    <w:name w:val="Tekst podstawowy.Tekst podstawowy Znak Znak"/>
    <w:basedOn w:val="Normalny"/>
    <w:rsid w:val="00514D1B"/>
    <w:pPr>
      <w:tabs>
        <w:tab w:val="left" w:pos="0"/>
      </w:tabs>
    </w:pPr>
    <w:rPr>
      <w:b/>
    </w:rPr>
  </w:style>
  <w:style w:type="paragraph" w:styleId="Tekstdymka">
    <w:name w:val="Balloon Text"/>
    <w:basedOn w:val="Normalny"/>
    <w:link w:val="TekstdymkaZnak"/>
    <w:rsid w:val="003107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31073D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semiHidden/>
    <w:rsid w:val="00604C8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ekstpodstawowy2">
    <w:name w:val="Body Text 2"/>
    <w:basedOn w:val="Normalny"/>
    <w:link w:val="Tekstpodstawowy2Znak"/>
    <w:rsid w:val="00604C8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604C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8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2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5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7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BAB253-822F-4765-BB1A-B4BDEF468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172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 O  WYBORZE   NAJKORZYSTNIEJSZEJ  OFERTY</vt:lpstr>
    </vt:vector>
  </TitlesOfParts>
  <Company>UM</Company>
  <LinksUpToDate>false</LinksUpToDate>
  <CharactersWithSpaces>1205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 O  WYBORZE   NAJKORZYSTNIEJSZEJ  OFERTY</dc:title>
  <dc:creator>palip</dc:creator>
  <cp:lastModifiedBy>Paweł Lipiński</cp:lastModifiedBy>
  <cp:revision>9</cp:revision>
  <cp:lastPrinted>2014-09-17T08:21:00Z</cp:lastPrinted>
  <dcterms:created xsi:type="dcterms:W3CDTF">2014-08-20T10:47:00Z</dcterms:created>
  <dcterms:modified xsi:type="dcterms:W3CDTF">2014-09-17T08:33:00Z</dcterms:modified>
</cp:coreProperties>
</file>