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582" w:rsidRDefault="00C07582" w:rsidP="00702355">
      <w:pPr>
        <w:spacing w:after="120"/>
        <w:ind w:firstLine="708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C07582" w:rsidRDefault="00C07582" w:rsidP="00702355">
      <w:pPr>
        <w:spacing w:after="120"/>
        <w:ind w:firstLine="708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UMOWA DOSTAWY Nr DRID</w:t>
      </w:r>
      <w:r w:rsidR="00A02C76">
        <w:rPr>
          <w:rFonts w:ascii="Tahoma" w:hAnsi="Tahoma" w:cs="Tahoma"/>
          <w:b/>
          <w:bCs/>
          <w:sz w:val="24"/>
          <w:szCs w:val="24"/>
        </w:rPr>
        <w:t>/FUR-</w:t>
      </w:r>
      <w:r w:rsidR="00011CFF">
        <w:rPr>
          <w:rFonts w:ascii="Tahoma" w:hAnsi="Tahoma" w:cs="Tahoma"/>
          <w:b/>
          <w:bCs/>
          <w:sz w:val="24"/>
          <w:szCs w:val="24"/>
        </w:rPr>
        <w:t xml:space="preserve">     </w:t>
      </w:r>
      <w:r>
        <w:rPr>
          <w:rFonts w:ascii="Tahoma" w:hAnsi="Tahoma" w:cs="Tahoma"/>
          <w:b/>
          <w:bCs/>
          <w:sz w:val="24"/>
          <w:szCs w:val="24"/>
        </w:rPr>
        <w:t>/2013</w:t>
      </w:r>
    </w:p>
    <w:p w:rsidR="00C07582" w:rsidRDefault="00C07582" w:rsidP="00702355">
      <w:pPr>
        <w:spacing w:after="120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C07582" w:rsidRDefault="00C07582" w:rsidP="00702355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 dniu</w:t>
      </w:r>
      <w:r w:rsidR="009F10F1">
        <w:rPr>
          <w:rFonts w:ascii="Tahoma" w:hAnsi="Tahoma" w:cs="Tahoma"/>
          <w:sz w:val="24"/>
          <w:szCs w:val="24"/>
        </w:rPr>
        <w:t xml:space="preserve"> </w:t>
      </w:r>
      <w:r w:rsidR="00011CFF">
        <w:rPr>
          <w:rFonts w:ascii="Tahoma" w:hAnsi="Tahoma" w:cs="Tahoma"/>
          <w:b/>
          <w:sz w:val="24"/>
          <w:szCs w:val="24"/>
        </w:rPr>
        <w:t>……………….</w:t>
      </w:r>
      <w:r w:rsidR="009F10F1" w:rsidRPr="009F10F1">
        <w:rPr>
          <w:rFonts w:ascii="Tahoma" w:hAnsi="Tahoma" w:cs="Tahoma"/>
          <w:b/>
          <w:sz w:val="24"/>
          <w:szCs w:val="24"/>
        </w:rPr>
        <w:t xml:space="preserve"> </w:t>
      </w:r>
      <w:r w:rsidRPr="009F10F1">
        <w:rPr>
          <w:rFonts w:ascii="Tahoma" w:hAnsi="Tahoma" w:cs="Tahoma"/>
          <w:b/>
          <w:sz w:val="24"/>
          <w:szCs w:val="24"/>
        </w:rPr>
        <w:t xml:space="preserve">roku </w:t>
      </w:r>
      <w:r w:rsidRPr="009F10F1">
        <w:rPr>
          <w:rFonts w:ascii="Tahoma" w:hAnsi="Tahoma" w:cs="Tahoma"/>
          <w:sz w:val="24"/>
          <w:szCs w:val="24"/>
        </w:rPr>
        <w:t xml:space="preserve">w </w:t>
      </w:r>
      <w:r>
        <w:rPr>
          <w:rFonts w:ascii="Tahoma" w:hAnsi="Tahoma" w:cs="Tahoma"/>
          <w:sz w:val="24"/>
          <w:szCs w:val="24"/>
        </w:rPr>
        <w:t>Elblągu pomiędzy:</w:t>
      </w:r>
    </w:p>
    <w:p w:rsidR="00C07582" w:rsidRPr="005059AE" w:rsidRDefault="00C07582" w:rsidP="00702355">
      <w:pPr>
        <w:jc w:val="both"/>
        <w:rPr>
          <w:rFonts w:ascii="Tahoma" w:hAnsi="Tahoma" w:cs="Tahoma"/>
          <w:b/>
          <w:sz w:val="24"/>
          <w:szCs w:val="24"/>
        </w:rPr>
      </w:pPr>
    </w:p>
    <w:p w:rsidR="00C07582" w:rsidRDefault="00C07582" w:rsidP="00702355">
      <w:pPr>
        <w:spacing w:after="0"/>
        <w:jc w:val="both"/>
        <w:rPr>
          <w:rFonts w:ascii="Tahoma" w:hAnsi="Tahoma" w:cs="Tahoma"/>
          <w:sz w:val="24"/>
          <w:szCs w:val="24"/>
        </w:rPr>
      </w:pPr>
      <w:r w:rsidRPr="005059AE">
        <w:rPr>
          <w:rFonts w:ascii="Tahoma" w:hAnsi="Tahoma" w:cs="Tahoma"/>
          <w:b/>
          <w:sz w:val="24"/>
          <w:szCs w:val="24"/>
        </w:rPr>
        <w:t>Gminą Miasto Elbląg</w:t>
      </w:r>
      <w:r>
        <w:rPr>
          <w:rFonts w:ascii="Tahoma" w:hAnsi="Tahoma" w:cs="Tahoma"/>
          <w:sz w:val="24"/>
          <w:szCs w:val="24"/>
        </w:rPr>
        <w:t>,</w:t>
      </w:r>
    </w:p>
    <w:p w:rsidR="00C07582" w:rsidRDefault="00C07582" w:rsidP="00702355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ul. Łączności 1,  82-300 Elbląg</w:t>
      </w:r>
    </w:p>
    <w:p w:rsidR="00C07582" w:rsidRDefault="00C07582" w:rsidP="00702355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NIP 578</w:t>
      </w:r>
      <w:r w:rsidR="00665040">
        <w:rPr>
          <w:rFonts w:ascii="Tahoma" w:hAnsi="Tahoma" w:cs="Tahoma"/>
          <w:sz w:val="24"/>
          <w:szCs w:val="24"/>
        </w:rPr>
        <w:t> </w:t>
      </w:r>
      <w:r>
        <w:rPr>
          <w:rFonts w:ascii="Tahoma" w:hAnsi="Tahoma" w:cs="Tahoma"/>
          <w:sz w:val="24"/>
          <w:szCs w:val="24"/>
        </w:rPr>
        <w:t>305</w:t>
      </w:r>
      <w:r w:rsidR="00665040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14</w:t>
      </w:r>
      <w:r w:rsidR="00665040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46, REGON 170747715,</w:t>
      </w:r>
    </w:p>
    <w:p w:rsidR="00C07582" w:rsidRDefault="00C07582" w:rsidP="00702355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reprezentowaną przez: </w:t>
      </w:r>
    </w:p>
    <w:p w:rsidR="00C07582" w:rsidRDefault="00C07582" w:rsidP="00702355">
      <w:pPr>
        <w:spacing w:after="0"/>
        <w:jc w:val="both"/>
        <w:rPr>
          <w:rFonts w:ascii="Tahoma" w:hAnsi="Tahoma" w:cs="Tahoma"/>
          <w:b/>
          <w:bCs/>
          <w:sz w:val="24"/>
          <w:szCs w:val="24"/>
        </w:rPr>
      </w:pPr>
      <w:r w:rsidRPr="00CD6DE0">
        <w:rPr>
          <w:rFonts w:ascii="Tahoma" w:hAnsi="Tahoma" w:cs="Tahoma"/>
          <w:b/>
          <w:bCs/>
          <w:sz w:val="24"/>
          <w:szCs w:val="24"/>
        </w:rPr>
        <w:t>Grzegorza Nowaczyka - Prezydenta Miasta Elbląga</w:t>
      </w:r>
    </w:p>
    <w:p w:rsidR="00C07582" w:rsidRDefault="00C07582" w:rsidP="00702355">
      <w:pPr>
        <w:spacing w:after="0"/>
        <w:jc w:val="both"/>
        <w:rPr>
          <w:rFonts w:ascii="Tahoma" w:hAnsi="Tahoma" w:cs="Tahoma"/>
          <w:b/>
          <w:bCs/>
          <w:i/>
          <w:iCs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zwaną w dalszym tekście umowy </w:t>
      </w:r>
      <w:r>
        <w:rPr>
          <w:rFonts w:ascii="Tahoma" w:hAnsi="Tahoma" w:cs="Tahoma"/>
          <w:b/>
          <w:bCs/>
          <w:sz w:val="24"/>
          <w:szCs w:val="24"/>
        </w:rPr>
        <w:t>Zamawiającym</w:t>
      </w:r>
      <w:r>
        <w:rPr>
          <w:rFonts w:ascii="Tahoma" w:hAnsi="Tahoma" w:cs="Tahoma"/>
          <w:sz w:val="24"/>
          <w:szCs w:val="24"/>
        </w:rPr>
        <w:t>,</w:t>
      </w:r>
    </w:p>
    <w:p w:rsidR="00C07582" w:rsidRDefault="00C07582" w:rsidP="00702355">
      <w:pPr>
        <w:spacing w:before="240" w:after="24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 </w:t>
      </w:r>
    </w:p>
    <w:p w:rsidR="005059AE" w:rsidRPr="005059AE" w:rsidRDefault="00C4217B" w:rsidP="00702355">
      <w:pPr>
        <w:tabs>
          <w:tab w:val="left" w:pos="7088"/>
        </w:tabs>
        <w:spacing w:after="0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…………</w:t>
      </w:r>
      <w:r w:rsidR="00011CFF">
        <w:rPr>
          <w:rFonts w:ascii="Tahoma" w:hAnsi="Tahoma" w:cs="Tahoma"/>
          <w:b/>
          <w:sz w:val="24"/>
          <w:szCs w:val="24"/>
        </w:rPr>
        <w:t>……………………………………………………………………………</w:t>
      </w:r>
      <w:r>
        <w:rPr>
          <w:rFonts w:ascii="Tahoma" w:hAnsi="Tahoma" w:cs="Tahoma"/>
          <w:b/>
          <w:sz w:val="24"/>
          <w:szCs w:val="24"/>
        </w:rPr>
        <w:t>…….</w:t>
      </w:r>
    </w:p>
    <w:p w:rsidR="00C07582" w:rsidRDefault="00C07582" w:rsidP="00702355">
      <w:pPr>
        <w:tabs>
          <w:tab w:val="left" w:pos="7088"/>
        </w:tabs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mającą/</w:t>
      </w:r>
      <w:proofErr w:type="spellStart"/>
      <w:r>
        <w:rPr>
          <w:rFonts w:ascii="Tahoma" w:hAnsi="Tahoma" w:cs="Tahoma"/>
          <w:sz w:val="24"/>
          <w:szCs w:val="24"/>
        </w:rPr>
        <w:t>ym</w:t>
      </w:r>
      <w:proofErr w:type="spellEnd"/>
      <w:r>
        <w:rPr>
          <w:rFonts w:ascii="Tahoma" w:hAnsi="Tahoma" w:cs="Tahoma"/>
          <w:sz w:val="24"/>
          <w:szCs w:val="24"/>
        </w:rPr>
        <w:t xml:space="preserve"> siedzibę:  </w:t>
      </w:r>
    </w:p>
    <w:p w:rsidR="005059AE" w:rsidRDefault="005059AE" w:rsidP="00702355">
      <w:pPr>
        <w:tabs>
          <w:tab w:val="left" w:pos="7088"/>
        </w:tabs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ul. </w:t>
      </w:r>
      <w:r w:rsidR="00C4217B">
        <w:rPr>
          <w:rFonts w:ascii="Tahoma" w:hAnsi="Tahoma" w:cs="Tahoma"/>
          <w:sz w:val="24"/>
          <w:szCs w:val="24"/>
        </w:rPr>
        <w:t>……………</w:t>
      </w:r>
      <w:r w:rsidR="00011CFF">
        <w:rPr>
          <w:rFonts w:ascii="Tahoma" w:hAnsi="Tahoma" w:cs="Tahoma"/>
          <w:sz w:val="24"/>
          <w:szCs w:val="24"/>
        </w:rPr>
        <w:t>………………………………………………………………………….</w:t>
      </w:r>
      <w:r w:rsidR="00C4217B">
        <w:rPr>
          <w:rFonts w:ascii="Tahoma" w:hAnsi="Tahoma" w:cs="Tahoma"/>
          <w:sz w:val="24"/>
          <w:szCs w:val="24"/>
        </w:rPr>
        <w:t>……………………</w:t>
      </w:r>
    </w:p>
    <w:p w:rsidR="00C07582" w:rsidRDefault="00C07582" w:rsidP="00702355">
      <w:pPr>
        <w:tabs>
          <w:tab w:val="left" w:pos="426"/>
        </w:tabs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NIP </w:t>
      </w:r>
      <w:r w:rsidR="00C4217B">
        <w:rPr>
          <w:rFonts w:ascii="Tahoma" w:hAnsi="Tahoma" w:cs="Tahoma"/>
          <w:sz w:val="24"/>
          <w:szCs w:val="24"/>
        </w:rPr>
        <w:t>………</w:t>
      </w:r>
      <w:r w:rsidR="00011CFF">
        <w:rPr>
          <w:rFonts w:ascii="Tahoma" w:hAnsi="Tahoma" w:cs="Tahoma"/>
          <w:sz w:val="24"/>
          <w:szCs w:val="24"/>
        </w:rPr>
        <w:t>……………….</w:t>
      </w:r>
      <w:r w:rsidR="00C4217B">
        <w:rPr>
          <w:rFonts w:ascii="Tahoma" w:hAnsi="Tahoma" w:cs="Tahoma"/>
          <w:sz w:val="24"/>
          <w:szCs w:val="24"/>
        </w:rPr>
        <w:t>…..</w:t>
      </w:r>
      <w:r>
        <w:rPr>
          <w:rFonts w:ascii="Tahoma" w:hAnsi="Tahoma" w:cs="Tahoma"/>
          <w:sz w:val="24"/>
          <w:szCs w:val="24"/>
        </w:rPr>
        <w:tab/>
        <w:t xml:space="preserve">REGON </w:t>
      </w:r>
      <w:r w:rsidR="00C4217B">
        <w:rPr>
          <w:rFonts w:ascii="Tahoma" w:hAnsi="Tahoma" w:cs="Tahoma"/>
          <w:sz w:val="24"/>
          <w:szCs w:val="24"/>
        </w:rPr>
        <w:t>………</w:t>
      </w:r>
      <w:r w:rsidR="00011CFF">
        <w:rPr>
          <w:rFonts w:ascii="Tahoma" w:hAnsi="Tahoma" w:cs="Tahoma"/>
          <w:sz w:val="24"/>
          <w:szCs w:val="24"/>
        </w:rPr>
        <w:t>………………………………………………</w:t>
      </w:r>
      <w:r w:rsidR="00C4217B">
        <w:rPr>
          <w:rFonts w:ascii="Tahoma" w:hAnsi="Tahoma" w:cs="Tahoma"/>
          <w:sz w:val="24"/>
          <w:szCs w:val="24"/>
        </w:rPr>
        <w:t>………</w:t>
      </w:r>
    </w:p>
    <w:p w:rsidR="00C07582" w:rsidRDefault="00C07582" w:rsidP="00702355">
      <w:pPr>
        <w:tabs>
          <w:tab w:val="left" w:pos="426"/>
        </w:tabs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reprezentowanym przez:</w:t>
      </w:r>
    </w:p>
    <w:p w:rsidR="00C07582" w:rsidRPr="00011CFF" w:rsidRDefault="00C4217B" w:rsidP="00011CFF">
      <w:pPr>
        <w:numPr>
          <w:ilvl w:val="0"/>
          <w:numId w:val="11"/>
        </w:numPr>
        <w:spacing w:after="0" w:line="240" w:lineRule="auto"/>
        <w:rPr>
          <w:rFonts w:ascii="Tahoma" w:hAnsi="Tahoma" w:cs="Tahoma"/>
          <w:sz w:val="24"/>
          <w:szCs w:val="24"/>
        </w:rPr>
      </w:pPr>
      <w:r w:rsidRPr="00011CFF">
        <w:rPr>
          <w:rFonts w:ascii="Tahoma" w:hAnsi="Tahoma" w:cs="Tahoma"/>
          <w:sz w:val="24"/>
          <w:szCs w:val="24"/>
        </w:rPr>
        <w:t>…………………</w:t>
      </w:r>
      <w:r w:rsidR="00011CFF" w:rsidRPr="00011CFF">
        <w:rPr>
          <w:rFonts w:ascii="Tahoma" w:hAnsi="Tahoma" w:cs="Tahoma"/>
          <w:sz w:val="24"/>
          <w:szCs w:val="24"/>
        </w:rPr>
        <w:t>………………………………………………………..</w:t>
      </w:r>
      <w:r w:rsidRPr="00011CFF">
        <w:rPr>
          <w:rFonts w:ascii="Tahoma" w:hAnsi="Tahoma" w:cs="Tahoma"/>
          <w:sz w:val="24"/>
          <w:szCs w:val="24"/>
        </w:rPr>
        <w:t>…………</w:t>
      </w:r>
    </w:p>
    <w:p w:rsidR="00011CFF" w:rsidRPr="00011CFF" w:rsidRDefault="00011CFF" w:rsidP="00011CFF">
      <w:pPr>
        <w:numPr>
          <w:ilvl w:val="0"/>
          <w:numId w:val="11"/>
        </w:numPr>
        <w:spacing w:after="0" w:line="240" w:lineRule="auto"/>
        <w:rPr>
          <w:rFonts w:ascii="Tahoma" w:hAnsi="Tahoma" w:cs="Tahoma"/>
          <w:sz w:val="24"/>
          <w:szCs w:val="24"/>
        </w:rPr>
      </w:pPr>
      <w:r w:rsidRPr="00011CFF">
        <w:rPr>
          <w:rFonts w:ascii="Tahoma" w:hAnsi="Tahoma" w:cs="Tahoma"/>
          <w:sz w:val="24"/>
          <w:szCs w:val="24"/>
        </w:rPr>
        <w:t>………………………………………………………………………….………….</w:t>
      </w:r>
    </w:p>
    <w:p w:rsidR="00C07582" w:rsidRDefault="00C07582" w:rsidP="00702355">
      <w:pPr>
        <w:tabs>
          <w:tab w:val="left" w:pos="426"/>
        </w:tabs>
        <w:spacing w:after="0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zwaną/</w:t>
      </w:r>
      <w:proofErr w:type="spellStart"/>
      <w:r>
        <w:rPr>
          <w:rFonts w:ascii="Tahoma" w:hAnsi="Tahoma" w:cs="Tahoma"/>
          <w:sz w:val="24"/>
          <w:szCs w:val="24"/>
        </w:rPr>
        <w:t>ym</w:t>
      </w:r>
      <w:proofErr w:type="spellEnd"/>
      <w:r>
        <w:rPr>
          <w:rFonts w:ascii="Tahoma" w:hAnsi="Tahoma" w:cs="Tahoma"/>
          <w:sz w:val="24"/>
          <w:szCs w:val="24"/>
        </w:rPr>
        <w:t xml:space="preserve"> dalej </w:t>
      </w:r>
      <w:r>
        <w:rPr>
          <w:rFonts w:ascii="Tahoma" w:hAnsi="Tahoma" w:cs="Tahoma"/>
          <w:b/>
          <w:bCs/>
          <w:sz w:val="24"/>
          <w:szCs w:val="24"/>
        </w:rPr>
        <w:t>Wykonawcą</w:t>
      </w:r>
    </w:p>
    <w:p w:rsidR="00C07582" w:rsidRDefault="00C07582" w:rsidP="00702355">
      <w:pPr>
        <w:jc w:val="both"/>
        <w:rPr>
          <w:rFonts w:ascii="Tahoma" w:hAnsi="Tahoma" w:cs="Tahoma"/>
          <w:sz w:val="24"/>
          <w:szCs w:val="24"/>
        </w:rPr>
      </w:pPr>
    </w:p>
    <w:p w:rsidR="00C07582" w:rsidRDefault="00C07582" w:rsidP="00744C6B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Umowa zawarta z Wykonawcą wyłonionym w postępowaniu o udzielenie zamówienia publicznego, którego wartość nie przekracza wyrażonej w złotych równowartości kwoty 14.000 EURO.</w:t>
      </w:r>
    </w:p>
    <w:p w:rsidR="00C07582" w:rsidRDefault="00C07582" w:rsidP="00744C6B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 rezultacie dokonania wyboru Wykonawcy została zawarta umowa o następującej treści:</w:t>
      </w:r>
    </w:p>
    <w:p w:rsidR="00C07582" w:rsidRDefault="00C07582" w:rsidP="00702355">
      <w:pPr>
        <w:spacing w:before="240" w:after="120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§ 1</w:t>
      </w:r>
    </w:p>
    <w:p w:rsidR="00C07582" w:rsidRPr="00ED0F07" w:rsidRDefault="00C07582" w:rsidP="00ED0F07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ED0F07">
        <w:rPr>
          <w:rFonts w:ascii="Tahoma" w:hAnsi="Tahoma" w:cs="Tahoma"/>
          <w:sz w:val="24"/>
          <w:szCs w:val="24"/>
        </w:rPr>
        <w:t xml:space="preserve">Wykonawca zobowiązuje się do wykonania dostawy stanowiącej przedmiot zamówienia określony w Załączniku nr 1 do umowy, tj. dostarczenie sprzętu i materiałów eksploatacyjnych dla potrzeb realizacji projektu pn.: </w:t>
      </w:r>
      <w:r w:rsidRPr="00ED0F07">
        <w:rPr>
          <w:rFonts w:ascii="Tahoma" w:hAnsi="Tahoma" w:cs="Tahoma"/>
          <w:b/>
          <w:bCs/>
          <w:sz w:val="24"/>
          <w:szCs w:val="24"/>
        </w:rPr>
        <w:t xml:space="preserve">„Wspólne korzyści rozwoju potencjału Zalewu Wiślanego” </w:t>
      </w:r>
      <w:r w:rsidR="00ED0F07" w:rsidRPr="00ED0F07">
        <w:rPr>
          <w:rFonts w:ascii="Tahoma" w:hAnsi="Tahoma" w:cs="Tahoma"/>
          <w:sz w:val="24"/>
          <w:szCs w:val="24"/>
        </w:rPr>
        <w:t xml:space="preserve">realizowanego w ramach Programu Współpracy Transgranicznej Litwa-Polska-Rosja 2007-2013 współfinansowanego ze środków Europejskiego Instrumentu Sąsiedztwa i Partnerstwa </w:t>
      </w:r>
      <w:r w:rsidRPr="00ED0F07">
        <w:rPr>
          <w:rFonts w:ascii="Tahoma" w:hAnsi="Tahoma" w:cs="Tahoma"/>
          <w:i/>
          <w:sz w:val="24"/>
          <w:szCs w:val="24"/>
        </w:rPr>
        <w:t>(</w:t>
      </w:r>
      <w:r w:rsidRPr="00ED0F07">
        <w:rPr>
          <w:rFonts w:ascii="Tahoma" w:hAnsi="Tahoma" w:cs="Tahoma"/>
          <w:b/>
          <w:i/>
          <w:sz w:val="24"/>
          <w:szCs w:val="24"/>
        </w:rPr>
        <w:t>„</w:t>
      </w:r>
      <w:proofErr w:type="spellStart"/>
      <w:r w:rsidRPr="00ED0F07">
        <w:rPr>
          <w:rFonts w:ascii="Tahoma" w:hAnsi="Tahoma" w:cs="Tahoma"/>
          <w:b/>
          <w:i/>
          <w:sz w:val="24"/>
          <w:szCs w:val="24"/>
        </w:rPr>
        <w:t>Opportunities</w:t>
      </w:r>
      <w:proofErr w:type="spellEnd"/>
      <w:r w:rsidRPr="00ED0F07">
        <w:rPr>
          <w:rFonts w:ascii="Tahoma" w:hAnsi="Tahoma" w:cs="Tahoma"/>
          <w:b/>
          <w:i/>
          <w:sz w:val="24"/>
          <w:szCs w:val="24"/>
        </w:rPr>
        <w:t xml:space="preserve"> and </w:t>
      </w:r>
      <w:proofErr w:type="spellStart"/>
      <w:r w:rsidRPr="00ED0F07">
        <w:rPr>
          <w:rFonts w:ascii="Tahoma" w:hAnsi="Tahoma" w:cs="Tahoma"/>
          <w:b/>
          <w:i/>
          <w:sz w:val="24"/>
          <w:szCs w:val="24"/>
        </w:rPr>
        <w:t>Benefits</w:t>
      </w:r>
      <w:proofErr w:type="spellEnd"/>
      <w:r w:rsidRPr="00ED0F07">
        <w:rPr>
          <w:rFonts w:ascii="Tahoma" w:hAnsi="Tahoma" w:cs="Tahoma"/>
          <w:b/>
          <w:i/>
          <w:sz w:val="24"/>
          <w:szCs w:val="24"/>
        </w:rPr>
        <w:t xml:space="preserve"> of Joint </w:t>
      </w:r>
      <w:proofErr w:type="spellStart"/>
      <w:r w:rsidRPr="00ED0F07">
        <w:rPr>
          <w:rFonts w:ascii="Tahoma" w:hAnsi="Tahoma" w:cs="Tahoma"/>
          <w:b/>
          <w:i/>
          <w:sz w:val="24"/>
          <w:szCs w:val="24"/>
        </w:rPr>
        <w:t>Use</w:t>
      </w:r>
      <w:proofErr w:type="spellEnd"/>
      <w:r w:rsidRPr="00ED0F07">
        <w:rPr>
          <w:rFonts w:ascii="Tahoma" w:hAnsi="Tahoma" w:cs="Tahoma"/>
          <w:b/>
          <w:i/>
          <w:sz w:val="24"/>
          <w:szCs w:val="24"/>
        </w:rPr>
        <w:t xml:space="preserve"> of the Vistula </w:t>
      </w:r>
      <w:proofErr w:type="spellStart"/>
      <w:r w:rsidRPr="00ED0F07">
        <w:rPr>
          <w:rFonts w:ascii="Tahoma" w:hAnsi="Tahoma" w:cs="Tahoma"/>
          <w:b/>
          <w:i/>
          <w:sz w:val="24"/>
          <w:szCs w:val="24"/>
        </w:rPr>
        <w:t>Lagoon</w:t>
      </w:r>
      <w:proofErr w:type="spellEnd"/>
      <w:r w:rsidRPr="00ED0F07">
        <w:rPr>
          <w:rFonts w:ascii="Tahoma" w:hAnsi="Tahoma" w:cs="Tahoma"/>
          <w:b/>
          <w:i/>
          <w:sz w:val="24"/>
          <w:szCs w:val="24"/>
        </w:rPr>
        <w:t xml:space="preserve">” </w:t>
      </w:r>
      <w:proofErr w:type="spellStart"/>
      <w:r w:rsidRPr="00ED0F07">
        <w:rPr>
          <w:rFonts w:ascii="Tahoma" w:hAnsi="Tahoma" w:cs="Tahoma"/>
          <w:i/>
          <w:sz w:val="24"/>
          <w:szCs w:val="24"/>
        </w:rPr>
        <w:t>Lithuania</w:t>
      </w:r>
      <w:proofErr w:type="spellEnd"/>
      <w:r w:rsidRPr="00ED0F07">
        <w:rPr>
          <w:rFonts w:ascii="Tahoma" w:hAnsi="Tahoma" w:cs="Tahoma"/>
          <w:i/>
          <w:sz w:val="24"/>
          <w:szCs w:val="24"/>
        </w:rPr>
        <w:t>-Poland-Russia Cross-</w:t>
      </w:r>
      <w:proofErr w:type="spellStart"/>
      <w:r w:rsidRPr="00ED0F07">
        <w:rPr>
          <w:rFonts w:ascii="Tahoma" w:hAnsi="Tahoma" w:cs="Tahoma"/>
          <w:i/>
          <w:sz w:val="24"/>
          <w:szCs w:val="24"/>
        </w:rPr>
        <w:t>Border</w:t>
      </w:r>
      <w:proofErr w:type="spellEnd"/>
      <w:r w:rsidRPr="00ED0F07">
        <w:rPr>
          <w:rFonts w:ascii="Tahoma" w:hAnsi="Tahoma" w:cs="Tahoma"/>
          <w:i/>
          <w:sz w:val="24"/>
          <w:szCs w:val="24"/>
        </w:rPr>
        <w:t xml:space="preserve"> Co-</w:t>
      </w:r>
      <w:proofErr w:type="spellStart"/>
      <w:r w:rsidRPr="00ED0F07">
        <w:rPr>
          <w:rFonts w:ascii="Tahoma" w:hAnsi="Tahoma" w:cs="Tahoma"/>
          <w:i/>
          <w:sz w:val="24"/>
          <w:szCs w:val="24"/>
        </w:rPr>
        <w:t>operation</w:t>
      </w:r>
      <w:proofErr w:type="spellEnd"/>
      <w:r w:rsidRPr="00ED0F07">
        <w:rPr>
          <w:rFonts w:ascii="Tahoma" w:hAnsi="Tahoma" w:cs="Tahoma"/>
          <w:i/>
          <w:sz w:val="24"/>
          <w:szCs w:val="24"/>
        </w:rPr>
        <w:t xml:space="preserve"> </w:t>
      </w:r>
      <w:proofErr w:type="spellStart"/>
      <w:r w:rsidRPr="00ED0F07">
        <w:rPr>
          <w:rFonts w:ascii="Tahoma" w:hAnsi="Tahoma" w:cs="Tahoma"/>
          <w:i/>
          <w:sz w:val="24"/>
          <w:szCs w:val="24"/>
        </w:rPr>
        <w:t>Programme</w:t>
      </w:r>
      <w:proofErr w:type="spellEnd"/>
      <w:r w:rsidRPr="00ED0F07">
        <w:rPr>
          <w:rFonts w:ascii="Tahoma" w:hAnsi="Tahoma" w:cs="Tahoma"/>
          <w:i/>
          <w:sz w:val="24"/>
          <w:szCs w:val="24"/>
        </w:rPr>
        <w:t xml:space="preserve"> 2007-</w:t>
      </w:r>
      <w:r w:rsidRPr="00ED0F07">
        <w:rPr>
          <w:rFonts w:ascii="Tahoma" w:hAnsi="Tahoma" w:cs="Tahoma"/>
          <w:i/>
          <w:sz w:val="24"/>
          <w:szCs w:val="24"/>
        </w:rPr>
        <w:lastRenderedPageBreak/>
        <w:t xml:space="preserve">2013b </w:t>
      </w:r>
      <w:proofErr w:type="spellStart"/>
      <w:r w:rsidRPr="00ED0F07">
        <w:rPr>
          <w:rFonts w:ascii="Tahoma" w:hAnsi="Tahoma" w:cs="Tahoma"/>
          <w:i/>
          <w:sz w:val="24"/>
          <w:szCs w:val="24"/>
        </w:rPr>
        <w:t>is</w:t>
      </w:r>
      <w:proofErr w:type="spellEnd"/>
      <w:r w:rsidRPr="00ED0F07">
        <w:rPr>
          <w:rFonts w:ascii="Tahoma" w:hAnsi="Tahoma" w:cs="Tahoma"/>
          <w:i/>
          <w:sz w:val="24"/>
          <w:szCs w:val="24"/>
        </w:rPr>
        <w:t xml:space="preserve"> co-</w:t>
      </w:r>
      <w:proofErr w:type="spellStart"/>
      <w:r w:rsidRPr="00ED0F07">
        <w:rPr>
          <w:rFonts w:ascii="Tahoma" w:hAnsi="Tahoma" w:cs="Tahoma"/>
          <w:i/>
          <w:sz w:val="24"/>
          <w:szCs w:val="24"/>
        </w:rPr>
        <w:t>financed</w:t>
      </w:r>
      <w:proofErr w:type="spellEnd"/>
      <w:r w:rsidRPr="00ED0F07">
        <w:rPr>
          <w:rFonts w:ascii="Tahoma" w:hAnsi="Tahoma" w:cs="Tahoma"/>
          <w:i/>
          <w:sz w:val="24"/>
          <w:szCs w:val="24"/>
        </w:rPr>
        <w:t xml:space="preserve"> with </w:t>
      </w:r>
      <w:proofErr w:type="spellStart"/>
      <w:r w:rsidRPr="00ED0F07">
        <w:rPr>
          <w:rFonts w:ascii="Tahoma" w:hAnsi="Tahoma" w:cs="Tahoma"/>
          <w:i/>
          <w:sz w:val="24"/>
          <w:szCs w:val="24"/>
        </w:rPr>
        <w:t>funds</w:t>
      </w:r>
      <w:proofErr w:type="spellEnd"/>
      <w:r w:rsidRPr="00ED0F07">
        <w:rPr>
          <w:rFonts w:ascii="Tahoma" w:hAnsi="Tahoma" w:cs="Tahoma"/>
          <w:i/>
          <w:sz w:val="24"/>
          <w:szCs w:val="24"/>
        </w:rPr>
        <w:t xml:space="preserve"> from the </w:t>
      </w:r>
      <w:proofErr w:type="spellStart"/>
      <w:r w:rsidRPr="00ED0F07">
        <w:rPr>
          <w:rFonts w:ascii="Tahoma" w:hAnsi="Tahoma" w:cs="Tahoma"/>
          <w:i/>
          <w:sz w:val="24"/>
          <w:szCs w:val="24"/>
        </w:rPr>
        <w:t>European</w:t>
      </w:r>
      <w:proofErr w:type="spellEnd"/>
      <w:r w:rsidRPr="00ED0F07">
        <w:rPr>
          <w:rFonts w:ascii="Tahoma" w:hAnsi="Tahoma" w:cs="Tahoma"/>
          <w:i/>
          <w:sz w:val="24"/>
          <w:szCs w:val="24"/>
        </w:rPr>
        <w:t xml:space="preserve"> </w:t>
      </w:r>
      <w:proofErr w:type="spellStart"/>
      <w:r w:rsidRPr="00ED0F07">
        <w:rPr>
          <w:rFonts w:ascii="Tahoma" w:hAnsi="Tahoma" w:cs="Tahoma"/>
          <w:i/>
          <w:sz w:val="24"/>
          <w:szCs w:val="24"/>
        </w:rPr>
        <w:t>Neighbourhood</w:t>
      </w:r>
      <w:proofErr w:type="spellEnd"/>
      <w:r w:rsidRPr="00ED0F07">
        <w:rPr>
          <w:rFonts w:ascii="Tahoma" w:hAnsi="Tahoma" w:cs="Tahoma"/>
          <w:i/>
          <w:sz w:val="24"/>
          <w:szCs w:val="24"/>
        </w:rPr>
        <w:t xml:space="preserve"> and </w:t>
      </w:r>
      <w:proofErr w:type="spellStart"/>
      <w:r w:rsidRPr="00ED0F07">
        <w:rPr>
          <w:rFonts w:ascii="Tahoma" w:hAnsi="Tahoma" w:cs="Tahoma"/>
          <w:i/>
          <w:sz w:val="24"/>
          <w:szCs w:val="24"/>
        </w:rPr>
        <w:t>Partnership</w:t>
      </w:r>
      <w:proofErr w:type="spellEnd"/>
      <w:r w:rsidRPr="00ED0F07">
        <w:rPr>
          <w:rFonts w:ascii="Tahoma" w:hAnsi="Tahoma" w:cs="Tahoma"/>
          <w:i/>
          <w:sz w:val="24"/>
          <w:szCs w:val="24"/>
        </w:rPr>
        <w:t xml:space="preserve"> Instrument)</w:t>
      </w:r>
      <w:r w:rsidRPr="00ED0F07">
        <w:rPr>
          <w:rFonts w:ascii="Tahoma" w:hAnsi="Tahoma" w:cs="Tahoma"/>
          <w:sz w:val="24"/>
          <w:szCs w:val="24"/>
        </w:rPr>
        <w:t>, z</w:t>
      </w:r>
      <w:r w:rsidR="00F6206E">
        <w:rPr>
          <w:rFonts w:ascii="Tahoma" w:hAnsi="Tahoma" w:cs="Tahoma"/>
          <w:sz w:val="24"/>
          <w:szCs w:val="24"/>
        </w:rPr>
        <w:t xml:space="preserve">aś Zamawiający zobowiązuje się </w:t>
      </w:r>
      <w:r w:rsidRPr="00ED0F07">
        <w:rPr>
          <w:rFonts w:ascii="Tahoma" w:hAnsi="Tahoma" w:cs="Tahoma"/>
          <w:sz w:val="24"/>
          <w:szCs w:val="24"/>
        </w:rPr>
        <w:t>do zapłaty umówionej ceny, za prawidłowe wykonanie przedmiotu zamówienia.</w:t>
      </w:r>
    </w:p>
    <w:p w:rsidR="00C07582" w:rsidRDefault="00C07582" w:rsidP="00702355">
      <w:pPr>
        <w:numPr>
          <w:ilvl w:val="0"/>
          <w:numId w:val="2"/>
        </w:numPr>
        <w:spacing w:after="120" w:line="240" w:lineRule="auto"/>
        <w:ind w:left="426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Wykonawca zobowiązuje się do przedstawienia szczegółowych ilości asortymentów oraz ceny poszczególnych pozycji w zakresie dostawy, określonych w Załączniku nr 2, najpóźniej w dniu podpisania umowy.</w:t>
      </w:r>
    </w:p>
    <w:p w:rsidR="00C07582" w:rsidRDefault="00C07582" w:rsidP="003D7B9A">
      <w:pPr>
        <w:spacing w:after="120" w:line="240" w:lineRule="auto"/>
        <w:ind w:left="426"/>
        <w:jc w:val="both"/>
        <w:rPr>
          <w:rFonts w:ascii="Tahoma" w:hAnsi="Tahoma" w:cs="Tahoma"/>
          <w:sz w:val="24"/>
          <w:szCs w:val="24"/>
        </w:rPr>
      </w:pPr>
    </w:p>
    <w:p w:rsidR="00C07582" w:rsidRDefault="00C07582" w:rsidP="00702355">
      <w:pPr>
        <w:spacing w:before="240" w:after="120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§ 2</w:t>
      </w:r>
    </w:p>
    <w:p w:rsidR="00C07582" w:rsidRDefault="00C07582" w:rsidP="00702355">
      <w:pPr>
        <w:numPr>
          <w:ilvl w:val="0"/>
          <w:numId w:val="4"/>
        </w:numPr>
        <w:spacing w:after="120" w:line="240" w:lineRule="auto"/>
        <w:ind w:left="426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Wykonawca zobowiązuje się do dostarczenia przedmiotu umowy w terminie do dnia </w:t>
      </w:r>
      <w:r w:rsidR="00E11A8F">
        <w:rPr>
          <w:rFonts w:ascii="Tahoma" w:hAnsi="Tahoma" w:cs="Tahoma"/>
          <w:b/>
          <w:bCs/>
          <w:sz w:val="24"/>
          <w:szCs w:val="24"/>
        </w:rPr>
        <w:t>19.04.2013</w:t>
      </w:r>
      <w:r>
        <w:rPr>
          <w:rFonts w:ascii="Tahoma" w:hAnsi="Tahoma" w:cs="Tahoma"/>
          <w:b/>
          <w:bCs/>
          <w:sz w:val="24"/>
          <w:szCs w:val="24"/>
        </w:rPr>
        <w:t xml:space="preserve"> r. </w:t>
      </w:r>
      <w:r>
        <w:rPr>
          <w:rFonts w:ascii="Tahoma" w:hAnsi="Tahoma" w:cs="Tahoma"/>
          <w:sz w:val="24"/>
          <w:szCs w:val="24"/>
        </w:rPr>
        <w:t xml:space="preserve">na swój własny koszt. </w:t>
      </w:r>
    </w:p>
    <w:p w:rsidR="00C07582" w:rsidRPr="00BE03D3" w:rsidRDefault="00C07582" w:rsidP="00702355">
      <w:pPr>
        <w:numPr>
          <w:ilvl w:val="0"/>
          <w:numId w:val="4"/>
        </w:numPr>
        <w:spacing w:after="120" w:line="240" w:lineRule="auto"/>
        <w:ind w:left="426"/>
        <w:jc w:val="both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Wydanie Zamawiającemu przedmiotu zamówienia nastąpi w siedzibie Zamawiającego: Urząd Miejski w Elblągu, ul. Łączności 1, 82-300 Elbląg, Departament Innowacji i Informatyki, w pomieszczeniach wskazanych przez pracownika Departamentu.</w:t>
      </w:r>
    </w:p>
    <w:p w:rsidR="00BE03D3" w:rsidRDefault="00BE03D3" w:rsidP="00BE03D3">
      <w:pPr>
        <w:spacing w:after="120" w:line="240" w:lineRule="auto"/>
        <w:ind w:left="426"/>
        <w:jc w:val="both"/>
        <w:rPr>
          <w:rFonts w:ascii="Tahoma" w:hAnsi="Tahoma" w:cs="Tahoma"/>
          <w:b/>
          <w:bCs/>
          <w:sz w:val="24"/>
          <w:szCs w:val="24"/>
        </w:rPr>
      </w:pPr>
    </w:p>
    <w:p w:rsidR="00C07582" w:rsidRDefault="00C07582" w:rsidP="00702355">
      <w:pPr>
        <w:spacing w:before="240" w:after="120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§3</w:t>
      </w:r>
    </w:p>
    <w:p w:rsidR="00C07582" w:rsidRDefault="00C07582" w:rsidP="00702355">
      <w:pPr>
        <w:spacing w:after="1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Wykonawca zobowiązuje się do dostarczenia materiałów eksploatacyjnych oraz sprzętu fabrycznie nowego wraz z zainstalowaniem oprogramowania, zgodnie z indywidualnymi numerami licencyjnymi.</w:t>
      </w:r>
    </w:p>
    <w:p w:rsidR="00C07582" w:rsidRDefault="00C07582" w:rsidP="00702355">
      <w:pPr>
        <w:spacing w:before="240" w:after="120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§4</w:t>
      </w:r>
    </w:p>
    <w:p w:rsidR="005C482D" w:rsidRDefault="00C07582" w:rsidP="005C482D">
      <w:pPr>
        <w:numPr>
          <w:ilvl w:val="1"/>
          <w:numId w:val="2"/>
        </w:numPr>
        <w:spacing w:after="1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Z czynności odbioru dostawy Wykonawca sporządzi końcowy protokół, stanowiący Załącznik nr 3 do umowy, który zostanie podpisany przez obie strony w dniu odbioru dostawy. </w:t>
      </w:r>
    </w:p>
    <w:p w:rsidR="00B12FAA" w:rsidRDefault="005C482D" w:rsidP="00702355">
      <w:pPr>
        <w:numPr>
          <w:ilvl w:val="1"/>
          <w:numId w:val="2"/>
        </w:numPr>
        <w:spacing w:after="1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Stronę </w:t>
      </w:r>
      <w:r w:rsidR="00BB7B0A">
        <w:rPr>
          <w:rFonts w:ascii="Tahoma" w:hAnsi="Tahoma" w:cs="Tahoma"/>
          <w:sz w:val="24"/>
          <w:szCs w:val="24"/>
        </w:rPr>
        <w:t>Zamawiającego</w:t>
      </w:r>
      <w:r>
        <w:rPr>
          <w:rFonts w:ascii="Tahoma" w:hAnsi="Tahoma" w:cs="Tahoma"/>
          <w:sz w:val="24"/>
          <w:szCs w:val="24"/>
        </w:rPr>
        <w:t xml:space="preserve"> reprezentować będzie pan Bartosz Babraj Kierownik Referatu ds. funduszy unijnych i rozwoju Departamentu Rozwoju, Inwestycji </w:t>
      </w:r>
      <w:r w:rsidR="00A77E04">
        <w:rPr>
          <w:rFonts w:ascii="Tahoma" w:hAnsi="Tahoma" w:cs="Tahoma"/>
          <w:sz w:val="24"/>
          <w:szCs w:val="24"/>
        </w:rPr>
        <w:br/>
      </w:r>
      <w:r>
        <w:rPr>
          <w:rFonts w:ascii="Tahoma" w:hAnsi="Tahoma" w:cs="Tahoma"/>
          <w:sz w:val="24"/>
          <w:szCs w:val="24"/>
        </w:rPr>
        <w:t>i Dróg.</w:t>
      </w:r>
    </w:p>
    <w:p w:rsidR="00C07582" w:rsidRPr="00B12FAA" w:rsidRDefault="00C07582" w:rsidP="00702355">
      <w:pPr>
        <w:numPr>
          <w:ilvl w:val="1"/>
          <w:numId w:val="2"/>
        </w:numPr>
        <w:spacing w:after="120"/>
        <w:jc w:val="both"/>
        <w:rPr>
          <w:rFonts w:ascii="Tahoma" w:hAnsi="Tahoma" w:cs="Tahoma"/>
          <w:sz w:val="24"/>
          <w:szCs w:val="24"/>
        </w:rPr>
      </w:pPr>
      <w:r w:rsidRPr="00B12FAA">
        <w:rPr>
          <w:rFonts w:ascii="Tahoma" w:hAnsi="Tahoma" w:cs="Tahoma"/>
          <w:sz w:val="24"/>
          <w:szCs w:val="24"/>
        </w:rPr>
        <w:t>Warunkiem podpisania protokołu końcowego przez Zamawiającego jest dostarczenie przedmiotu umowy, o którym mowa w §1 ust. 1 wolnego od wad.</w:t>
      </w:r>
    </w:p>
    <w:p w:rsidR="00C07582" w:rsidRDefault="00C07582" w:rsidP="00702355">
      <w:pPr>
        <w:spacing w:before="240" w:after="120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§ 5</w:t>
      </w:r>
    </w:p>
    <w:p w:rsidR="00C07582" w:rsidRPr="00A77E04" w:rsidRDefault="00C07582" w:rsidP="00702355">
      <w:pPr>
        <w:numPr>
          <w:ilvl w:val="0"/>
          <w:numId w:val="5"/>
        </w:numPr>
        <w:spacing w:after="120" w:line="240" w:lineRule="auto"/>
        <w:ind w:left="66"/>
        <w:rPr>
          <w:rFonts w:ascii="Tahoma" w:hAnsi="Tahoma" w:cs="Tahoma"/>
          <w:b/>
          <w:bCs/>
          <w:sz w:val="24"/>
          <w:szCs w:val="24"/>
        </w:rPr>
      </w:pPr>
      <w:r w:rsidRPr="00A77E04">
        <w:rPr>
          <w:rFonts w:ascii="Tahoma" w:hAnsi="Tahoma" w:cs="Tahoma"/>
          <w:sz w:val="24"/>
          <w:szCs w:val="24"/>
        </w:rPr>
        <w:t>Zamawiający zobowiązuje się zapłacić za przedmiot umowy cenę określoną w kalkulacji podanej w formularzu oferty w łącznej kwocie:</w:t>
      </w:r>
      <w:r w:rsidR="00A77E04">
        <w:rPr>
          <w:rFonts w:ascii="Tahoma" w:hAnsi="Tahoma" w:cs="Tahoma"/>
          <w:sz w:val="24"/>
          <w:szCs w:val="24"/>
        </w:rPr>
        <w:br/>
      </w:r>
      <w:r w:rsidRPr="00A77E04">
        <w:rPr>
          <w:rFonts w:ascii="Tahoma" w:hAnsi="Tahoma" w:cs="Tahoma"/>
          <w:b/>
          <w:bCs/>
          <w:sz w:val="24"/>
          <w:szCs w:val="24"/>
        </w:rPr>
        <w:t xml:space="preserve">netto </w:t>
      </w:r>
      <w:r w:rsidR="00C4217B">
        <w:rPr>
          <w:rFonts w:ascii="Tahoma" w:hAnsi="Tahoma" w:cs="Tahoma"/>
          <w:b/>
          <w:bCs/>
          <w:sz w:val="24"/>
          <w:szCs w:val="24"/>
        </w:rPr>
        <w:t>…………..……</w:t>
      </w:r>
      <w:r w:rsidRPr="00A77E04">
        <w:rPr>
          <w:rFonts w:ascii="Tahoma" w:hAnsi="Tahoma" w:cs="Tahoma"/>
          <w:b/>
          <w:bCs/>
          <w:sz w:val="24"/>
          <w:szCs w:val="24"/>
        </w:rPr>
        <w:t xml:space="preserve"> zł</w:t>
      </w:r>
      <w:r w:rsidRPr="00A77E04">
        <w:rPr>
          <w:rFonts w:ascii="Tahoma" w:hAnsi="Tahoma" w:cs="Tahoma"/>
          <w:sz w:val="24"/>
          <w:szCs w:val="24"/>
        </w:rPr>
        <w:t xml:space="preserve"> </w:t>
      </w:r>
      <w:r w:rsidRPr="00A77E04">
        <w:rPr>
          <w:rFonts w:ascii="Tahoma" w:hAnsi="Tahoma" w:cs="Tahoma"/>
          <w:i/>
          <w:sz w:val="24"/>
          <w:szCs w:val="24"/>
        </w:rPr>
        <w:t xml:space="preserve">(słownie: </w:t>
      </w:r>
      <w:r w:rsidR="00C4217B">
        <w:rPr>
          <w:rFonts w:ascii="Tahoma" w:hAnsi="Tahoma" w:cs="Tahoma"/>
          <w:i/>
          <w:sz w:val="24"/>
          <w:szCs w:val="24"/>
        </w:rPr>
        <w:t>…………………………..…</w:t>
      </w:r>
      <w:r w:rsidR="00FD355A">
        <w:rPr>
          <w:rFonts w:ascii="Tahoma" w:hAnsi="Tahoma" w:cs="Tahoma"/>
          <w:i/>
          <w:sz w:val="24"/>
          <w:szCs w:val="24"/>
        </w:rPr>
        <w:t>…………..</w:t>
      </w:r>
      <w:r w:rsidR="00C4217B">
        <w:rPr>
          <w:rFonts w:ascii="Tahoma" w:hAnsi="Tahoma" w:cs="Tahoma"/>
          <w:i/>
          <w:sz w:val="24"/>
          <w:szCs w:val="24"/>
        </w:rPr>
        <w:t>…………………</w:t>
      </w:r>
      <w:r w:rsidRPr="00A77E04">
        <w:rPr>
          <w:rFonts w:ascii="Tahoma" w:hAnsi="Tahoma" w:cs="Tahoma"/>
          <w:i/>
          <w:sz w:val="24"/>
          <w:szCs w:val="24"/>
        </w:rPr>
        <w:t>)</w:t>
      </w:r>
      <w:r w:rsidRPr="00A77E04">
        <w:rPr>
          <w:rFonts w:ascii="Tahoma" w:hAnsi="Tahoma" w:cs="Tahoma"/>
          <w:sz w:val="24"/>
          <w:szCs w:val="24"/>
        </w:rPr>
        <w:t xml:space="preserve"> </w:t>
      </w:r>
      <w:r w:rsidR="004A007E" w:rsidRPr="00A77E04">
        <w:rPr>
          <w:rFonts w:ascii="Tahoma" w:hAnsi="Tahoma" w:cs="Tahoma"/>
          <w:sz w:val="24"/>
          <w:szCs w:val="24"/>
        </w:rPr>
        <w:br/>
      </w:r>
      <w:r w:rsidRPr="00A77E04">
        <w:rPr>
          <w:rFonts w:ascii="Tahoma" w:hAnsi="Tahoma" w:cs="Tahoma"/>
          <w:sz w:val="24"/>
          <w:szCs w:val="24"/>
        </w:rPr>
        <w:t xml:space="preserve">+ </w:t>
      </w:r>
      <w:r w:rsidR="00FD355A">
        <w:rPr>
          <w:rFonts w:ascii="Tahoma" w:hAnsi="Tahoma" w:cs="Tahoma"/>
          <w:sz w:val="24"/>
          <w:szCs w:val="24"/>
        </w:rPr>
        <w:t>VAT</w:t>
      </w:r>
      <w:r w:rsidR="00C4217B">
        <w:rPr>
          <w:rFonts w:ascii="Tahoma" w:hAnsi="Tahoma" w:cs="Tahoma"/>
          <w:sz w:val="24"/>
          <w:szCs w:val="24"/>
        </w:rPr>
        <w:t>……….....</w:t>
      </w:r>
      <w:r w:rsidRPr="00A77E04">
        <w:rPr>
          <w:rFonts w:ascii="Tahoma" w:hAnsi="Tahoma" w:cs="Tahoma"/>
          <w:sz w:val="24"/>
          <w:szCs w:val="24"/>
        </w:rPr>
        <w:t xml:space="preserve">% </w:t>
      </w:r>
      <w:r w:rsidR="006F1C57" w:rsidRPr="00A77E04">
        <w:rPr>
          <w:rFonts w:ascii="Tahoma" w:hAnsi="Tahoma" w:cs="Tahoma"/>
          <w:sz w:val="24"/>
          <w:szCs w:val="24"/>
        </w:rPr>
        <w:t xml:space="preserve"> </w:t>
      </w:r>
      <w:r w:rsidR="00C4217B">
        <w:rPr>
          <w:rFonts w:ascii="Tahoma" w:hAnsi="Tahoma" w:cs="Tahoma"/>
          <w:sz w:val="24"/>
          <w:szCs w:val="24"/>
        </w:rPr>
        <w:t>…………………………</w:t>
      </w:r>
      <w:r w:rsidR="006F1C57" w:rsidRPr="00A77E04">
        <w:rPr>
          <w:rFonts w:ascii="Tahoma" w:hAnsi="Tahoma" w:cs="Tahoma"/>
          <w:sz w:val="24"/>
          <w:szCs w:val="24"/>
        </w:rPr>
        <w:t xml:space="preserve"> </w:t>
      </w:r>
      <w:r w:rsidRPr="00A77E04">
        <w:rPr>
          <w:rFonts w:ascii="Tahoma" w:hAnsi="Tahoma" w:cs="Tahoma"/>
          <w:sz w:val="24"/>
          <w:szCs w:val="24"/>
        </w:rPr>
        <w:t xml:space="preserve">zł </w:t>
      </w:r>
      <w:r w:rsidRPr="00A77E04">
        <w:rPr>
          <w:rFonts w:ascii="Tahoma" w:hAnsi="Tahoma" w:cs="Tahoma"/>
          <w:i/>
          <w:sz w:val="24"/>
          <w:szCs w:val="24"/>
        </w:rPr>
        <w:t xml:space="preserve">(słownie: </w:t>
      </w:r>
      <w:r w:rsidR="00C4217B">
        <w:rPr>
          <w:rFonts w:ascii="Tahoma" w:hAnsi="Tahoma" w:cs="Tahoma"/>
          <w:i/>
          <w:sz w:val="24"/>
          <w:szCs w:val="24"/>
        </w:rPr>
        <w:t>…..…………………………</w:t>
      </w:r>
      <w:r w:rsidR="00FD355A">
        <w:rPr>
          <w:rFonts w:ascii="Tahoma" w:hAnsi="Tahoma" w:cs="Tahoma"/>
          <w:i/>
          <w:sz w:val="24"/>
          <w:szCs w:val="24"/>
        </w:rPr>
        <w:t>…………</w:t>
      </w:r>
      <w:bookmarkStart w:id="0" w:name="_GoBack"/>
      <w:bookmarkEnd w:id="0"/>
      <w:r w:rsidRPr="00A77E04">
        <w:rPr>
          <w:rFonts w:ascii="Tahoma" w:hAnsi="Tahoma" w:cs="Tahoma"/>
          <w:i/>
          <w:sz w:val="24"/>
          <w:szCs w:val="24"/>
        </w:rPr>
        <w:t>)</w:t>
      </w:r>
      <w:r w:rsidRPr="00A77E04">
        <w:rPr>
          <w:rFonts w:ascii="Tahoma" w:hAnsi="Tahoma" w:cs="Tahoma"/>
          <w:sz w:val="24"/>
          <w:szCs w:val="24"/>
        </w:rPr>
        <w:t xml:space="preserve">, </w:t>
      </w:r>
      <w:r w:rsidR="00A14CCA" w:rsidRPr="00A77E04">
        <w:rPr>
          <w:rFonts w:ascii="Tahoma" w:hAnsi="Tahoma" w:cs="Tahoma"/>
          <w:sz w:val="24"/>
          <w:szCs w:val="24"/>
        </w:rPr>
        <w:br/>
      </w:r>
      <w:r w:rsidRPr="00A77E04">
        <w:rPr>
          <w:rFonts w:ascii="Tahoma" w:hAnsi="Tahoma" w:cs="Tahoma"/>
          <w:sz w:val="24"/>
          <w:szCs w:val="24"/>
        </w:rPr>
        <w:t xml:space="preserve">tj. łącznie </w:t>
      </w:r>
      <w:r w:rsidRPr="00A77E04">
        <w:rPr>
          <w:rFonts w:ascii="Tahoma" w:hAnsi="Tahoma" w:cs="Tahoma"/>
          <w:b/>
          <w:bCs/>
          <w:sz w:val="24"/>
          <w:szCs w:val="24"/>
        </w:rPr>
        <w:t xml:space="preserve">brutto </w:t>
      </w:r>
      <w:r w:rsidR="00C4217B">
        <w:rPr>
          <w:rFonts w:ascii="Tahoma" w:hAnsi="Tahoma" w:cs="Tahoma"/>
          <w:b/>
          <w:bCs/>
          <w:sz w:val="24"/>
          <w:szCs w:val="24"/>
        </w:rPr>
        <w:t>……………….</w:t>
      </w:r>
      <w:r w:rsidR="00702A2A" w:rsidRPr="00A77E04"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A77E04">
        <w:rPr>
          <w:rFonts w:ascii="Tahoma" w:hAnsi="Tahoma" w:cs="Tahoma"/>
          <w:b/>
          <w:bCs/>
          <w:sz w:val="24"/>
          <w:szCs w:val="24"/>
        </w:rPr>
        <w:t xml:space="preserve">zł </w:t>
      </w:r>
      <w:r w:rsidRPr="00A77E04">
        <w:rPr>
          <w:rFonts w:ascii="Tahoma" w:hAnsi="Tahoma" w:cs="Tahoma"/>
          <w:i/>
          <w:sz w:val="24"/>
          <w:szCs w:val="24"/>
        </w:rPr>
        <w:t xml:space="preserve">(słownie: </w:t>
      </w:r>
      <w:r w:rsidR="00C4217B">
        <w:rPr>
          <w:rFonts w:ascii="Tahoma" w:hAnsi="Tahoma" w:cs="Tahoma"/>
          <w:i/>
          <w:sz w:val="24"/>
          <w:szCs w:val="24"/>
        </w:rPr>
        <w:t>………………</w:t>
      </w:r>
      <w:r w:rsidRPr="00A77E04">
        <w:rPr>
          <w:rFonts w:ascii="Tahoma" w:hAnsi="Tahoma" w:cs="Tahoma"/>
          <w:i/>
          <w:sz w:val="24"/>
          <w:szCs w:val="24"/>
        </w:rPr>
        <w:t>)</w:t>
      </w:r>
      <w:r w:rsidRPr="00A77E04">
        <w:rPr>
          <w:rFonts w:ascii="Tahoma" w:hAnsi="Tahoma" w:cs="Tahoma"/>
          <w:sz w:val="24"/>
          <w:szCs w:val="24"/>
        </w:rPr>
        <w:t>, w terminie 30 dni od daty dostarczenia przedmiotu umowy i doręczenia faktury.</w:t>
      </w:r>
    </w:p>
    <w:p w:rsidR="00C07582" w:rsidRDefault="00C07582" w:rsidP="00702355">
      <w:pPr>
        <w:numPr>
          <w:ilvl w:val="0"/>
          <w:numId w:val="5"/>
        </w:numPr>
        <w:spacing w:after="120" w:line="240" w:lineRule="auto"/>
        <w:ind w:left="426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 xml:space="preserve">Wynagrodzenie związane z wykonaniem przedmiotu umowy płatne będzie przelewem na podstawie faktury wystawionej i przekazanej Zamawiającemu w dniu odbioru dostawy, po podpisaniu protokołu końcowego. </w:t>
      </w:r>
    </w:p>
    <w:p w:rsidR="00A749D3" w:rsidRDefault="007609E4" w:rsidP="00702355">
      <w:pPr>
        <w:numPr>
          <w:ilvl w:val="0"/>
          <w:numId w:val="5"/>
        </w:numPr>
        <w:spacing w:after="120" w:line="240" w:lineRule="auto"/>
        <w:ind w:left="426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Strony uzgadniają 30-dniowy termin </w:t>
      </w:r>
      <w:r w:rsidR="00A749D3">
        <w:rPr>
          <w:rFonts w:ascii="Tahoma" w:hAnsi="Tahoma" w:cs="Tahoma"/>
          <w:sz w:val="24"/>
          <w:szCs w:val="24"/>
        </w:rPr>
        <w:t xml:space="preserve">płatności </w:t>
      </w:r>
      <w:r>
        <w:rPr>
          <w:rFonts w:ascii="Tahoma" w:hAnsi="Tahoma" w:cs="Tahoma"/>
          <w:sz w:val="24"/>
          <w:szCs w:val="24"/>
        </w:rPr>
        <w:t xml:space="preserve">od </w:t>
      </w:r>
      <w:r w:rsidR="00A749D3">
        <w:rPr>
          <w:rFonts w:ascii="Tahoma" w:hAnsi="Tahoma" w:cs="Tahoma"/>
          <w:sz w:val="24"/>
          <w:szCs w:val="24"/>
        </w:rPr>
        <w:t xml:space="preserve">daty </w:t>
      </w:r>
      <w:r>
        <w:rPr>
          <w:rFonts w:ascii="Tahoma" w:hAnsi="Tahoma" w:cs="Tahoma"/>
          <w:sz w:val="24"/>
          <w:szCs w:val="24"/>
        </w:rPr>
        <w:t>wpływu faktury do Zamawiającego</w:t>
      </w:r>
      <w:r w:rsidR="00A749D3">
        <w:rPr>
          <w:rFonts w:ascii="Tahoma" w:hAnsi="Tahoma" w:cs="Tahoma"/>
          <w:sz w:val="24"/>
          <w:szCs w:val="24"/>
        </w:rPr>
        <w:t>.</w:t>
      </w:r>
    </w:p>
    <w:p w:rsidR="00C07582" w:rsidRDefault="00C07582" w:rsidP="00702355">
      <w:pPr>
        <w:numPr>
          <w:ilvl w:val="0"/>
          <w:numId w:val="5"/>
        </w:numPr>
        <w:spacing w:after="120" w:line="240" w:lineRule="auto"/>
        <w:ind w:left="426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Wynagrodzenie Wykonawcy będzie płatne z konta Zamawiającego.</w:t>
      </w:r>
    </w:p>
    <w:p w:rsidR="00C07582" w:rsidRDefault="00C07582" w:rsidP="00702355">
      <w:pPr>
        <w:spacing w:after="120"/>
        <w:ind w:left="66" w:firstLine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Faktura winna być wystawiona na nabywcę:</w:t>
      </w:r>
    </w:p>
    <w:p w:rsidR="00C07582" w:rsidRDefault="00C07582" w:rsidP="00702355">
      <w:pPr>
        <w:spacing w:after="120"/>
        <w:ind w:left="66" w:firstLine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Gmina Miasto Elbląg, 82-300 Elbląg ul. Łączności 1, NIP 578-305-14-46 </w:t>
      </w:r>
    </w:p>
    <w:p w:rsidR="00C07582" w:rsidRDefault="00C07582" w:rsidP="00702355">
      <w:pPr>
        <w:numPr>
          <w:ilvl w:val="0"/>
          <w:numId w:val="5"/>
        </w:numPr>
        <w:spacing w:after="120" w:line="240" w:lineRule="auto"/>
        <w:ind w:left="357" w:hanging="35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Wynagrodzenie płatne będzie na rachunek Wykonawcy. Kwota określona w ust. 1 zawiera wszelkie koszty związane z realizacją zamówienia.</w:t>
      </w:r>
    </w:p>
    <w:p w:rsidR="00C07582" w:rsidRDefault="00C07582" w:rsidP="00702355">
      <w:pPr>
        <w:spacing w:before="240" w:after="120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C07582" w:rsidRDefault="00C07582" w:rsidP="00702355">
      <w:pPr>
        <w:spacing w:before="240" w:after="120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§ 6</w:t>
      </w:r>
    </w:p>
    <w:p w:rsidR="00C07582" w:rsidRDefault="00C07582" w:rsidP="00702355">
      <w:pPr>
        <w:spacing w:after="1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Kolejność poszczególnych pozycji dostarczonego sprzętu na fakturze będzie odpowiadać pozycjom w zakresie dostawy.</w:t>
      </w:r>
    </w:p>
    <w:p w:rsidR="00C07582" w:rsidRDefault="00C07582" w:rsidP="00702355">
      <w:pPr>
        <w:spacing w:after="120"/>
        <w:jc w:val="both"/>
        <w:rPr>
          <w:rFonts w:ascii="Tahoma" w:hAnsi="Tahoma" w:cs="Tahoma"/>
          <w:b/>
          <w:bCs/>
          <w:sz w:val="24"/>
          <w:szCs w:val="24"/>
        </w:rPr>
      </w:pPr>
    </w:p>
    <w:p w:rsidR="00C07582" w:rsidRDefault="00C07582" w:rsidP="00702355">
      <w:pPr>
        <w:spacing w:before="240" w:after="120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§ 7</w:t>
      </w:r>
    </w:p>
    <w:p w:rsidR="00C07582" w:rsidRDefault="00C07582" w:rsidP="00702355">
      <w:pPr>
        <w:spacing w:after="1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1. Wykonawca udziela gwarancji na przedmiot umowy, określony w Załączniku nr 1:</w:t>
      </w:r>
    </w:p>
    <w:p w:rsidR="00C07582" w:rsidRDefault="00C07582" w:rsidP="00702355">
      <w:pPr>
        <w:numPr>
          <w:ilvl w:val="0"/>
          <w:numId w:val="6"/>
        </w:numPr>
        <w:spacing w:after="12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na laptopy, tj. poz. 1 Załącznika nr 1 –minimum 12 miesięcy lub dłużej - zgodnie z gwarancją producenta,</w:t>
      </w:r>
    </w:p>
    <w:p w:rsidR="00C07582" w:rsidRDefault="00C07582" w:rsidP="00702355">
      <w:pPr>
        <w:numPr>
          <w:ilvl w:val="0"/>
          <w:numId w:val="6"/>
        </w:numPr>
        <w:spacing w:after="12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na odrębne podzespoły i urządzenia peryferyjne (skaner), tj. poz. 2 Załącznika nr 1– minimum 12 miesięcy lub dłużej - zgodnie z gwarancją producenta,</w:t>
      </w:r>
    </w:p>
    <w:p w:rsidR="00C07582" w:rsidRDefault="00C07582" w:rsidP="00702355">
      <w:pPr>
        <w:numPr>
          <w:ilvl w:val="0"/>
          <w:numId w:val="6"/>
        </w:numPr>
        <w:spacing w:after="12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na odrębne podzespoły i urządzenia peryferyjne (drukarka laserowa), tj. poz. 3 Załącznika nr 1 – minimum 12 miesięcy lub dłużej - zgodnie z gwarancją producenta,</w:t>
      </w:r>
    </w:p>
    <w:p w:rsidR="00C07582" w:rsidRDefault="00C07582" w:rsidP="00702355">
      <w:pPr>
        <w:numPr>
          <w:ilvl w:val="0"/>
          <w:numId w:val="6"/>
        </w:numPr>
        <w:spacing w:after="12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na oprogramowanie oraz tonery i bębny – zgodnie z gwarancją producenta oprogramowania.</w:t>
      </w:r>
    </w:p>
    <w:p w:rsidR="00C07582" w:rsidRDefault="00C07582" w:rsidP="00702355">
      <w:pPr>
        <w:numPr>
          <w:ilvl w:val="0"/>
          <w:numId w:val="7"/>
        </w:numPr>
        <w:spacing w:after="12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Termin gwarancji liczony jest od dnia następnego po dniu podpisania przez strony protokołu końcowego odbioru.</w:t>
      </w:r>
    </w:p>
    <w:p w:rsidR="00C07582" w:rsidRDefault="00C07582" w:rsidP="00702355">
      <w:pPr>
        <w:numPr>
          <w:ilvl w:val="0"/>
          <w:numId w:val="8"/>
        </w:numPr>
        <w:spacing w:after="12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 przypadku stwierdzenia istnienia wady w okresie gwarancji, Zamawiający zgłasza ją Wykonawcy.</w:t>
      </w:r>
    </w:p>
    <w:p w:rsidR="00C07582" w:rsidRDefault="00C07582" w:rsidP="00702355">
      <w:pPr>
        <w:numPr>
          <w:ilvl w:val="0"/>
          <w:numId w:val="8"/>
        </w:numPr>
        <w:spacing w:after="12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Wykonawca zobowiązuje się do przystąpienia do naprawy gwarancyjnej w siedzibie Zamawiającego w czasie nie dłuższym niż 24 godziny od przyjęcia zgłoszenia.</w:t>
      </w:r>
    </w:p>
    <w:p w:rsidR="00C07582" w:rsidRDefault="00C07582" w:rsidP="00702355">
      <w:pPr>
        <w:numPr>
          <w:ilvl w:val="0"/>
          <w:numId w:val="9"/>
        </w:numPr>
        <w:spacing w:after="12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W przypadku konieczności dokonania naprawy poza siedzibą Zamawiającego, Wykonawca zobowiązuje się do odbioru sprzętu podlegającego naprawie gwarancyjnej i jego zwrotu, od i do Zamawiającego na własny koszt.</w:t>
      </w:r>
    </w:p>
    <w:p w:rsidR="00C07582" w:rsidRDefault="00C07582" w:rsidP="00702355">
      <w:pPr>
        <w:numPr>
          <w:ilvl w:val="0"/>
          <w:numId w:val="9"/>
        </w:numPr>
        <w:spacing w:after="12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Wykonawca zobowiązuje się do dostarczenia Zamawiającemu równoważnego sprzętu zastępczego na czas trwania naprawy, w czasie nie dłuższym niż 72 godziny od przyjęcia zgłoszenia, jeżeli naprawa będzie trwała dłużej niż 5 dni.</w:t>
      </w:r>
    </w:p>
    <w:p w:rsidR="00E32300" w:rsidRDefault="00E32300" w:rsidP="00702355">
      <w:pPr>
        <w:numPr>
          <w:ilvl w:val="0"/>
          <w:numId w:val="9"/>
        </w:numPr>
        <w:spacing w:after="12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</w:t>
      </w:r>
      <w:r w:rsidR="008204B5">
        <w:rPr>
          <w:rFonts w:ascii="Tahoma" w:hAnsi="Tahoma" w:cs="Tahoma"/>
          <w:sz w:val="24"/>
          <w:szCs w:val="24"/>
        </w:rPr>
        <w:t>ermin</w:t>
      </w:r>
      <w:r>
        <w:rPr>
          <w:rFonts w:ascii="Tahoma" w:hAnsi="Tahoma" w:cs="Tahoma"/>
          <w:sz w:val="24"/>
          <w:szCs w:val="24"/>
        </w:rPr>
        <w:t xml:space="preserve"> usunięcia wad</w:t>
      </w:r>
      <w:r w:rsidR="009A6510">
        <w:rPr>
          <w:rFonts w:ascii="Tahoma" w:hAnsi="Tahoma" w:cs="Tahoma"/>
          <w:sz w:val="24"/>
          <w:szCs w:val="24"/>
        </w:rPr>
        <w:t xml:space="preserve"> nie może przekroczyć 30 dni,</w:t>
      </w:r>
      <w:r w:rsidR="00427121">
        <w:rPr>
          <w:rFonts w:ascii="Tahoma" w:hAnsi="Tahoma" w:cs="Tahoma"/>
          <w:sz w:val="24"/>
          <w:szCs w:val="24"/>
        </w:rPr>
        <w:t xml:space="preserve"> chyba, że strony uzgodnią inaczej.</w:t>
      </w:r>
    </w:p>
    <w:p w:rsidR="00C07582" w:rsidRDefault="00C07582" w:rsidP="00702355">
      <w:pPr>
        <w:numPr>
          <w:ilvl w:val="0"/>
          <w:numId w:val="9"/>
        </w:numPr>
        <w:spacing w:after="12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 celu skorzystania z uprawnień gwarancyjnych wystarczające jest zgłoszenie roszczeń przez Zamawiającego w terminie obowiązywania gwarancji.</w:t>
      </w:r>
    </w:p>
    <w:p w:rsidR="00C07582" w:rsidRDefault="00C07582" w:rsidP="00702355">
      <w:pPr>
        <w:numPr>
          <w:ilvl w:val="0"/>
          <w:numId w:val="9"/>
        </w:numPr>
        <w:spacing w:after="12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Niniejsza umowa stanowi dokument gwarancji jakości w rozumieniu przepisów Kodeksu cywilnego.</w:t>
      </w:r>
    </w:p>
    <w:p w:rsidR="00C07582" w:rsidRDefault="00C07582" w:rsidP="003D7B9A">
      <w:pPr>
        <w:spacing w:after="120" w:line="240" w:lineRule="auto"/>
        <w:ind w:left="360"/>
        <w:jc w:val="both"/>
        <w:rPr>
          <w:rFonts w:ascii="Tahoma" w:hAnsi="Tahoma" w:cs="Tahoma"/>
          <w:sz w:val="24"/>
          <w:szCs w:val="24"/>
        </w:rPr>
      </w:pPr>
    </w:p>
    <w:p w:rsidR="00C07582" w:rsidRDefault="00C07582" w:rsidP="00702355">
      <w:pPr>
        <w:spacing w:before="240" w:after="120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§ 8</w:t>
      </w:r>
    </w:p>
    <w:p w:rsidR="00C07582" w:rsidRDefault="00C07582" w:rsidP="00702355">
      <w:pPr>
        <w:spacing w:after="1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W razie niewykonania lub nienależytego wykonania umowy: </w:t>
      </w:r>
    </w:p>
    <w:p w:rsidR="00C07582" w:rsidRDefault="00C07582" w:rsidP="00702355">
      <w:pPr>
        <w:numPr>
          <w:ilvl w:val="0"/>
          <w:numId w:val="10"/>
        </w:numPr>
        <w:spacing w:after="120" w:line="240" w:lineRule="auto"/>
        <w:ind w:left="426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Wykonawca zobowiązuje się zapłacić Zamawiającemu - kary umowne:</w:t>
      </w:r>
    </w:p>
    <w:p w:rsidR="00C07582" w:rsidRDefault="00C07582" w:rsidP="00702355">
      <w:pPr>
        <w:numPr>
          <w:ilvl w:val="1"/>
          <w:numId w:val="10"/>
        </w:numPr>
        <w:spacing w:after="120" w:line="240" w:lineRule="auto"/>
        <w:ind w:left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w wysokości 5% wartości brutto wynagrodzenia, określonego w § 5 ust. 1, gdy Zamawiający odstąpi od umowy z powodu okoliczności, za które odpowiada Wykonawca, </w:t>
      </w:r>
    </w:p>
    <w:p w:rsidR="00C07582" w:rsidRDefault="00C07582" w:rsidP="00702355">
      <w:pPr>
        <w:numPr>
          <w:ilvl w:val="1"/>
          <w:numId w:val="10"/>
        </w:numPr>
        <w:spacing w:after="120" w:line="240" w:lineRule="auto"/>
        <w:ind w:left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 wysokości 1% wynagrodzenia brutto, opisanego w § 5 ust. 1, za każdy dzień opóźnienia liczony od upływu terminu określonego w § 3 ust. 1</w:t>
      </w:r>
    </w:p>
    <w:p w:rsidR="00C07582" w:rsidRDefault="00C07582" w:rsidP="00702355">
      <w:pPr>
        <w:numPr>
          <w:ilvl w:val="1"/>
          <w:numId w:val="10"/>
        </w:numPr>
        <w:spacing w:after="120" w:line="240" w:lineRule="auto"/>
        <w:ind w:left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 wysokości 1% wynagrodzenia brutto, opisanego w § 5 ust. 1, za każdy dzień opóźnienia liczony od upływu terminu wyznaczonego do usunięcia wad - za opóźnienie w usunięciu wad stwierdzonych przy odbiorze lub ujawnionych w okresie gwarancji lub rękojmi.</w:t>
      </w:r>
    </w:p>
    <w:p w:rsidR="00C07582" w:rsidRDefault="00C07582" w:rsidP="00702355">
      <w:pPr>
        <w:numPr>
          <w:ilvl w:val="0"/>
          <w:numId w:val="10"/>
        </w:numPr>
        <w:spacing w:after="12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Wykonawca wyraża zgodę na potrącenie kar umownych z należnego mu wynagrodzenia.</w:t>
      </w:r>
    </w:p>
    <w:p w:rsidR="00C07582" w:rsidRDefault="00C07582" w:rsidP="00702355">
      <w:pPr>
        <w:numPr>
          <w:ilvl w:val="0"/>
          <w:numId w:val="10"/>
        </w:num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Jeżeli kary umowne nie pokrywają szkody doznanej przez Zamawiającego, może on dochodzić odszkodowania uzupełniającego.</w:t>
      </w:r>
    </w:p>
    <w:p w:rsidR="00C07582" w:rsidRDefault="00C07582" w:rsidP="00702355">
      <w:pPr>
        <w:spacing w:before="240" w:after="120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C07582" w:rsidRDefault="00C07582" w:rsidP="00702355">
      <w:pPr>
        <w:spacing w:before="240" w:after="120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§ 9</w:t>
      </w:r>
    </w:p>
    <w:p w:rsidR="00C07582" w:rsidRDefault="00C07582" w:rsidP="00702355">
      <w:pPr>
        <w:spacing w:after="1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Zmiana niniejszej umowy wymaga formy pisemnej pod rygorem nieważności.</w:t>
      </w:r>
    </w:p>
    <w:p w:rsidR="00C07582" w:rsidRDefault="00C07582" w:rsidP="00702355">
      <w:pPr>
        <w:spacing w:before="240" w:after="120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BE03D3" w:rsidRDefault="00BE03D3" w:rsidP="00702355">
      <w:pPr>
        <w:spacing w:before="240" w:after="120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C07582" w:rsidRDefault="00C07582" w:rsidP="00702355">
      <w:pPr>
        <w:spacing w:before="240" w:after="120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lastRenderedPageBreak/>
        <w:t>§ 10</w:t>
      </w:r>
    </w:p>
    <w:p w:rsidR="00C07582" w:rsidRDefault="00C07582" w:rsidP="00702355">
      <w:pPr>
        <w:numPr>
          <w:ilvl w:val="1"/>
          <w:numId w:val="9"/>
        </w:numPr>
        <w:spacing w:after="120" w:line="240" w:lineRule="auto"/>
        <w:ind w:left="357" w:hanging="35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 sprawach nieuregulowanych niniejszą umową mają zastosowanie odpowiednie przepisy Kodeksu Cywilnego.</w:t>
      </w:r>
    </w:p>
    <w:p w:rsidR="00C07582" w:rsidRDefault="00C07582" w:rsidP="00702355">
      <w:pPr>
        <w:numPr>
          <w:ilvl w:val="1"/>
          <w:numId w:val="9"/>
        </w:numPr>
        <w:spacing w:after="120" w:line="240" w:lineRule="auto"/>
        <w:ind w:left="357" w:hanging="35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Wszelkie spory wynikłe na tle niniejszej umowy rozpatrywać będzie sąd właściwy dla siedziby Zamawiającego.</w:t>
      </w:r>
    </w:p>
    <w:p w:rsidR="00C07582" w:rsidRDefault="00C07582" w:rsidP="00702355">
      <w:pPr>
        <w:spacing w:before="240" w:after="120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C07582" w:rsidRDefault="00C07582" w:rsidP="00702355">
      <w:pPr>
        <w:spacing w:before="240" w:after="120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§ 11</w:t>
      </w:r>
    </w:p>
    <w:p w:rsidR="00C07582" w:rsidRDefault="00C07582" w:rsidP="00702355">
      <w:pPr>
        <w:pStyle w:val="Tekstpodstawowy"/>
        <w:spacing w:after="120"/>
        <w:rPr>
          <w:rFonts w:ascii="Tahoma" w:hAnsi="Tahoma" w:cs="Tahoma"/>
          <w:b w:val="0"/>
          <w:bCs w:val="0"/>
          <w:sz w:val="24"/>
          <w:szCs w:val="24"/>
          <w:u w:val="none"/>
        </w:rPr>
      </w:pPr>
      <w:r>
        <w:rPr>
          <w:rFonts w:ascii="Tahoma" w:hAnsi="Tahoma" w:cs="Tahoma"/>
          <w:b w:val="0"/>
          <w:bCs w:val="0"/>
          <w:sz w:val="24"/>
          <w:szCs w:val="24"/>
          <w:u w:val="none"/>
        </w:rPr>
        <w:t>Umowę niniejszą sporządzono w czterech jednobrzmiących egzemplarzach, w tym trzy egzemplarze dla Zamawiającego i jeden egzemplarz dla Wykonawcy.</w:t>
      </w:r>
    </w:p>
    <w:p w:rsidR="00C07582" w:rsidRDefault="00C07582" w:rsidP="00702355">
      <w:pPr>
        <w:spacing w:before="240" w:after="120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C07582" w:rsidRDefault="00C07582" w:rsidP="00702355">
      <w:pPr>
        <w:spacing w:before="240" w:after="120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§ 12</w:t>
      </w:r>
    </w:p>
    <w:p w:rsidR="00C07582" w:rsidRDefault="00C07582" w:rsidP="00702355">
      <w:pPr>
        <w:pStyle w:val="Tekstpodstawowy"/>
        <w:spacing w:before="120"/>
        <w:rPr>
          <w:rFonts w:ascii="Tahoma" w:hAnsi="Tahoma" w:cs="Tahoma"/>
          <w:b w:val="0"/>
          <w:bCs w:val="0"/>
          <w:sz w:val="24"/>
          <w:szCs w:val="24"/>
          <w:u w:val="none"/>
        </w:rPr>
      </w:pPr>
      <w:r>
        <w:rPr>
          <w:rFonts w:ascii="Tahoma" w:hAnsi="Tahoma" w:cs="Tahoma"/>
          <w:b w:val="0"/>
          <w:bCs w:val="0"/>
          <w:sz w:val="24"/>
          <w:szCs w:val="24"/>
          <w:u w:val="none"/>
        </w:rPr>
        <w:t>Integralną częścią niniejszej umowy są załączniki:</w:t>
      </w:r>
    </w:p>
    <w:p w:rsidR="00C07582" w:rsidRDefault="00C07582" w:rsidP="00702355">
      <w:pPr>
        <w:pStyle w:val="Tekstpodstawowy"/>
        <w:spacing w:before="120"/>
        <w:rPr>
          <w:rFonts w:ascii="Tahoma" w:hAnsi="Tahoma" w:cs="Tahoma"/>
          <w:b w:val="0"/>
          <w:bCs w:val="0"/>
          <w:sz w:val="24"/>
          <w:szCs w:val="24"/>
          <w:u w:val="none"/>
        </w:rPr>
      </w:pPr>
    </w:p>
    <w:p w:rsidR="00C07582" w:rsidRDefault="00C07582" w:rsidP="00702355">
      <w:pPr>
        <w:spacing w:after="1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1. Załącznik do Umowy Nr 1 -  Opis przedmiotu zamówienia wraz z uzupełnieniem.</w:t>
      </w:r>
    </w:p>
    <w:p w:rsidR="00C07582" w:rsidRDefault="00C07582" w:rsidP="00702355">
      <w:pPr>
        <w:spacing w:after="1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2. Załącznik do Umowy Nr 2 – Wykaz przedmiotu dostawy wraz z cenami.</w:t>
      </w:r>
    </w:p>
    <w:p w:rsidR="00C07582" w:rsidRDefault="00C07582" w:rsidP="00702355">
      <w:pPr>
        <w:spacing w:after="1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3. Załącznik do Umowy Nr 3 – Protokół końcowy.</w:t>
      </w:r>
    </w:p>
    <w:p w:rsidR="00C07582" w:rsidRDefault="00C07582" w:rsidP="00702355">
      <w:pPr>
        <w:spacing w:after="120"/>
        <w:rPr>
          <w:rFonts w:ascii="Tahoma" w:hAnsi="Tahoma" w:cs="Tahoma"/>
          <w:sz w:val="24"/>
          <w:szCs w:val="24"/>
        </w:rPr>
      </w:pPr>
    </w:p>
    <w:p w:rsidR="00C07582" w:rsidRDefault="00C07582" w:rsidP="00702355">
      <w:pPr>
        <w:spacing w:after="120"/>
        <w:rPr>
          <w:rFonts w:ascii="Tahoma" w:hAnsi="Tahoma" w:cs="Tahoma"/>
          <w:sz w:val="24"/>
          <w:szCs w:val="24"/>
        </w:rPr>
      </w:pPr>
    </w:p>
    <w:p w:rsidR="00C07582" w:rsidRDefault="00C07582" w:rsidP="00702355">
      <w:pPr>
        <w:spacing w:after="120"/>
        <w:rPr>
          <w:rFonts w:ascii="Tahoma" w:hAnsi="Tahoma" w:cs="Tahoma"/>
          <w:sz w:val="24"/>
          <w:szCs w:val="24"/>
        </w:rPr>
      </w:pPr>
    </w:p>
    <w:p w:rsidR="00C07582" w:rsidRDefault="00C07582" w:rsidP="00702355">
      <w:pPr>
        <w:spacing w:after="120"/>
        <w:rPr>
          <w:rFonts w:ascii="Tahoma" w:hAnsi="Tahoma" w:cs="Tahoma"/>
          <w:sz w:val="24"/>
          <w:szCs w:val="24"/>
        </w:rPr>
      </w:pPr>
    </w:p>
    <w:p w:rsidR="00C07582" w:rsidRDefault="00C07582" w:rsidP="00702355">
      <w:pPr>
        <w:tabs>
          <w:tab w:val="left" w:pos="709"/>
          <w:tab w:val="left" w:pos="5954"/>
        </w:tabs>
        <w:spacing w:after="1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  <w:t>Zamawiający</w:t>
      </w:r>
      <w:r>
        <w:rPr>
          <w:rFonts w:ascii="Tahoma" w:hAnsi="Tahoma" w:cs="Tahoma"/>
          <w:sz w:val="24"/>
          <w:szCs w:val="24"/>
        </w:rPr>
        <w:tab/>
      </w:r>
      <w:r w:rsidR="00B22A8F"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 xml:space="preserve">Wykonawca </w:t>
      </w:r>
    </w:p>
    <w:sectPr w:rsidR="00C07582" w:rsidSect="00C7062F">
      <w:headerReference w:type="default" r:id="rId8"/>
      <w:footerReference w:type="default" r:id="rId9"/>
      <w:pgSz w:w="11906" w:h="16838"/>
      <w:pgMar w:top="1417" w:right="1417" w:bottom="1417" w:left="1417" w:header="57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A06" w:rsidRDefault="009F3A06" w:rsidP="00E403E7">
      <w:pPr>
        <w:spacing w:after="0" w:line="240" w:lineRule="auto"/>
      </w:pPr>
      <w:r>
        <w:separator/>
      </w:r>
    </w:p>
  </w:endnote>
  <w:endnote w:type="continuationSeparator" w:id="0">
    <w:p w:rsidR="009F3A06" w:rsidRDefault="009F3A06" w:rsidP="00E40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582" w:rsidRDefault="009F3A06" w:rsidP="00814E85">
    <w:pPr>
      <w:pStyle w:val="Stopka"/>
      <w:tabs>
        <w:tab w:val="clear" w:pos="4536"/>
        <w:tab w:val="clear" w:pos="9072"/>
        <w:tab w:val="left" w:pos="1800"/>
        <w:tab w:val="left" w:pos="1845"/>
      </w:tabs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2051" type="#_x0000_t202" style="position:absolute;margin-left:227.65pt;margin-top:11.7pt;width:273pt;height:57.75pt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" stroked="f">
          <v:textbox>
            <w:txbxContent>
              <w:p w:rsidR="00C07582" w:rsidRPr="00D23F27" w:rsidRDefault="00C07582" w:rsidP="00814E85">
                <w:pPr>
                  <w:rPr>
                    <w:rFonts w:ascii="Arial" w:hAnsi="Arial" w:cs="Arial"/>
                    <w:sz w:val="16"/>
                    <w:szCs w:val="16"/>
                    <w:lang w:val="en-US"/>
                  </w:rPr>
                </w:pPr>
                <w:r w:rsidRPr="00240832">
                  <w:rPr>
                    <w:rFonts w:ascii="Arial" w:hAnsi="Arial" w:cs="Arial"/>
                    <w:sz w:val="16"/>
                    <w:szCs w:val="16"/>
                  </w:rPr>
                  <w:t>Gmina Miasto Elbląg</w:t>
                </w:r>
                <w:r>
                  <w:rPr>
                    <w:rFonts w:ascii="Arial" w:hAnsi="Arial" w:cs="Arial"/>
                    <w:sz w:val="16"/>
                    <w:szCs w:val="16"/>
                  </w:rPr>
                  <w:br/>
                </w:r>
                <w:r w:rsidRPr="00240832">
                  <w:rPr>
                    <w:rFonts w:ascii="Arial" w:hAnsi="Arial" w:cs="Arial"/>
                    <w:sz w:val="16"/>
                    <w:szCs w:val="16"/>
                  </w:rPr>
                  <w:t>ul. Łączności 1 | 82-300 Elbląg</w:t>
                </w:r>
                <w:r>
                  <w:rPr>
                    <w:rFonts w:ascii="Arial" w:hAnsi="Arial" w:cs="Arial"/>
                    <w:sz w:val="16"/>
                    <w:szCs w:val="16"/>
                  </w:rPr>
                  <w:br/>
                </w:r>
                <w:r w:rsidRPr="009F65A6">
                  <w:rPr>
                    <w:rFonts w:ascii="Arial" w:hAnsi="Arial" w:cs="Arial"/>
                    <w:sz w:val="16"/>
                    <w:szCs w:val="16"/>
                  </w:rPr>
                  <w:t xml:space="preserve">Tel. </w:t>
                </w:r>
                <w:r w:rsidRPr="00D23F27">
                  <w:rPr>
                    <w:rFonts w:ascii="Arial" w:hAnsi="Arial" w:cs="Arial"/>
                    <w:sz w:val="16"/>
                    <w:szCs w:val="16"/>
                    <w:lang w:val="en-US"/>
                  </w:rPr>
                  <w:t>+48 55 239 33 75/16 | Fax +48 55 239 33 46</w:t>
                </w:r>
                <w:r w:rsidRPr="00DB79FE">
                  <w:rPr>
                    <w:rFonts w:ascii="Arial" w:hAnsi="Arial" w:cs="Arial"/>
                    <w:sz w:val="16"/>
                    <w:szCs w:val="16"/>
                    <w:lang w:val="en-US"/>
                  </w:rPr>
                  <w:br/>
                </w:r>
                <w:r w:rsidRPr="00D23F27">
                  <w:rPr>
                    <w:rFonts w:ascii="Arial" w:hAnsi="Arial" w:cs="Arial"/>
                    <w:sz w:val="16"/>
                    <w:szCs w:val="16"/>
                    <w:lang w:val="en-US"/>
                  </w:rPr>
                  <w:t xml:space="preserve">e-mail: </w:t>
                </w:r>
                <w:hyperlink r:id="rId1" w:history="1">
                  <w:r w:rsidRPr="00D23F27">
                    <w:rPr>
                      <w:rStyle w:val="Hipercze"/>
                      <w:rFonts w:ascii="Arial" w:hAnsi="Arial" w:cs="Arial"/>
                      <w:sz w:val="16"/>
                      <w:szCs w:val="16"/>
                      <w:lang w:val="en-US"/>
                    </w:rPr>
                    <w:t>krzysztof.kasica@umeblag.pl</w:t>
                  </w:r>
                </w:hyperlink>
                <w:r w:rsidRPr="00D23F27">
                  <w:rPr>
                    <w:rFonts w:ascii="Arial" w:hAnsi="Arial" w:cs="Arial"/>
                    <w:sz w:val="16"/>
                    <w:szCs w:val="16"/>
                    <w:lang w:val="en-US"/>
                  </w:rPr>
                  <w:t xml:space="preserve">; </w:t>
                </w:r>
                <w:hyperlink r:id="rId2" w:history="1">
                  <w:r w:rsidRPr="00D23F27">
                    <w:rPr>
                      <w:rStyle w:val="Hipercze"/>
                      <w:rFonts w:ascii="Arial" w:hAnsi="Arial" w:cs="Arial"/>
                      <w:sz w:val="16"/>
                      <w:szCs w:val="16"/>
                      <w:lang w:val="en-US"/>
                    </w:rPr>
                    <w:t>orlikowska@umelblag.pl</w:t>
                  </w:r>
                </w:hyperlink>
                <w:r w:rsidRPr="00D23F27">
                  <w:rPr>
                    <w:rFonts w:ascii="Arial" w:hAnsi="Arial" w:cs="Arial"/>
                    <w:sz w:val="16"/>
                    <w:szCs w:val="16"/>
                    <w:lang w:val="en-US"/>
                  </w:rPr>
                  <w:t>;</w:t>
                </w:r>
              </w:p>
            </w:txbxContent>
          </v:textbox>
        </v:shape>
      </w:pict>
    </w:r>
    <w:r w:rsidR="00011CFF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6" type="#_x0000_t75" alt="logo_vila.jpg" style="width:63.85pt;height:63.85pt;visibility:visible">
          <v:imagedata r:id="rId3" o:title=""/>
        </v:shape>
      </w:pict>
    </w:r>
    <w:r w:rsidR="00C07582">
      <w:t xml:space="preserve"> </w:t>
    </w:r>
    <w:r w:rsidR="00C07582">
      <w:tab/>
    </w:r>
    <w:r w:rsidR="00C07582">
      <w:tab/>
      <w:t xml:space="preserve">                                  </w:t>
    </w:r>
    <w:r w:rsidR="00011CFF">
      <w:rPr>
        <w:noProof/>
        <w:lang w:eastAsia="pl-PL"/>
      </w:rPr>
      <w:pict>
        <v:shape id="Obraz 2" o:spid="_x0000_i1027" type="#_x0000_t75" style="width:52.3pt;height:59.75pt;visibility:visible">
          <v:imagedata r:id="rId4" o:title="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A06" w:rsidRDefault="009F3A06" w:rsidP="00E403E7">
      <w:pPr>
        <w:spacing w:after="0" w:line="240" w:lineRule="auto"/>
      </w:pPr>
      <w:r>
        <w:separator/>
      </w:r>
    </w:p>
  </w:footnote>
  <w:footnote w:type="continuationSeparator" w:id="0">
    <w:p w:rsidR="009F3A06" w:rsidRDefault="009F3A06" w:rsidP="00E403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582" w:rsidRDefault="009F3A06" w:rsidP="00E403E7">
    <w:pPr>
      <w:pStyle w:val="Nagwek"/>
      <w:jc w:val="right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" o:spid="_x0000_s2049" type="#_x0000_t202" style="position:absolute;left:0;text-align:left;margin-left:196.85pt;margin-top:3.9pt;width:186.75pt;height:28.95pt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" stroked="f">
          <v:textbox>
            <w:txbxContent>
              <w:p w:rsidR="00C07582" w:rsidRPr="00A14B43" w:rsidRDefault="00C07582" w:rsidP="00E403E7">
                <w:pPr>
                  <w:rPr>
                    <w:rFonts w:ascii="Tahoma" w:hAnsi="Tahoma" w:cs="Tahoma"/>
                    <w:sz w:val="14"/>
                    <w:szCs w:val="14"/>
                    <w:lang w:val="en-US"/>
                  </w:rPr>
                </w:pPr>
                <w:r w:rsidRPr="00A14B43">
                  <w:rPr>
                    <w:rFonts w:ascii="Tahoma" w:hAnsi="Tahoma" w:cs="Tahoma"/>
                    <w:sz w:val="14"/>
                    <w:szCs w:val="14"/>
                  </w:rPr>
                  <w:t>Program jest współfinansowany przez Unię Europejską</w:t>
                </w:r>
                <w:r>
                  <w:rPr>
                    <w:rFonts w:ascii="Tahoma" w:hAnsi="Tahoma" w:cs="Tahoma"/>
                    <w:sz w:val="14"/>
                    <w:szCs w:val="14"/>
                  </w:rPr>
                  <w:t xml:space="preserve"> </w:t>
                </w:r>
                <w:proofErr w:type="spellStart"/>
                <w:r w:rsidRPr="00A14B43">
                  <w:rPr>
                    <w:rFonts w:ascii="Tahoma" w:hAnsi="Tahoma" w:cs="Tahoma"/>
                    <w:sz w:val="14"/>
                    <w:szCs w:val="14"/>
                    <w:lang w:val="en-US"/>
                  </w:rPr>
                  <w:t>Programme</w:t>
                </w:r>
                <w:proofErr w:type="spellEnd"/>
                <w:r w:rsidRPr="00A14B43">
                  <w:rPr>
                    <w:rFonts w:ascii="Tahoma" w:hAnsi="Tahoma" w:cs="Tahoma"/>
                    <w:sz w:val="14"/>
                    <w:szCs w:val="14"/>
                    <w:lang w:val="en-US"/>
                  </w:rPr>
                  <w:t xml:space="preserve"> is co-financed by the European Union</w:t>
                </w:r>
              </w:p>
            </w:txbxContent>
          </v:textbox>
        </v:shape>
      </w:pict>
    </w: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0" type="#_x0000_t75" alt="LT-PL-RU.logo.jpg" style="position:absolute;left:0;text-align:left;margin-left:-18.05pt;margin-top:.15pt;width:96.65pt;height:53.25pt;z-index:1;visibility:visible">
          <v:imagedata r:id="rId1" o:title=""/>
        </v:shape>
      </w:pict>
    </w:r>
    <w:r>
      <w:rPr>
        <w:noProof/>
        <w:lang w:eastAsia="pl-PL"/>
      </w:rPr>
      <w:pict>
        <v:shape id="Obraz 0" o:spid="_x0000_i1025" type="#_x0000_t75" alt="Logo-top.jpg" style="width:157.6pt;height:48.25pt;visibility:visible">
          <v:imagedata r:id="rId2" o:title="" cropleft="39707f"/>
        </v:shape>
      </w:pict>
    </w:r>
  </w:p>
  <w:p w:rsidR="00C07582" w:rsidRDefault="00C075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22917"/>
    <w:multiLevelType w:val="hybridMultilevel"/>
    <w:tmpl w:val="291C8C06"/>
    <w:lvl w:ilvl="0" w:tplc="391C4534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88243D0"/>
    <w:multiLevelType w:val="hybridMultilevel"/>
    <w:tmpl w:val="33CEC566"/>
    <w:lvl w:ilvl="0" w:tplc="EB20BE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E9EC8F6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8D8128A"/>
    <w:multiLevelType w:val="hybridMultilevel"/>
    <w:tmpl w:val="31FA99CA"/>
    <w:lvl w:ilvl="0" w:tplc="F7F4F302">
      <w:start w:val="1"/>
      <w:numFmt w:val="decimal"/>
      <w:lvlText w:val="%1."/>
      <w:lvlJc w:val="left"/>
      <w:pPr>
        <w:ind w:left="106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>
    <w:nsid w:val="2B452741"/>
    <w:multiLevelType w:val="hybridMultilevel"/>
    <w:tmpl w:val="10BEB336"/>
    <w:lvl w:ilvl="0" w:tplc="B622B626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 w:cs="Times New Roman"/>
        <w:b w:val="0"/>
        <w:b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9B7868"/>
    <w:multiLevelType w:val="hybridMultilevel"/>
    <w:tmpl w:val="C83067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861F82"/>
    <w:multiLevelType w:val="hybridMultilevel"/>
    <w:tmpl w:val="0FE89E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8520DC4"/>
    <w:multiLevelType w:val="hybridMultilevel"/>
    <w:tmpl w:val="2A068CD4"/>
    <w:lvl w:ilvl="0" w:tplc="FF6EEE1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3D7C5096">
      <w:start w:val="1"/>
      <w:numFmt w:val="decimal"/>
      <w:lvlText w:val="%2."/>
      <w:lvlJc w:val="left"/>
      <w:pPr>
        <w:ind w:left="1440" w:hanging="360"/>
      </w:pPr>
      <w:rPr>
        <w:rFonts w:ascii="Tahoma" w:eastAsia="Times New Roman" w:hAnsi="Tahoma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9DD4565"/>
    <w:multiLevelType w:val="hybridMultilevel"/>
    <w:tmpl w:val="695A1E92"/>
    <w:lvl w:ilvl="0" w:tplc="19924D42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6D757193"/>
    <w:multiLevelType w:val="hybridMultilevel"/>
    <w:tmpl w:val="21C60596"/>
    <w:lvl w:ilvl="0" w:tplc="9858D74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001306B"/>
    <w:multiLevelType w:val="hybridMultilevel"/>
    <w:tmpl w:val="9E18647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8814036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7AC82856"/>
    <w:multiLevelType w:val="hybridMultilevel"/>
    <w:tmpl w:val="4D2865E0"/>
    <w:lvl w:ilvl="0" w:tplc="5C161494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03E7"/>
    <w:rsid w:val="00000F7B"/>
    <w:rsid w:val="00011CFF"/>
    <w:rsid w:val="00050D51"/>
    <w:rsid w:val="001414B1"/>
    <w:rsid w:val="001838E2"/>
    <w:rsid w:val="001F3111"/>
    <w:rsid w:val="00240832"/>
    <w:rsid w:val="00253BC5"/>
    <w:rsid w:val="002E375B"/>
    <w:rsid w:val="003119A3"/>
    <w:rsid w:val="00331D0B"/>
    <w:rsid w:val="00345F28"/>
    <w:rsid w:val="003477F8"/>
    <w:rsid w:val="003A777B"/>
    <w:rsid w:val="003B2E3F"/>
    <w:rsid w:val="003D7B9A"/>
    <w:rsid w:val="003F19E5"/>
    <w:rsid w:val="00427121"/>
    <w:rsid w:val="0045460E"/>
    <w:rsid w:val="004A007E"/>
    <w:rsid w:val="004C1AE5"/>
    <w:rsid w:val="005059AE"/>
    <w:rsid w:val="00562132"/>
    <w:rsid w:val="005A014F"/>
    <w:rsid w:val="005C482D"/>
    <w:rsid w:val="006129FB"/>
    <w:rsid w:val="00654713"/>
    <w:rsid w:val="006645C7"/>
    <w:rsid w:val="00665040"/>
    <w:rsid w:val="006F1C57"/>
    <w:rsid w:val="00702355"/>
    <w:rsid w:val="00702A2A"/>
    <w:rsid w:val="00740660"/>
    <w:rsid w:val="00744C6B"/>
    <w:rsid w:val="007609E4"/>
    <w:rsid w:val="007E5666"/>
    <w:rsid w:val="00810A64"/>
    <w:rsid w:val="00814E85"/>
    <w:rsid w:val="008204B5"/>
    <w:rsid w:val="008351A0"/>
    <w:rsid w:val="00846F63"/>
    <w:rsid w:val="008A2E61"/>
    <w:rsid w:val="0091060A"/>
    <w:rsid w:val="00924F23"/>
    <w:rsid w:val="009253C6"/>
    <w:rsid w:val="00950B92"/>
    <w:rsid w:val="00977A19"/>
    <w:rsid w:val="00985901"/>
    <w:rsid w:val="009A6510"/>
    <w:rsid w:val="009A74B0"/>
    <w:rsid w:val="009C6457"/>
    <w:rsid w:val="009F10F1"/>
    <w:rsid w:val="009F3A06"/>
    <w:rsid w:val="009F65A6"/>
    <w:rsid w:val="00A02C76"/>
    <w:rsid w:val="00A14B43"/>
    <w:rsid w:val="00A14CCA"/>
    <w:rsid w:val="00A61C19"/>
    <w:rsid w:val="00A749D3"/>
    <w:rsid w:val="00A77E04"/>
    <w:rsid w:val="00B12FAA"/>
    <w:rsid w:val="00B2226E"/>
    <w:rsid w:val="00B22A8F"/>
    <w:rsid w:val="00B734C7"/>
    <w:rsid w:val="00BA7766"/>
    <w:rsid w:val="00BB7B0A"/>
    <w:rsid w:val="00BC2B3E"/>
    <w:rsid w:val="00BE03D3"/>
    <w:rsid w:val="00BF1A29"/>
    <w:rsid w:val="00C07582"/>
    <w:rsid w:val="00C25E6B"/>
    <w:rsid w:val="00C4139D"/>
    <w:rsid w:val="00C4217B"/>
    <w:rsid w:val="00C7062F"/>
    <w:rsid w:val="00CA151C"/>
    <w:rsid w:val="00CB14B4"/>
    <w:rsid w:val="00CD6DE0"/>
    <w:rsid w:val="00D23F27"/>
    <w:rsid w:val="00DA297F"/>
    <w:rsid w:val="00DB1800"/>
    <w:rsid w:val="00DB79FE"/>
    <w:rsid w:val="00DE0D6F"/>
    <w:rsid w:val="00E11A8F"/>
    <w:rsid w:val="00E21EFE"/>
    <w:rsid w:val="00E3132D"/>
    <w:rsid w:val="00E32300"/>
    <w:rsid w:val="00E403E7"/>
    <w:rsid w:val="00ED0F07"/>
    <w:rsid w:val="00ED6930"/>
    <w:rsid w:val="00F6206E"/>
    <w:rsid w:val="00F85044"/>
    <w:rsid w:val="00FA55AD"/>
    <w:rsid w:val="00FB516C"/>
    <w:rsid w:val="00FD3367"/>
    <w:rsid w:val="00FD3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E3F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E403E7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E403E7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E4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814E85"/>
    <w:rPr>
      <w:rFonts w:cs="Times New Roman"/>
      <w:color w:val="0000FF"/>
      <w:u w:val="single"/>
    </w:rPr>
  </w:style>
  <w:style w:type="character" w:customStyle="1" w:styleId="TekstpodstawowyZnak">
    <w:name w:val="Tekst podstawowy Znak"/>
    <w:aliases w:val="Tekst podstawowy Znak Znak Znak"/>
    <w:link w:val="Tekstpodstawowy"/>
    <w:uiPriority w:val="99"/>
    <w:semiHidden/>
    <w:locked/>
    <w:rsid w:val="00702355"/>
    <w:rPr>
      <w:rFonts w:cs="Times New Roman"/>
      <w:b/>
      <w:bCs/>
      <w:u w:val="single"/>
    </w:rPr>
  </w:style>
  <w:style w:type="paragraph" w:styleId="Tekstpodstawowy">
    <w:name w:val="Body Text"/>
    <w:aliases w:val="Tekst podstawowy Znak Znak"/>
    <w:basedOn w:val="Normalny"/>
    <w:link w:val="TekstpodstawowyZnak"/>
    <w:uiPriority w:val="99"/>
    <w:semiHidden/>
    <w:rsid w:val="00702355"/>
    <w:pPr>
      <w:widowControl w:val="0"/>
      <w:spacing w:after="0" w:line="240" w:lineRule="auto"/>
      <w:jc w:val="both"/>
    </w:pPr>
    <w:rPr>
      <w:b/>
      <w:bCs/>
      <w:u w:val="single"/>
    </w:rPr>
  </w:style>
  <w:style w:type="character" w:customStyle="1" w:styleId="BodyTextChar1">
    <w:name w:val="Body Text Char1"/>
    <w:aliases w:val="Tekst podstawowy Znak Znak Char1"/>
    <w:uiPriority w:val="99"/>
    <w:semiHidden/>
    <w:rsid w:val="00956EA7"/>
    <w:rPr>
      <w:lang w:eastAsia="en-US"/>
    </w:rPr>
  </w:style>
  <w:style w:type="character" w:customStyle="1" w:styleId="TekstpodstawowyZnak1">
    <w:name w:val="Tekst podstawowy Znak1"/>
    <w:uiPriority w:val="99"/>
    <w:semiHidden/>
    <w:rsid w:val="00702355"/>
    <w:rPr>
      <w:rFonts w:cs="Times New Roman"/>
    </w:rPr>
  </w:style>
  <w:style w:type="paragraph" w:styleId="Akapitzlist">
    <w:name w:val="List Paragraph"/>
    <w:basedOn w:val="Normalny"/>
    <w:uiPriority w:val="99"/>
    <w:qFormat/>
    <w:rsid w:val="00702355"/>
    <w:pPr>
      <w:ind w:left="720"/>
    </w:pPr>
    <w:rPr>
      <w:rFonts w:cs="Calibri"/>
      <w:lang w:eastAsia="pl-PL"/>
    </w:rPr>
  </w:style>
  <w:style w:type="character" w:styleId="Odwoaniedokomentarza">
    <w:name w:val="annotation reference"/>
    <w:uiPriority w:val="99"/>
    <w:semiHidden/>
    <w:rsid w:val="00DB79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B79F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56EA7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B79F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56EA7"/>
    <w:rPr>
      <w:b/>
      <w:bCs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313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mailto:orlikowska@umelblag.pl" TargetMode="External"/><Relationship Id="rId1" Type="http://schemas.openxmlformats.org/officeDocument/2006/relationships/hyperlink" Target="mailto:krzysztof.kasica@umeblag.pl" TargetMode="External"/><Relationship Id="rId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1025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DOSTAWY Nr DRID-FUR/…</vt:lpstr>
    </vt:vector>
  </TitlesOfParts>
  <Company/>
  <LinksUpToDate>false</LinksUpToDate>
  <CharactersWithSpaces>7167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DOSTAWY Nr DRID-FUR/…</dc:title>
  <dc:subject/>
  <dc:creator>Magdalena Orlikowska</dc:creator>
  <cp:keywords/>
  <dc:description/>
  <cp:lastModifiedBy>Magdalena Orlikowska</cp:lastModifiedBy>
  <cp:revision>40</cp:revision>
  <dcterms:created xsi:type="dcterms:W3CDTF">2013-03-27T13:50:00Z</dcterms:created>
  <dcterms:modified xsi:type="dcterms:W3CDTF">2015-09-11T06:36:00Z</dcterms:modified>
</cp:coreProperties>
</file>